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E75D13" w14:textId="40EBA27E" w:rsidR="009646E9" w:rsidRPr="00860EB7" w:rsidRDefault="00860EB7" w:rsidP="00632698">
      <w:pPr>
        <w:jc w:val="center"/>
        <w:rPr>
          <w:rFonts w:ascii="Times" w:hAnsi="Times" w:cstheme="majorHAnsi"/>
          <w:b/>
          <w:bCs/>
          <w:szCs w:val="28"/>
          <w:lang w:val="en-US"/>
        </w:rPr>
      </w:pPr>
      <w:r w:rsidRPr="00860EB7">
        <w:rPr>
          <w:rFonts w:ascii="Times" w:hAnsi="Times" w:cstheme="majorHAnsi"/>
          <w:b/>
          <w:bCs/>
          <w:szCs w:val="28"/>
          <w:lang w:val="en-US"/>
        </w:rPr>
        <w:t>ROADMAP INCEPTION PHASE</w:t>
      </w:r>
    </w:p>
    <w:p w14:paraId="27A1DDCC" w14:textId="526C7593" w:rsidR="00F42E40" w:rsidRPr="00860EB7" w:rsidRDefault="009646E9" w:rsidP="00632698">
      <w:pPr>
        <w:jc w:val="center"/>
        <w:rPr>
          <w:rFonts w:ascii="Times" w:hAnsi="Times" w:cstheme="majorHAnsi"/>
          <w:b/>
          <w:bCs/>
          <w:szCs w:val="28"/>
          <w:lang w:val="en-US"/>
        </w:rPr>
      </w:pPr>
      <w:r w:rsidRPr="00860EB7">
        <w:rPr>
          <w:rFonts w:ascii="Times" w:hAnsi="Times" w:cstheme="majorHAnsi"/>
          <w:b/>
          <w:bCs/>
          <w:szCs w:val="28"/>
          <w:lang w:val="en-US"/>
        </w:rPr>
        <w:t>Enhancing Climate Resilience in San Cristóbal Province, Dominican Republic Integrated Water Resources Management and Rural Development Program</w:t>
      </w:r>
    </w:p>
    <w:p w14:paraId="5EC38BAC" w14:textId="77777777" w:rsidR="006B03A0" w:rsidRPr="00860EB7" w:rsidRDefault="006B03A0" w:rsidP="00632698">
      <w:pPr>
        <w:jc w:val="both"/>
        <w:rPr>
          <w:rFonts w:ascii="Times" w:hAnsi="Times" w:cstheme="majorHAnsi"/>
          <w:szCs w:val="22"/>
          <w:lang w:val="en-US"/>
        </w:rPr>
      </w:pPr>
    </w:p>
    <w:p w14:paraId="07C6921C" w14:textId="461CA2E9" w:rsidR="00F42E40" w:rsidRPr="00860EB7" w:rsidRDefault="006B03A0" w:rsidP="00632698">
      <w:pPr>
        <w:ind w:left="360" w:hanging="360"/>
        <w:jc w:val="both"/>
        <w:rPr>
          <w:rFonts w:ascii="Times" w:hAnsi="Times" w:cstheme="majorHAnsi"/>
          <w:b/>
          <w:szCs w:val="28"/>
          <w:lang w:val="en-US"/>
        </w:rPr>
      </w:pPr>
      <w:r w:rsidRPr="00860EB7">
        <w:rPr>
          <w:rFonts w:ascii="Times" w:hAnsi="Times" w:cstheme="majorHAnsi"/>
          <w:b/>
          <w:szCs w:val="28"/>
          <w:lang w:val="en-US"/>
        </w:rPr>
        <w:t>1.</w:t>
      </w:r>
      <w:r w:rsidRPr="00860EB7">
        <w:rPr>
          <w:rFonts w:ascii="Times" w:hAnsi="Times" w:cstheme="majorHAnsi"/>
          <w:b/>
          <w:szCs w:val="28"/>
          <w:lang w:val="en-US"/>
        </w:rPr>
        <w:tab/>
      </w:r>
      <w:r w:rsidR="00E656FE" w:rsidRPr="00860EB7">
        <w:rPr>
          <w:rFonts w:ascii="Times" w:hAnsi="Times" w:cstheme="majorHAnsi"/>
          <w:b/>
          <w:szCs w:val="28"/>
          <w:lang w:val="en-US"/>
        </w:rPr>
        <w:t>Introduction</w:t>
      </w:r>
    </w:p>
    <w:p w14:paraId="67DFFC15" w14:textId="77777777" w:rsidR="0013486D" w:rsidRPr="00860EB7" w:rsidRDefault="0013486D" w:rsidP="00632698">
      <w:pPr>
        <w:jc w:val="both"/>
        <w:rPr>
          <w:rFonts w:ascii="Times" w:hAnsi="Times" w:cstheme="majorHAnsi"/>
          <w:b/>
          <w:lang w:val="en-US"/>
        </w:rPr>
      </w:pPr>
    </w:p>
    <w:p w14:paraId="16D6AF83" w14:textId="08680289" w:rsidR="00061CC2" w:rsidRPr="00860EB7" w:rsidRDefault="0013486D" w:rsidP="00632698">
      <w:pPr>
        <w:jc w:val="both"/>
        <w:rPr>
          <w:rFonts w:ascii="Times" w:hAnsi="Times" w:cstheme="majorHAnsi"/>
          <w:b/>
          <w:szCs w:val="28"/>
          <w:lang w:val="en-US"/>
        </w:rPr>
      </w:pPr>
      <w:r w:rsidRPr="00860EB7">
        <w:rPr>
          <w:rFonts w:ascii="Times" w:hAnsi="Times" w:cstheme="majorHAnsi"/>
          <w:b/>
          <w:szCs w:val="28"/>
          <w:lang w:val="en-US"/>
        </w:rPr>
        <w:t xml:space="preserve">1.1 </w:t>
      </w:r>
      <w:r w:rsidR="00E656FE" w:rsidRPr="00860EB7">
        <w:rPr>
          <w:rFonts w:ascii="Times" w:hAnsi="Times" w:cstheme="majorHAnsi"/>
          <w:b/>
          <w:szCs w:val="28"/>
          <w:lang w:val="en-US"/>
        </w:rPr>
        <w:t>Project background</w:t>
      </w:r>
    </w:p>
    <w:p w14:paraId="4517EE0F" w14:textId="77777777" w:rsidR="0013486D" w:rsidRPr="00860EB7" w:rsidRDefault="0013486D" w:rsidP="00632698">
      <w:pPr>
        <w:jc w:val="both"/>
        <w:rPr>
          <w:rFonts w:ascii="Times" w:hAnsi="Times" w:cstheme="majorHAnsi"/>
          <w:lang w:val="en-US"/>
        </w:rPr>
      </w:pPr>
    </w:p>
    <w:p w14:paraId="2B9E667A" w14:textId="5100C10D" w:rsidR="00BE5225" w:rsidRPr="00860EB7" w:rsidRDefault="0052325F" w:rsidP="00632698">
      <w:pPr>
        <w:jc w:val="both"/>
        <w:rPr>
          <w:rFonts w:ascii="Times" w:hAnsi="Times" w:cstheme="majorHAnsi"/>
          <w:lang w:val="en-US"/>
        </w:rPr>
      </w:pPr>
      <w:r w:rsidRPr="00860EB7">
        <w:rPr>
          <w:rFonts w:ascii="Times" w:hAnsi="Times" w:cstheme="majorHAnsi"/>
          <w:lang w:val="en-US"/>
        </w:rPr>
        <w:t>The project "Increase Resilience Capacity in the Province of San Cristóbal, Dominican Republic" is a project funded by an amount of US $ 9,953,692.35 by the Adaptation Fund and developed by IDDI as a National Implementing Entity, counting as local partners to Ministry of Environment and Natural Resources and the National Institute of Drinking Water and Sewerage. The Project was approved in the month of March 2019, and started activities in the month of July.</w:t>
      </w:r>
    </w:p>
    <w:p w14:paraId="24FAE811" w14:textId="77777777" w:rsidR="0052325F" w:rsidRPr="00860EB7" w:rsidRDefault="0052325F" w:rsidP="00632698">
      <w:pPr>
        <w:jc w:val="both"/>
        <w:rPr>
          <w:rFonts w:ascii="Times" w:hAnsi="Times" w:cstheme="majorHAnsi"/>
          <w:lang w:val="en-US"/>
        </w:rPr>
      </w:pPr>
    </w:p>
    <w:p w14:paraId="4792F029" w14:textId="34BECF93" w:rsidR="0052325F" w:rsidRPr="00860EB7" w:rsidRDefault="00E656FE" w:rsidP="00632698">
      <w:pPr>
        <w:jc w:val="both"/>
        <w:rPr>
          <w:rFonts w:ascii="Times" w:hAnsi="Times" w:cstheme="majorHAnsi"/>
          <w:lang w:val="en-US"/>
        </w:rPr>
      </w:pPr>
      <w:r w:rsidRPr="00860EB7">
        <w:rPr>
          <w:rFonts w:ascii="Times" w:hAnsi="Times" w:cstheme="majorHAnsi"/>
          <w:lang w:val="en-US"/>
        </w:rPr>
        <w:t>On the ground, the program will adopt measur</w:t>
      </w:r>
      <w:r w:rsidR="0052325F" w:rsidRPr="00860EB7">
        <w:rPr>
          <w:rFonts w:ascii="Times" w:hAnsi="Times" w:cstheme="majorHAnsi"/>
          <w:lang w:val="en-US"/>
        </w:rPr>
        <w:t>es recommended in critical points for de vulnerability to climate variability and climate change in the Dominican Republic and the national Adaptation Plan for the Climate Change in the DR (PNACC-RD), aligned whit DR main policies, such as the National Development Strategy.</w:t>
      </w:r>
    </w:p>
    <w:p w14:paraId="71973D1E" w14:textId="77777777" w:rsidR="0052325F" w:rsidRPr="00860EB7" w:rsidRDefault="0052325F" w:rsidP="00632698">
      <w:pPr>
        <w:jc w:val="both"/>
        <w:rPr>
          <w:rFonts w:ascii="Times" w:hAnsi="Times" w:cstheme="majorHAnsi"/>
          <w:lang w:val="en-US"/>
        </w:rPr>
      </w:pPr>
    </w:p>
    <w:p w14:paraId="776F039D" w14:textId="77777777" w:rsidR="0052325F" w:rsidRPr="00860EB7" w:rsidRDefault="0052325F" w:rsidP="00632698">
      <w:pPr>
        <w:jc w:val="both"/>
        <w:rPr>
          <w:rFonts w:ascii="Times" w:hAnsi="Times" w:cstheme="majorHAnsi"/>
          <w:lang w:val="en-US"/>
        </w:rPr>
      </w:pPr>
      <w:r w:rsidRPr="00860EB7">
        <w:rPr>
          <w:rFonts w:ascii="Times" w:hAnsi="Times" w:cstheme="majorHAnsi"/>
          <w:lang w:val="en-US"/>
        </w:rPr>
        <w:t>The beneficiaries are 24,300 people from 30 small rural communities of San Cristobal Province.</w:t>
      </w:r>
    </w:p>
    <w:p w14:paraId="1CA8AEE5" w14:textId="59895591" w:rsidR="00E656FE" w:rsidRPr="00860EB7" w:rsidRDefault="00E656FE" w:rsidP="00632698">
      <w:pPr>
        <w:jc w:val="both"/>
        <w:rPr>
          <w:rFonts w:ascii="Times" w:hAnsi="Times" w:cstheme="majorHAnsi"/>
          <w:lang w:val="en-US"/>
        </w:rPr>
      </w:pPr>
      <w:r w:rsidRPr="00860EB7">
        <w:rPr>
          <w:rFonts w:ascii="Times" w:hAnsi="Times" w:cstheme="majorHAnsi"/>
          <w:lang w:val="en-US"/>
        </w:rPr>
        <w:tab/>
        <w:t xml:space="preserve"> </w:t>
      </w:r>
    </w:p>
    <w:p w14:paraId="61098D4C" w14:textId="7F33E72C" w:rsidR="0052325F" w:rsidRPr="00860EB7" w:rsidRDefault="0052325F" w:rsidP="00632698">
      <w:pPr>
        <w:jc w:val="both"/>
        <w:rPr>
          <w:rFonts w:ascii="Times" w:hAnsi="Times" w:cstheme="majorHAnsi"/>
          <w:lang w:val="en-US"/>
        </w:rPr>
      </w:pPr>
      <w:r w:rsidRPr="00860EB7">
        <w:rPr>
          <w:rFonts w:ascii="Times" w:hAnsi="Times" w:cstheme="majorHAnsi"/>
          <w:lang w:val="en-US"/>
        </w:rPr>
        <w:t>The Program will contribute to increase the resilience of these communities through immediate and long-term adaptation measures, and implementing specific projects.</w:t>
      </w:r>
    </w:p>
    <w:p w14:paraId="322200BA" w14:textId="602EDF2C" w:rsidR="00E656FE" w:rsidRPr="00860EB7" w:rsidRDefault="00E656FE" w:rsidP="00632698">
      <w:pPr>
        <w:jc w:val="both"/>
        <w:rPr>
          <w:rFonts w:ascii="Times" w:hAnsi="Times" w:cstheme="majorHAnsi"/>
          <w:lang w:val="en-US"/>
        </w:rPr>
      </w:pPr>
      <w:r w:rsidRPr="00860EB7">
        <w:rPr>
          <w:rFonts w:ascii="Times" w:hAnsi="Times" w:cstheme="majorHAnsi"/>
          <w:lang w:val="en-US"/>
        </w:rPr>
        <w:tab/>
      </w:r>
    </w:p>
    <w:p w14:paraId="2B52625D" w14:textId="67105735" w:rsidR="009646E9" w:rsidRPr="00860EB7" w:rsidRDefault="009646E9" w:rsidP="00632698">
      <w:pPr>
        <w:jc w:val="both"/>
        <w:rPr>
          <w:rFonts w:ascii="Times" w:hAnsi="Times" w:cstheme="majorHAnsi"/>
          <w:b/>
          <w:szCs w:val="28"/>
          <w:lang w:val="en-US"/>
        </w:rPr>
      </w:pPr>
      <w:r w:rsidRPr="00860EB7">
        <w:rPr>
          <w:rFonts w:ascii="Times" w:hAnsi="Times" w:cstheme="majorHAnsi"/>
          <w:b/>
          <w:szCs w:val="28"/>
          <w:lang w:val="en-US"/>
        </w:rPr>
        <w:t>1.2 Project Components, Outcomes and Outputs</w:t>
      </w:r>
    </w:p>
    <w:p w14:paraId="129466C6" w14:textId="77777777" w:rsidR="009646E9" w:rsidRPr="00860EB7" w:rsidRDefault="009646E9" w:rsidP="00632698">
      <w:pPr>
        <w:jc w:val="both"/>
        <w:rPr>
          <w:rFonts w:ascii="Times" w:hAnsi="Times" w:cstheme="majorHAnsi"/>
          <w:lang w:val="en-US"/>
        </w:rPr>
      </w:pPr>
    </w:p>
    <w:p w14:paraId="58D79758" w14:textId="6E00777B" w:rsidR="00E656FE" w:rsidRPr="00860EB7" w:rsidRDefault="00E656FE" w:rsidP="00632698">
      <w:pPr>
        <w:jc w:val="both"/>
        <w:rPr>
          <w:rFonts w:ascii="Times" w:hAnsi="Times" w:cstheme="majorHAnsi"/>
          <w:lang w:val="en-US"/>
        </w:rPr>
      </w:pPr>
      <w:r w:rsidRPr="00860EB7">
        <w:rPr>
          <w:rFonts w:ascii="Times" w:hAnsi="Times" w:cstheme="majorHAnsi"/>
          <w:lang w:val="en-US"/>
        </w:rPr>
        <w:t>These</w:t>
      </w:r>
      <w:r w:rsidRPr="00860EB7">
        <w:rPr>
          <w:rFonts w:ascii="Times" w:hAnsi="Times" w:cstheme="majorHAnsi"/>
          <w:lang w:val="en-US"/>
        </w:rPr>
        <w:tab/>
        <w:t>products</w:t>
      </w:r>
      <w:r w:rsidRPr="00860EB7">
        <w:rPr>
          <w:rFonts w:ascii="Times" w:hAnsi="Times" w:cstheme="majorHAnsi"/>
          <w:lang w:val="en-US"/>
        </w:rPr>
        <w:tab/>
        <w:t>are</w:t>
      </w:r>
      <w:r w:rsidRPr="00860EB7">
        <w:rPr>
          <w:rFonts w:ascii="Times" w:hAnsi="Times" w:cstheme="majorHAnsi"/>
          <w:lang w:val="en-US"/>
        </w:rPr>
        <w:tab/>
        <w:t>organized</w:t>
      </w:r>
      <w:r w:rsidRPr="00860EB7">
        <w:rPr>
          <w:rFonts w:ascii="Times" w:hAnsi="Times" w:cstheme="majorHAnsi"/>
          <w:lang w:val="en-US"/>
        </w:rPr>
        <w:tab/>
        <w:t>according</w:t>
      </w:r>
      <w:r w:rsidRPr="00860EB7">
        <w:rPr>
          <w:rFonts w:ascii="Times" w:hAnsi="Times" w:cstheme="majorHAnsi"/>
          <w:lang w:val="en-US"/>
        </w:rPr>
        <w:tab/>
        <w:t>to</w:t>
      </w:r>
      <w:r w:rsidRPr="00860EB7">
        <w:rPr>
          <w:rFonts w:ascii="Times" w:hAnsi="Times" w:cstheme="majorHAnsi"/>
          <w:lang w:val="en-US"/>
        </w:rPr>
        <w:tab/>
        <w:t>the</w:t>
      </w:r>
      <w:r w:rsidRPr="00860EB7">
        <w:rPr>
          <w:rFonts w:ascii="Times" w:hAnsi="Times" w:cstheme="majorHAnsi"/>
          <w:lang w:val="en-US"/>
        </w:rPr>
        <w:tab/>
        <w:t>comp</w:t>
      </w:r>
      <w:r w:rsidR="0052325F" w:rsidRPr="00860EB7">
        <w:rPr>
          <w:rFonts w:ascii="Times" w:hAnsi="Times" w:cstheme="majorHAnsi"/>
          <w:lang w:val="en-US"/>
        </w:rPr>
        <w:t>onents of</w:t>
      </w:r>
      <w:r w:rsidR="00E618B7" w:rsidRPr="00860EB7">
        <w:rPr>
          <w:rFonts w:ascii="Times" w:hAnsi="Times" w:cstheme="majorHAnsi"/>
          <w:lang w:val="en-US"/>
        </w:rPr>
        <w:t xml:space="preserve"> </w:t>
      </w:r>
      <w:r w:rsidR="009646E9" w:rsidRPr="00860EB7">
        <w:rPr>
          <w:rFonts w:ascii="Times" w:hAnsi="Times" w:cstheme="majorHAnsi"/>
          <w:lang w:val="en-US"/>
        </w:rPr>
        <w:t xml:space="preserve">the </w:t>
      </w:r>
      <w:r w:rsidR="0052325F" w:rsidRPr="00860EB7">
        <w:rPr>
          <w:rFonts w:ascii="Times" w:hAnsi="Times" w:cstheme="majorHAnsi"/>
          <w:lang w:val="en-US"/>
        </w:rPr>
        <w:t xml:space="preserve">Program </w:t>
      </w:r>
      <w:r w:rsidR="00860EB7" w:rsidRPr="00860EB7">
        <w:rPr>
          <w:rFonts w:ascii="Times" w:hAnsi="Times" w:cstheme="majorHAnsi"/>
          <w:lang w:val="en-US"/>
        </w:rPr>
        <w:t>and</w:t>
      </w:r>
      <w:r w:rsidR="0052325F" w:rsidRPr="00860EB7">
        <w:rPr>
          <w:rFonts w:ascii="Times" w:hAnsi="Times" w:cstheme="majorHAnsi"/>
          <w:lang w:val="en-US"/>
        </w:rPr>
        <w:t xml:space="preserve"> </w:t>
      </w:r>
      <w:r w:rsidR="00E618B7" w:rsidRPr="00860EB7">
        <w:rPr>
          <w:rFonts w:ascii="Times" w:hAnsi="Times" w:cstheme="majorHAnsi"/>
          <w:lang w:val="en-US"/>
        </w:rPr>
        <w:t xml:space="preserve">their </w:t>
      </w:r>
      <w:r w:rsidR="0052325F" w:rsidRPr="00860EB7">
        <w:rPr>
          <w:rFonts w:ascii="Times" w:hAnsi="Times" w:cstheme="majorHAnsi"/>
          <w:lang w:val="en-US"/>
        </w:rPr>
        <w:t xml:space="preserve">expected </w:t>
      </w:r>
      <w:r w:rsidRPr="00860EB7">
        <w:rPr>
          <w:rFonts w:ascii="Times" w:hAnsi="Times" w:cstheme="majorHAnsi"/>
          <w:lang w:val="en-US"/>
        </w:rPr>
        <w:t>outcome:</w:t>
      </w:r>
    </w:p>
    <w:p w14:paraId="23BB12EA" w14:textId="77777777" w:rsidR="00E656FE" w:rsidRPr="00860EB7" w:rsidRDefault="00E656FE" w:rsidP="00632698">
      <w:pPr>
        <w:jc w:val="both"/>
        <w:rPr>
          <w:rFonts w:ascii="Times" w:hAnsi="Times" w:cstheme="majorHAnsi"/>
          <w:lang w:val="en-US"/>
        </w:rPr>
      </w:pPr>
    </w:p>
    <w:p w14:paraId="61D5FAAF" w14:textId="33F478FF" w:rsidR="00E656FE" w:rsidRPr="00860EB7" w:rsidRDefault="009646E9" w:rsidP="00632698">
      <w:pPr>
        <w:jc w:val="both"/>
        <w:rPr>
          <w:rFonts w:ascii="Times" w:hAnsi="Times" w:cstheme="majorHAnsi"/>
          <w:lang w:val="en-US"/>
        </w:rPr>
      </w:pPr>
      <w:r w:rsidRPr="00860EB7">
        <w:rPr>
          <w:rFonts w:ascii="Times" w:hAnsi="Times" w:cstheme="majorHAnsi"/>
          <w:b/>
          <w:u w:val="single"/>
          <w:lang w:val="en-US"/>
        </w:rPr>
        <w:t xml:space="preserve">Component </w:t>
      </w:r>
      <w:r w:rsidR="00E656FE" w:rsidRPr="00860EB7">
        <w:rPr>
          <w:rFonts w:ascii="Times" w:hAnsi="Times" w:cstheme="majorHAnsi"/>
          <w:b/>
          <w:u w:val="single"/>
          <w:lang w:val="en-US"/>
        </w:rPr>
        <w:t>1</w:t>
      </w:r>
      <w:r w:rsidRPr="00860EB7">
        <w:rPr>
          <w:rFonts w:ascii="Times" w:hAnsi="Times" w:cstheme="majorHAnsi"/>
          <w:b/>
          <w:lang w:val="en-US"/>
        </w:rPr>
        <w:t>:</w:t>
      </w:r>
      <w:r w:rsidRPr="00860EB7">
        <w:rPr>
          <w:rFonts w:ascii="Times" w:hAnsi="Times" w:cstheme="majorHAnsi"/>
          <w:lang w:val="en-US"/>
        </w:rPr>
        <w:tab/>
        <w:t>Implementation of</w:t>
      </w:r>
      <w:r w:rsidRPr="00860EB7">
        <w:rPr>
          <w:rFonts w:ascii="Times" w:hAnsi="Times" w:cstheme="majorHAnsi"/>
          <w:lang w:val="en-US"/>
        </w:rPr>
        <w:tab/>
        <w:t xml:space="preserve">water </w:t>
      </w:r>
      <w:r w:rsidR="00E656FE" w:rsidRPr="00860EB7">
        <w:rPr>
          <w:rFonts w:ascii="Times" w:hAnsi="Times" w:cstheme="majorHAnsi"/>
          <w:lang w:val="en-US"/>
        </w:rPr>
        <w:t>r</w:t>
      </w:r>
      <w:r w:rsidRPr="00860EB7">
        <w:rPr>
          <w:rFonts w:ascii="Times" w:hAnsi="Times" w:cstheme="majorHAnsi"/>
          <w:lang w:val="en-US"/>
        </w:rPr>
        <w:t xml:space="preserve">esources </w:t>
      </w:r>
      <w:r w:rsidR="00E656FE" w:rsidRPr="00860EB7">
        <w:rPr>
          <w:rFonts w:ascii="Times" w:hAnsi="Times" w:cstheme="majorHAnsi"/>
          <w:lang w:val="en-US"/>
        </w:rPr>
        <w:t>managemen</w:t>
      </w:r>
      <w:r w:rsidRPr="00860EB7">
        <w:rPr>
          <w:rFonts w:ascii="Times" w:hAnsi="Times" w:cstheme="majorHAnsi"/>
          <w:lang w:val="en-US"/>
        </w:rPr>
        <w:t>t</w:t>
      </w:r>
      <w:r w:rsidRPr="00860EB7">
        <w:rPr>
          <w:rFonts w:ascii="Times" w:hAnsi="Times" w:cstheme="majorHAnsi"/>
          <w:lang w:val="en-US"/>
        </w:rPr>
        <w:tab/>
        <w:t xml:space="preserve">activities at the </w:t>
      </w:r>
      <w:r w:rsidR="00E656FE" w:rsidRPr="00860EB7">
        <w:rPr>
          <w:rFonts w:ascii="Times" w:hAnsi="Times" w:cstheme="majorHAnsi"/>
          <w:lang w:val="en-US"/>
        </w:rPr>
        <w:t>community level</w:t>
      </w:r>
    </w:p>
    <w:p w14:paraId="3EDA9642" w14:textId="77777777" w:rsidR="00E656FE" w:rsidRPr="00860EB7" w:rsidRDefault="00E656FE" w:rsidP="00632698">
      <w:pPr>
        <w:jc w:val="both"/>
        <w:rPr>
          <w:rFonts w:ascii="Times" w:hAnsi="Times" w:cstheme="majorHAnsi"/>
          <w:lang w:val="en-US"/>
        </w:rPr>
      </w:pPr>
    </w:p>
    <w:p w14:paraId="1A73CE7A" w14:textId="6A958F0E" w:rsidR="00E656FE" w:rsidRPr="00860EB7" w:rsidRDefault="009646E9" w:rsidP="00632698">
      <w:pPr>
        <w:ind w:left="360"/>
        <w:jc w:val="both"/>
        <w:rPr>
          <w:rFonts w:ascii="Times" w:hAnsi="Times" w:cstheme="majorHAnsi"/>
          <w:lang w:val="en-US"/>
        </w:rPr>
      </w:pPr>
      <w:r w:rsidRPr="00860EB7">
        <w:rPr>
          <w:rFonts w:ascii="Times" w:hAnsi="Times" w:cstheme="majorHAnsi"/>
          <w:b/>
          <w:u w:val="single"/>
          <w:lang w:val="en-US"/>
        </w:rPr>
        <w:t xml:space="preserve">Outcome </w:t>
      </w:r>
      <w:r w:rsidR="00E656FE" w:rsidRPr="00860EB7">
        <w:rPr>
          <w:rFonts w:ascii="Times" w:hAnsi="Times" w:cstheme="majorHAnsi"/>
          <w:b/>
          <w:u w:val="single"/>
          <w:lang w:val="en-US"/>
        </w:rPr>
        <w:t>1</w:t>
      </w:r>
      <w:r w:rsidRPr="00860EB7">
        <w:rPr>
          <w:rFonts w:ascii="Times" w:hAnsi="Times" w:cstheme="majorHAnsi"/>
          <w:b/>
          <w:lang w:val="en-US"/>
        </w:rPr>
        <w:t>:</w:t>
      </w:r>
      <w:r w:rsidRPr="00860EB7">
        <w:rPr>
          <w:rFonts w:ascii="Times" w:hAnsi="Times" w:cstheme="majorHAnsi"/>
          <w:lang w:val="en-US"/>
        </w:rPr>
        <w:t xml:space="preserve">   Climate</w:t>
      </w:r>
      <w:r w:rsidRPr="00860EB7">
        <w:rPr>
          <w:rFonts w:ascii="Times" w:hAnsi="Times" w:cstheme="majorHAnsi"/>
          <w:lang w:val="en-US"/>
        </w:rPr>
        <w:tab/>
        <w:t>resilient water</w:t>
      </w:r>
      <w:r w:rsidRPr="00860EB7">
        <w:rPr>
          <w:rFonts w:ascii="Times" w:hAnsi="Times" w:cstheme="majorHAnsi"/>
          <w:lang w:val="en-US"/>
        </w:rPr>
        <w:tab/>
        <w:t xml:space="preserve">resources management </w:t>
      </w:r>
      <w:r w:rsidR="00E656FE" w:rsidRPr="00860EB7">
        <w:rPr>
          <w:rFonts w:ascii="Times" w:hAnsi="Times" w:cstheme="majorHAnsi"/>
          <w:lang w:val="en-US"/>
        </w:rPr>
        <w:t>ha</w:t>
      </w:r>
      <w:r w:rsidR="00632698" w:rsidRPr="00860EB7">
        <w:rPr>
          <w:rFonts w:ascii="Times" w:hAnsi="Times" w:cstheme="majorHAnsi"/>
          <w:lang w:val="en-US"/>
        </w:rPr>
        <w:t>s been implemented in</w:t>
      </w:r>
      <w:r w:rsidR="00632698" w:rsidRPr="00860EB7">
        <w:rPr>
          <w:rFonts w:ascii="Times" w:hAnsi="Times" w:cstheme="majorHAnsi"/>
          <w:lang w:val="en-US"/>
        </w:rPr>
        <w:tab/>
        <w:t xml:space="preserve">30 </w:t>
      </w:r>
      <w:r w:rsidRPr="00860EB7">
        <w:rPr>
          <w:rFonts w:ascii="Times" w:hAnsi="Times" w:cstheme="majorHAnsi"/>
          <w:lang w:val="en-US"/>
        </w:rPr>
        <w:t>small rural</w:t>
      </w:r>
      <w:r w:rsidRPr="00860EB7">
        <w:rPr>
          <w:rFonts w:ascii="Times" w:hAnsi="Times" w:cstheme="majorHAnsi"/>
          <w:lang w:val="en-US"/>
        </w:rPr>
        <w:tab/>
        <w:t xml:space="preserve">communities of </w:t>
      </w:r>
      <w:r w:rsidR="00E656FE" w:rsidRPr="00860EB7">
        <w:rPr>
          <w:rFonts w:ascii="Times" w:hAnsi="Times" w:cstheme="majorHAnsi"/>
          <w:lang w:val="en-US"/>
        </w:rPr>
        <w:t>San Cristóbal.</w:t>
      </w:r>
    </w:p>
    <w:p w14:paraId="75512F76" w14:textId="77777777" w:rsidR="00E656FE" w:rsidRPr="00860EB7" w:rsidRDefault="00E656FE" w:rsidP="00632698">
      <w:pPr>
        <w:jc w:val="both"/>
        <w:rPr>
          <w:rFonts w:ascii="Times" w:hAnsi="Times" w:cstheme="majorHAnsi"/>
          <w:lang w:val="en-US"/>
        </w:rPr>
      </w:pPr>
    </w:p>
    <w:p w14:paraId="62C3396B" w14:textId="7A71A844" w:rsidR="00E656FE" w:rsidRPr="00860EB7" w:rsidRDefault="00E656FE" w:rsidP="00632698">
      <w:pPr>
        <w:ind w:firstLine="360"/>
        <w:jc w:val="both"/>
        <w:rPr>
          <w:rFonts w:ascii="Times" w:hAnsi="Times" w:cstheme="majorHAnsi"/>
          <w:b/>
          <w:lang w:val="en-US"/>
        </w:rPr>
      </w:pPr>
      <w:r w:rsidRPr="00860EB7">
        <w:rPr>
          <w:rFonts w:ascii="Times" w:hAnsi="Times" w:cstheme="majorHAnsi"/>
          <w:b/>
          <w:lang w:val="en-US"/>
        </w:rPr>
        <w:t>Outputs:</w:t>
      </w:r>
    </w:p>
    <w:p w14:paraId="27C9F353" w14:textId="069E04A6" w:rsidR="00E656FE" w:rsidRPr="00860EB7" w:rsidRDefault="004C7C79" w:rsidP="00855A98">
      <w:pPr>
        <w:pStyle w:val="ListParagraph"/>
        <w:ind w:left="810" w:hanging="450"/>
        <w:jc w:val="both"/>
        <w:rPr>
          <w:rFonts w:ascii="Times" w:hAnsi="Times" w:cstheme="majorHAnsi"/>
          <w:sz w:val="24"/>
        </w:rPr>
      </w:pPr>
      <w:r w:rsidRPr="00860EB7">
        <w:rPr>
          <w:rFonts w:ascii="Times" w:hAnsi="Times" w:cstheme="majorHAnsi"/>
          <w:sz w:val="24"/>
        </w:rPr>
        <w:t>1.1</w:t>
      </w:r>
      <w:r w:rsidR="00632698" w:rsidRPr="00860EB7">
        <w:rPr>
          <w:rFonts w:ascii="Times" w:hAnsi="Times" w:cstheme="majorHAnsi"/>
          <w:sz w:val="24"/>
        </w:rPr>
        <w:tab/>
      </w:r>
      <w:r w:rsidR="00E656FE" w:rsidRPr="00860EB7">
        <w:rPr>
          <w:rFonts w:ascii="Times" w:hAnsi="Times" w:cstheme="majorHAnsi"/>
          <w:sz w:val="24"/>
        </w:rPr>
        <w:t>Community water supply and management plans developed for 30 communities to incorporate climate change-related risks.</w:t>
      </w:r>
    </w:p>
    <w:p w14:paraId="532FAAF5" w14:textId="39735470" w:rsidR="00E656FE" w:rsidRPr="00860EB7" w:rsidRDefault="00632698" w:rsidP="00855A98">
      <w:pPr>
        <w:pStyle w:val="ListParagraph"/>
        <w:ind w:left="810" w:hanging="450"/>
        <w:jc w:val="both"/>
        <w:rPr>
          <w:rFonts w:ascii="Times" w:hAnsi="Times" w:cstheme="majorHAnsi"/>
          <w:sz w:val="24"/>
        </w:rPr>
      </w:pPr>
      <w:r w:rsidRPr="00860EB7">
        <w:rPr>
          <w:rFonts w:ascii="Times" w:hAnsi="Times" w:cstheme="majorHAnsi"/>
          <w:sz w:val="24"/>
        </w:rPr>
        <w:t>1.2</w:t>
      </w:r>
      <w:r w:rsidRPr="00860EB7">
        <w:rPr>
          <w:rFonts w:ascii="Times" w:hAnsi="Times" w:cstheme="majorHAnsi"/>
          <w:sz w:val="24"/>
        </w:rPr>
        <w:tab/>
      </w:r>
      <w:r w:rsidR="00E656FE" w:rsidRPr="00860EB7">
        <w:rPr>
          <w:rFonts w:ascii="Times" w:hAnsi="Times" w:cstheme="majorHAnsi"/>
          <w:sz w:val="24"/>
        </w:rPr>
        <w:t xml:space="preserve">Water supply increased for multiple uses and users in 30 communities during the period </w:t>
      </w:r>
      <w:r w:rsidR="004C7C79" w:rsidRPr="00860EB7">
        <w:rPr>
          <w:rFonts w:ascii="Times" w:hAnsi="Times" w:cstheme="majorHAnsi"/>
          <w:sz w:val="24"/>
        </w:rPr>
        <w:t xml:space="preserve">of </w:t>
      </w:r>
      <w:r w:rsidR="00E656FE" w:rsidRPr="00860EB7">
        <w:rPr>
          <w:rFonts w:ascii="Times" w:hAnsi="Times" w:cstheme="majorHAnsi"/>
          <w:sz w:val="24"/>
        </w:rPr>
        <w:t>short-ages under climate impacts (as droughts, heat stress, etc.)</w:t>
      </w:r>
    </w:p>
    <w:p w14:paraId="3D92FC39" w14:textId="68C05989" w:rsidR="00E656FE" w:rsidRPr="00860EB7" w:rsidRDefault="004C7C79" w:rsidP="00855A98">
      <w:pPr>
        <w:pStyle w:val="ListParagraph"/>
        <w:ind w:left="810" w:hanging="450"/>
        <w:jc w:val="both"/>
        <w:rPr>
          <w:rFonts w:ascii="Times" w:hAnsi="Times" w:cstheme="majorHAnsi"/>
          <w:sz w:val="24"/>
        </w:rPr>
      </w:pPr>
      <w:r w:rsidRPr="00860EB7">
        <w:rPr>
          <w:rFonts w:ascii="Times" w:hAnsi="Times" w:cstheme="majorHAnsi"/>
          <w:sz w:val="24"/>
        </w:rPr>
        <w:t>1.3</w:t>
      </w:r>
      <w:r w:rsidR="00632698" w:rsidRPr="00860EB7">
        <w:rPr>
          <w:rFonts w:ascii="Times" w:hAnsi="Times" w:cstheme="majorHAnsi"/>
          <w:sz w:val="24"/>
        </w:rPr>
        <w:tab/>
      </w:r>
      <w:r w:rsidR="00E656FE" w:rsidRPr="00860EB7">
        <w:rPr>
          <w:rFonts w:ascii="Times" w:hAnsi="Times" w:cstheme="majorHAnsi"/>
          <w:sz w:val="24"/>
        </w:rPr>
        <w:t>Measures for water conservation under climate impacts (as catchm</w:t>
      </w:r>
      <w:r w:rsidR="008F043C">
        <w:rPr>
          <w:rFonts w:ascii="Times" w:hAnsi="Times" w:cstheme="majorHAnsi"/>
          <w:sz w:val="24"/>
        </w:rPr>
        <w:t xml:space="preserve">ent/river bank, reafforestation </w:t>
      </w:r>
      <w:r w:rsidR="00E656FE" w:rsidRPr="00860EB7">
        <w:rPr>
          <w:rFonts w:ascii="Times" w:hAnsi="Times" w:cstheme="majorHAnsi"/>
          <w:sz w:val="24"/>
        </w:rPr>
        <w:t>schemes) implemented for 2,722 hectares.</w:t>
      </w:r>
    </w:p>
    <w:p w14:paraId="5AD156E0" w14:textId="77777777" w:rsidR="00E656FE" w:rsidRPr="00860EB7" w:rsidRDefault="00E656FE" w:rsidP="00632698">
      <w:pPr>
        <w:jc w:val="both"/>
        <w:rPr>
          <w:rFonts w:ascii="Times" w:hAnsi="Times" w:cstheme="majorHAnsi"/>
          <w:lang w:val="en-US"/>
        </w:rPr>
      </w:pPr>
    </w:p>
    <w:p w14:paraId="67C4E6D9" w14:textId="20B73408" w:rsidR="00E656FE" w:rsidRPr="00860EB7" w:rsidRDefault="00E656FE" w:rsidP="00632698">
      <w:pPr>
        <w:jc w:val="both"/>
        <w:rPr>
          <w:rFonts w:ascii="Times" w:hAnsi="Times" w:cstheme="majorHAnsi"/>
          <w:lang w:val="en-US"/>
        </w:rPr>
      </w:pPr>
      <w:r w:rsidRPr="00860EB7">
        <w:rPr>
          <w:rFonts w:ascii="Times" w:hAnsi="Times" w:cstheme="majorHAnsi"/>
          <w:b/>
          <w:u w:val="single"/>
          <w:lang w:val="en-US"/>
        </w:rPr>
        <w:t>Component</w:t>
      </w:r>
      <w:r w:rsidRPr="00860EB7">
        <w:rPr>
          <w:rFonts w:ascii="Times" w:hAnsi="Times" w:cstheme="majorHAnsi"/>
          <w:b/>
          <w:u w:val="single"/>
          <w:lang w:val="en-US"/>
        </w:rPr>
        <w:tab/>
        <w:t>2:</w:t>
      </w:r>
      <w:r w:rsidRPr="00860EB7">
        <w:rPr>
          <w:rFonts w:ascii="Times" w:hAnsi="Times" w:cstheme="majorHAnsi"/>
          <w:lang w:val="en-US"/>
        </w:rPr>
        <w:tab/>
        <w:t>Creation</w:t>
      </w:r>
      <w:r w:rsidRPr="00860EB7">
        <w:rPr>
          <w:rFonts w:ascii="Times" w:hAnsi="Times" w:cstheme="majorHAnsi"/>
          <w:lang w:val="en-US"/>
        </w:rPr>
        <w:tab/>
        <w:t>and</w:t>
      </w:r>
      <w:r w:rsidRPr="00860EB7">
        <w:rPr>
          <w:rFonts w:ascii="Times" w:hAnsi="Times" w:cstheme="majorHAnsi"/>
          <w:lang w:val="en-US"/>
        </w:rPr>
        <w:tab/>
        <w:t>deve</w:t>
      </w:r>
      <w:r w:rsidR="0052325F" w:rsidRPr="00860EB7">
        <w:rPr>
          <w:rFonts w:ascii="Times" w:hAnsi="Times" w:cstheme="majorHAnsi"/>
          <w:lang w:val="en-US"/>
        </w:rPr>
        <w:t>lopment</w:t>
      </w:r>
      <w:r w:rsidR="0052325F" w:rsidRPr="00860EB7">
        <w:rPr>
          <w:rFonts w:ascii="Times" w:hAnsi="Times" w:cstheme="majorHAnsi"/>
          <w:lang w:val="en-US"/>
        </w:rPr>
        <w:tab/>
        <w:t>of</w:t>
      </w:r>
      <w:r w:rsidR="0052325F" w:rsidRPr="00860EB7">
        <w:rPr>
          <w:rFonts w:ascii="Times" w:hAnsi="Times" w:cstheme="majorHAnsi"/>
          <w:lang w:val="en-US"/>
        </w:rPr>
        <w:tab/>
        <w:t>capacities</w:t>
      </w:r>
      <w:r w:rsidR="0052325F" w:rsidRPr="00860EB7">
        <w:rPr>
          <w:rFonts w:ascii="Times" w:hAnsi="Times" w:cstheme="majorHAnsi"/>
          <w:lang w:val="en-US"/>
        </w:rPr>
        <w:tab/>
        <w:t>to</w:t>
      </w:r>
      <w:r w:rsidR="0052325F" w:rsidRPr="00860EB7">
        <w:rPr>
          <w:rFonts w:ascii="Times" w:hAnsi="Times" w:cstheme="majorHAnsi"/>
          <w:lang w:val="en-US"/>
        </w:rPr>
        <w:tab/>
        <w:t xml:space="preserve">manage </w:t>
      </w:r>
      <w:r w:rsidRPr="00860EB7">
        <w:rPr>
          <w:rFonts w:ascii="Times" w:hAnsi="Times" w:cstheme="majorHAnsi"/>
          <w:lang w:val="en-US"/>
        </w:rPr>
        <w:t>climate-relat</w:t>
      </w:r>
      <w:r w:rsidR="0052325F" w:rsidRPr="00860EB7">
        <w:rPr>
          <w:rFonts w:ascii="Times" w:hAnsi="Times" w:cstheme="majorHAnsi"/>
          <w:lang w:val="en-US"/>
        </w:rPr>
        <w:t xml:space="preserve">ed </w:t>
      </w:r>
      <w:r w:rsidRPr="00860EB7">
        <w:rPr>
          <w:rFonts w:ascii="Times" w:hAnsi="Times" w:cstheme="majorHAnsi"/>
          <w:lang w:val="en-US"/>
        </w:rPr>
        <w:t>risks</w:t>
      </w:r>
    </w:p>
    <w:p w14:paraId="3BA70D32" w14:textId="77777777" w:rsidR="009646E9" w:rsidRPr="00860EB7" w:rsidRDefault="009646E9" w:rsidP="00632698">
      <w:pPr>
        <w:jc w:val="both"/>
        <w:rPr>
          <w:rFonts w:ascii="Times" w:hAnsi="Times" w:cstheme="majorHAnsi"/>
          <w:u w:val="single"/>
          <w:lang w:val="en-US"/>
        </w:rPr>
      </w:pPr>
    </w:p>
    <w:p w14:paraId="4AC72764" w14:textId="77777777" w:rsidR="0052325F" w:rsidRPr="00860EB7" w:rsidRDefault="00E656FE" w:rsidP="00860EB7">
      <w:pPr>
        <w:ind w:left="360"/>
        <w:jc w:val="both"/>
        <w:rPr>
          <w:rFonts w:ascii="Times" w:hAnsi="Times" w:cstheme="majorHAnsi"/>
          <w:lang w:val="en-US"/>
        </w:rPr>
      </w:pPr>
      <w:r w:rsidRPr="00860EB7">
        <w:rPr>
          <w:rFonts w:ascii="Times" w:hAnsi="Times" w:cstheme="majorHAnsi"/>
          <w:b/>
          <w:u w:val="single"/>
          <w:lang w:val="en-US"/>
        </w:rPr>
        <w:t>Outcome 2:</w:t>
      </w:r>
      <w:r w:rsidRPr="00860EB7">
        <w:rPr>
          <w:rFonts w:ascii="Times" w:hAnsi="Times" w:cstheme="majorHAnsi"/>
          <w:lang w:val="en-US"/>
        </w:rPr>
        <w:tab/>
        <w:t xml:space="preserve"> greater</w:t>
      </w:r>
      <w:r w:rsidRPr="00860EB7">
        <w:rPr>
          <w:rFonts w:ascii="Times" w:hAnsi="Times" w:cstheme="majorHAnsi"/>
          <w:lang w:val="en-US"/>
        </w:rPr>
        <w:tab/>
        <w:t xml:space="preserve"> technical</w:t>
      </w:r>
      <w:r w:rsidRPr="00860EB7">
        <w:rPr>
          <w:rFonts w:ascii="Times" w:hAnsi="Times" w:cstheme="majorHAnsi"/>
          <w:lang w:val="en-US"/>
        </w:rPr>
        <w:tab/>
        <w:t xml:space="preserve"> capacity</w:t>
      </w:r>
      <w:r w:rsidRPr="00860EB7">
        <w:rPr>
          <w:rFonts w:ascii="Times" w:hAnsi="Times" w:cstheme="majorHAnsi"/>
          <w:lang w:val="en-US"/>
        </w:rPr>
        <w:tab/>
        <w:t xml:space="preserve"> of</w:t>
      </w:r>
      <w:r w:rsidRPr="00860EB7">
        <w:rPr>
          <w:rFonts w:ascii="Times" w:hAnsi="Times" w:cstheme="majorHAnsi"/>
          <w:lang w:val="en-US"/>
        </w:rPr>
        <w:tab/>
        <w:t xml:space="preserve"> communities</w:t>
      </w:r>
      <w:r w:rsidRPr="00860EB7">
        <w:rPr>
          <w:rFonts w:ascii="Times" w:hAnsi="Times" w:cstheme="majorHAnsi"/>
          <w:lang w:val="en-US"/>
        </w:rPr>
        <w:tab/>
        <w:t xml:space="preserve"> and</w:t>
      </w:r>
      <w:r w:rsidRPr="00860EB7">
        <w:rPr>
          <w:rFonts w:ascii="Times" w:hAnsi="Times" w:cstheme="majorHAnsi"/>
          <w:lang w:val="en-US"/>
        </w:rPr>
        <w:tab/>
        <w:t xml:space="preserve"> inst</w:t>
      </w:r>
      <w:r w:rsidR="0052325F" w:rsidRPr="00860EB7">
        <w:rPr>
          <w:rFonts w:ascii="Times" w:hAnsi="Times" w:cstheme="majorHAnsi"/>
          <w:lang w:val="en-US"/>
        </w:rPr>
        <w:t>itutions</w:t>
      </w:r>
      <w:r w:rsidR="0052325F" w:rsidRPr="00860EB7">
        <w:rPr>
          <w:rFonts w:ascii="Times" w:hAnsi="Times" w:cstheme="majorHAnsi"/>
          <w:lang w:val="en-US"/>
        </w:rPr>
        <w:tab/>
        <w:t xml:space="preserve"> to</w:t>
      </w:r>
      <w:r w:rsidR="0052325F" w:rsidRPr="00860EB7">
        <w:rPr>
          <w:rFonts w:ascii="Times" w:hAnsi="Times" w:cstheme="majorHAnsi"/>
          <w:lang w:val="en-US"/>
        </w:rPr>
        <w:tab/>
        <w:t xml:space="preserve"> assess</w:t>
      </w:r>
      <w:r w:rsidR="0052325F" w:rsidRPr="00860EB7">
        <w:rPr>
          <w:rFonts w:ascii="Times" w:hAnsi="Times" w:cstheme="majorHAnsi"/>
          <w:lang w:val="en-US"/>
        </w:rPr>
        <w:tab/>
        <w:t xml:space="preserve"> impacts, </w:t>
      </w:r>
      <w:r w:rsidRPr="00860EB7">
        <w:rPr>
          <w:rFonts w:ascii="Times" w:hAnsi="Times" w:cstheme="majorHAnsi"/>
          <w:lang w:val="en-US"/>
        </w:rPr>
        <w:t>vulnerability</w:t>
      </w:r>
      <w:r w:rsidR="0052325F" w:rsidRPr="00860EB7">
        <w:rPr>
          <w:rFonts w:ascii="Times" w:hAnsi="Times" w:cstheme="majorHAnsi"/>
          <w:lang w:val="en-US"/>
        </w:rPr>
        <w:t xml:space="preserve"> </w:t>
      </w:r>
      <w:r w:rsidRPr="00860EB7">
        <w:rPr>
          <w:rFonts w:ascii="Times" w:hAnsi="Times" w:cstheme="majorHAnsi"/>
          <w:lang w:val="en-US"/>
        </w:rPr>
        <w:tab/>
        <w:t>and</w:t>
      </w:r>
      <w:r w:rsidRPr="00860EB7">
        <w:rPr>
          <w:rFonts w:ascii="Times" w:hAnsi="Times" w:cstheme="majorHAnsi"/>
          <w:lang w:val="en-US"/>
        </w:rPr>
        <w:tab/>
      </w:r>
      <w:r w:rsidR="0052325F" w:rsidRPr="00860EB7">
        <w:rPr>
          <w:rFonts w:ascii="Times" w:hAnsi="Times" w:cstheme="majorHAnsi"/>
          <w:lang w:val="en-US"/>
        </w:rPr>
        <w:t xml:space="preserve"> </w:t>
      </w:r>
      <w:r w:rsidRPr="00860EB7">
        <w:rPr>
          <w:rFonts w:ascii="Times" w:hAnsi="Times" w:cstheme="majorHAnsi"/>
          <w:lang w:val="en-US"/>
        </w:rPr>
        <w:t>adaptation</w:t>
      </w:r>
      <w:r w:rsidR="0052325F" w:rsidRPr="00860EB7">
        <w:rPr>
          <w:rFonts w:ascii="Times" w:hAnsi="Times" w:cstheme="majorHAnsi"/>
          <w:lang w:val="en-US"/>
        </w:rPr>
        <w:t xml:space="preserve"> </w:t>
      </w:r>
      <w:r w:rsidRPr="00860EB7">
        <w:rPr>
          <w:rFonts w:ascii="Times" w:hAnsi="Times" w:cstheme="majorHAnsi"/>
          <w:lang w:val="en-US"/>
        </w:rPr>
        <w:tab/>
        <w:t>needs</w:t>
      </w:r>
      <w:r w:rsidRPr="00860EB7">
        <w:rPr>
          <w:rFonts w:ascii="Times" w:hAnsi="Times" w:cstheme="majorHAnsi"/>
          <w:lang w:val="en-US"/>
        </w:rPr>
        <w:tab/>
        <w:t>in</w:t>
      </w:r>
      <w:r w:rsidRPr="00860EB7">
        <w:rPr>
          <w:rFonts w:ascii="Times" w:hAnsi="Times" w:cstheme="majorHAnsi"/>
          <w:lang w:val="en-US"/>
        </w:rPr>
        <w:tab/>
        <w:t>accordance</w:t>
      </w:r>
      <w:r w:rsidR="0052325F" w:rsidRPr="00860EB7">
        <w:rPr>
          <w:rFonts w:ascii="Times" w:hAnsi="Times" w:cstheme="majorHAnsi"/>
          <w:lang w:val="en-US"/>
        </w:rPr>
        <w:t xml:space="preserve"> </w:t>
      </w:r>
      <w:r w:rsidR="0052325F" w:rsidRPr="00860EB7">
        <w:rPr>
          <w:rFonts w:ascii="Times" w:hAnsi="Times" w:cstheme="majorHAnsi"/>
          <w:lang w:val="en-US"/>
        </w:rPr>
        <w:tab/>
        <w:t>with</w:t>
      </w:r>
      <w:r w:rsidR="0052325F" w:rsidRPr="00860EB7">
        <w:rPr>
          <w:rFonts w:ascii="Times" w:hAnsi="Times" w:cstheme="majorHAnsi"/>
          <w:lang w:val="en-US"/>
        </w:rPr>
        <w:tab/>
        <w:t xml:space="preserve">their </w:t>
      </w:r>
      <w:r w:rsidRPr="00860EB7">
        <w:rPr>
          <w:rFonts w:ascii="Times" w:hAnsi="Times" w:cstheme="majorHAnsi"/>
          <w:lang w:val="en-US"/>
        </w:rPr>
        <w:t>respective</w:t>
      </w:r>
      <w:r w:rsidRPr="00860EB7">
        <w:rPr>
          <w:rFonts w:ascii="Times" w:hAnsi="Times" w:cstheme="majorHAnsi"/>
          <w:lang w:val="en-US"/>
        </w:rPr>
        <w:tab/>
        <w:t>competencies.</w:t>
      </w:r>
    </w:p>
    <w:p w14:paraId="220EF103" w14:textId="77777777" w:rsidR="00E618B7" w:rsidRPr="00860EB7" w:rsidRDefault="00E618B7" w:rsidP="00632698">
      <w:pPr>
        <w:jc w:val="both"/>
        <w:rPr>
          <w:rFonts w:ascii="Times" w:hAnsi="Times" w:cstheme="majorHAnsi"/>
          <w:lang w:val="en-US"/>
        </w:rPr>
      </w:pPr>
    </w:p>
    <w:p w14:paraId="4AB75471" w14:textId="5B0A77E9" w:rsidR="009646E9" w:rsidRPr="00860EB7" w:rsidRDefault="009646E9" w:rsidP="00632698">
      <w:pPr>
        <w:ind w:firstLine="360"/>
        <w:jc w:val="both"/>
        <w:rPr>
          <w:rFonts w:ascii="Times" w:hAnsi="Times" w:cstheme="majorHAnsi"/>
          <w:b/>
          <w:lang w:val="en-US"/>
        </w:rPr>
      </w:pPr>
      <w:r w:rsidRPr="00860EB7">
        <w:rPr>
          <w:rFonts w:ascii="Times" w:hAnsi="Times" w:cstheme="majorHAnsi"/>
          <w:b/>
          <w:lang w:val="en-US"/>
        </w:rPr>
        <w:t>Outputs:</w:t>
      </w:r>
    </w:p>
    <w:p w14:paraId="3240BEA8" w14:textId="7456EA80" w:rsidR="00E618B7" w:rsidRPr="00860EB7" w:rsidRDefault="00E618B7" w:rsidP="00855A98">
      <w:pPr>
        <w:pStyle w:val="ListParagraph"/>
        <w:ind w:left="810" w:hanging="450"/>
        <w:jc w:val="both"/>
        <w:rPr>
          <w:rFonts w:ascii="Times" w:hAnsi="Times" w:cstheme="majorHAnsi"/>
          <w:sz w:val="24"/>
        </w:rPr>
      </w:pPr>
      <w:r w:rsidRPr="00860EB7">
        <w:rPr>
          <w:rFonts w:ascii="Times" w:hAnsi="Times" w:cstheme="majorHAnsi"/>
          <w:sz w:val="24"/>
        </w:rPr>
        <w:t xml:space="preserve">2.1 </w:t>
      </w:r>
      <w:r w:rsidR="00855A98">
        <w:rPr>
          <w:rFonts w:ascii="Times" w:hAnsi="Times" w:cstheme="majorHAnsi"/>
          <w:sz w:val="24"/>
        </w:rPr>
        <w:tab/>
      </w:r>
      <w:r w:rsidRPr="00860EB7">
        <w:rPr>
          <w:rFonts w:ascii="Times" w:hAnsi="Times" w:cstheme="majorHAnsi"/>
          <w:sz w:val="24"/>
        </w:rPr>
        <w:t>A set of man</w:t>
      </w:r>
      <w:r w:rsidR="009646E9" w:rsidRPr="00860EB7">
        <w:rPr>
          <w:rFonts w:ascii="Times" w:hAnsi="Times" w:cstheme="majorHAnsi"/>
          <w:sz w:val="24"/>
        </w:rPr>
        <w:t xml:space="preserve">ual and other materials on best </w:t>
      </w:r>
      <w:r w:rsidRPr="00860EB7">
        <w:rPr>
          <w:rFonts w:ascii="Times" w:hAnsi="Times" w:cstheme="majorHAnsi"/>
          <w:sz w:val="24"/>
        </w:rPr>
        <w:t>practices for</w:t>
      </w:r>
      <w:r w:rsidR="009646E9" w:rsidRPr="00860EB7">
        <w:rPr>
          <w:rFonts w:ascii="Times" w:hAnsi="Times" w:cstheme="majorHAnsi"/>
          <w:sz w:val="24"/>
        </w:rPr>
        <w:t xml:space="preserve"> water management and resilient </w:t>
      </w:r>
      <w:r w:rsidRPr="00860EB7">
        <w:rPr>
          <w:rFonts w:ascii="Times" w:hAnsi="Times" w:cstheme="majorHAnsi"/>
          <w:sz w:val="24"/>
        </w:rPr>
        <w:t>livelihood a</w:t>
      </w:r>
      <w:r w:rsidR="009646E9" w:rsidRPr="00860EB7">
        <w:rPr>
          <w:rFonts w:ascii="Times" w:hAnsi="Times" w:cstheme="majorHAnsi"/>
          <w:sz w:val="24"/>
        </w:rPr>
        <w:t xml:space="preserve">re developed, including a fully </w:t>
      </w:r>
      <w:r w:rsidRPr="00860EB7">
        <w:rPr>
          <w:rFonts w:ascii="Times" w:hAnsi="Times" w:cstheme="majorHAnsi"/>
          <w:sz w:val="24"/>
        </w:rPr>
        <w:t>operational website.</w:t>
      </w:r>
    </w:p>
    <w:p w14:paraId="6B2A609B" w14:textId="6A37E06A" w:rsidR="00E618B7" w:rsidRPr="00860EB7" w:rsidRDefault="00E618B7" w:rsidP="00855A98">
      <w:pPr>
        <w:pStyle w:val="ListParagraph"/>
        <w:ind w:left="810" w:hanging="450"/>
        <w:jc w:val="both"/>
        <w:rPr>
          <w:rFonts w:ascii="Times" w:hAnsi="Times" w:cstheme="majorHAnsi"/>
          <w:sz w:val="24"/>
        </w:rPr>
      </w:pPr>
      <w:r w:rsidRPr="00860EB7">
        <w:rPr>
          <w:rFonts w:ascii="Times" w:hAnsi="Times" w:cstheme="majorHAnsi"/>
          <w:sz w:val="24"/>
        </w:rPr>
        <w:t>2.2 Provi</w:t>
      </w:r>
      <w:r w:rsidR="009646E9" w:rsidRPr="00860EB7">
        <w:rPr>
          <w:rFonts w:ascii="Times" w:hAnsi="Times" w:cstheme="majorHAnsi"/>
          <w:sz w:val="24"/>
        </w:rPr>
        <w:t xml:space="preserve">ncial Climate Change Adaptation </w:t>
      </w:r>
      <w:r w:rsidRPr="00860EB7">
        <w:rPr>
          <w:rFonts w:ascii="Times" w:hAnsi="Times" w:cstheme="majorHAnsi"/>
          <w:sz w:val="24"/>
        </w:rPr>
        <w:t>Monitori</w:t>
      </w:r>
      <w:r w:rsidR="009646E9" w:rsidRPr="00860EB7">
        <w:rPr>
          <w:rFonts w:ascii="Times" w:hAnsi="Times" w:cstheme="majorHAnsi"/>
          <w:sz w:val="24"/>
        </w:rPr>
        <w:t xml:space="preserve">ng Committee established in San </w:t>
      </w:r>
      <w:r w:rsidRPr="00860EB7">
        <w:rPr>
          <w:rFonts w:ascii="Times" w:hAnsi="Times" w:cstheme="majorHAnsi"/>
          <w:sz w:val="24"/>
        </w:rPr>
        <w:t>Cristóbal</w:t>
      </w:r>
    </w:p>
    <w:p w14:paraId="4A7D1BBC" w14:textId="6D379FC9" w:rsidR="00CB7963" w:rsidRPr="00860EB7" w:rsidRDefault="00E618B7" w:rsidP="00855A98">
      <w:pPr>
        <w:pStyle w:val="ListParagraph"/>
        <w:ind w:left="810" w:hanging="450"/>
        <w:jc w:val="both"/>
        <w:rPr>
          <w:rFonts w:ascii="Times" w:hAnsi="Times" w:cstheme="majorHAnsi"/>
          <w:sz w:val="24"/>
        </w:rPr>
      </w:pPr>
      <w:r w:rsidRPr="00860EB7">
        <w:rPr>
          <w:rFonts w:ascii="Times" w:hAnsi="Times" w:cstheme="majorHAnsi"/>
          <w:sz w:val="24"/>
        </w:rPr>
        <w:t>2.3 Lea</w:t>
      </w:r>
      <w:r w:rsidR="009646E9" w:rsidRPr="00860EB7">
        <w:rPr>
          <w:rFonts w:ascii="Times" w:hAnsi="Times" w:cstheme="majorHAnsi"/>
          <w:sz w:val="24"/>
        </w:rPr>
        <w:t xml:space="preserve">rning platforms and systems for </w:t>
      </w:r>
      <w:r w:rsidRPr="00860EB7">
        <w:rPr>
          <w:rFonts w:ascii="Times" w:hAnsi="Times" w:cstheme="majorHAnsi"/>
          <w:sz w:val="24"/>
        </w:rPr>
        <w:t>integrating cl</w:t>
      </w:r>
      <w:r w:rsidR="009646E9" w:rsidRPr="00860EB7">
        <w:rPr>
          <w:rFonts w:ascii="Times" w:hAnsi="Times" w:cstheme="majorHAnsi"/>
          <w:sz w:val="24"/>
        </w:rPr>
        <w:t xml:space="preserve">imate change-related risks into </w:t>
      </w:r>
      <w:r w:rsidRPr="00860EB7">
        <w:rPr>
          <w:rFonts w:ascii="Times" w:hAnsi="Times" w:cstheme="majorHAnsi"/>
          <w:sz w:val="24"/>
        </w:rPr>
        <w:t>communit</w:t>
      </w:r>
      <w:r w:rsidR="009646E9" w:rsidRPr="00860EB7">
        <w:rPr>
          <w:rFonts w:ascii="Times" w:hAnsi="Times" w:cstheme="majorHAnsi"/>
          <w:sz w:val="24"/>
        </w:rPr>
        <w:t xml:space="preserve">y management of water resources </w:t>
      </w:r>
      <w:r w:rsidRPr="00860EB7">
        <w:rPr>
          <w:rFonts w:ascii="Times" w:hAnsi="Times" w:cstheme="majorHAnsi"/>
          <w:sz w:val="24"/>
        </w:rPr>
        <w:t>and livelihoods act</w:t>
      </w:r>
      <w:r w:rsidR="009646E9" w:rsidRPr="00860EB7">
        <w:rPr>
          <w:rFonts w:ascii="Times" w:hAnsi="Times" w:cstheme="majorHAnsi"/>
          <w:sz w:val="24"/>
        </w:rPr>
        <w:t xml:space="preserve">ivities institutionalized in 30 </w:t>
      </w:r>
      <w:r w:rsidRPr="00860EB7">
        <w:rPr>
          <w:rFonts w:ascii="Times" w:hAnsi="Times" w:cstheme="majorHAnsi"/>
          <w:sz w:val="24"/>
        </w:rPr>
        <w:t>communities</w:t>
      </w:r>
    </w:p>
    <w:p w14:paraId="7C0040CD" w14:textId="00AFA41D" w:rsidR="00860EB7" w:rsidRPr="00860EB7" w:rsidRDefault="00860EB7" w:rsidP="00632698">
      <w:pPr>
        <w:jc w:val="both"/>
        <w:rPr>
          <w:rFonts w:ascii="Times" w:hAnsi="Times" w:cstheme="majorHAnsi"/>
          <w:lang w:val="en-US"/>
        </w:rPr>
      </w:pPr>
      <w:r w:rsidRPr="00860EB7">
        <w:rPr>
          <w:rFonts w:ascii="Times" w:hAnsi="Times" w:cstheme="majorHAnsi"/>
          <w:lang w:val="en-US"/>
        </w:rPr>
        <w:t xml:space="preserve">The project will be implemented in the Province of San Cristóbal in 30 communities of the San Cristóbal and Villa Altagracia Municipalities and Municipal Districts of Medina, Cambita Garabito, La Cuchilla and Hato Damas, with emphasis </w:t>
      </w:r>
      <w:r>
        <w:rPr>
          <w:rFonts w:ascii="Times" w:hAnsi="Times" w:cstheme="majorHAnsi"/>
          <w:lang w:val="en-US"/>
        </w:rPr>
        <w:t xml:space="preserve">in locations </w:t>
      </w:r>
      <w:r w:rsidRPr="00860EB7">
        <w:rPr>
          <w:rFonts w:ascii="Times" w:hAnsi="Times" w:cstheme="majorHAnsi"/>
          <w:lang w:val="en-US"/>
        </w:rPr>
        <w:t>where there are no adequate drinking water services and 24,300 beneficia</w:t>
      </w:r>
      <w:r>
        <w:rPr>
          <w:rFonts w:ascii="Times" w:hAnsi="Times" w:cstheme="majorHAnsi"/>
          <w:lang w:val="en-US"/>
        </w:rPr>
        <w:t xml:space="preserve">ries, of which 12,200 are women.  The Project will </w:t>
      </w:r>
      <w:r w:rsidRPr="00860EB7">
        <w:rPr>
          <w:rFonts w:ascii="Times" w:hAnsi="Times" w:cstheme="majorHAnsi"/>
          <w:lang w:val="en-US"/>
        </w:rPr>
        <w:t>improve their resilience to climate risks and improve the management of water resources with the Reforestation and conservation of more than 2</w:t>
      </w:r>
      <w:r>
        <w:rPr>
          <w:rFonts w:ascii="Times" w:hAnsi="Times" w:cstheme="majorHAnsi"/>
          <w:lang w:val="en-US"/>
        </w:rPr>
        <w:t>,</w:t>
      </w:r>
      <w:r w:rsidRPr="00860EB7">
        <w:rPr>
          <w:rFonts w:ascii="Times" w:hAnsi="Times" w:cstheme="majorHAnsi"/>
          <w:lang w:val="en-US"/>
        </w:rPr>
        <w:t>722 Hectares.</w:t>
      </w:r>
    </w:p>
    <w:p w14:paraId="30C2F1B5" w14:textId="77777777" w:rsidR="00860EB7" w:rsidRPr="00860EB7" w:rsidRDefault="00860EB7" w:rsidP="00855A98">
      <w:pPr>
        <w:spacing w:line="260" w:lineRule="exact"/>
        <w:jc w:val="both"/>
        <w:rPr>
          <w:rFonts w:ascii="Times" w:hAnsi="Times" w:cstheme="majorHAnsi"/>
          <w:b/>
          <w:lang w:val="en-US"/>
        </w:rPr>
      </w:pPr>
    </w:p>
    <w:p w14:paraId="2D2845A7" w14:textId="4904F677" w:rsidR="0052325F" w:rsidRPr="00860EB7" w:rsidRDefault="00F45C8E" w:rsidP="00855A98">
      <w:pPr>
        <w:spacing w:line="260" w:lineRule="exact"/>
        <w:jc w:val="both"/>
        <w:rPr>
          <w:rFonts w:ascii="Times" w:hAnsi="Times" w:cstheme="majorHAnsi"/>
          <w:b/>
          <w:szCs w:val="28"/>
          <w:lang w:val="en-US"/>
        </w:rPr>
      </w:pPr>
      <w:r w:rsidRPr="00860EB7">
        <w:rPr>
          <w:rFonts w:ascii="Times" w:hAnsi="Times" w:cstheme="majorHAnsi"/>
          <w:b/>
          <w:szCs w:val="28"/>
          <w:lang w:val="en-US"/>
        </w:rPr>
        <w:t>2.</w:t>
      </w:r>
      <w:r w:rsidRPr="00860EB7">
        <w:rPr>
          <w:rFonts w:ascii="Times" w:hAnsi="Times" w:cstheme="majorHAnsi"/>
          <w:b/>
          <w:szCs w:val="28"/>
          <w:lang w:val="en-US"/>
        </w:rPr>
        <w:tab/>
      </w:r>
      <w:r w:rsidR="0052325F" w:rsidRPr="00860EB7">
        <w:rPr>
          <w:rFonts w:ascii="Times" w:hAnsi="Times" w:cstheme="majorHAnsi"/>
          <w:b/>
          <w:szCs w:val="28"/>
          <w:lang w:val="en-US"/>
        </w:rPr>
        <w:t>Inception Phase Roadmap</w:t>
      </w:r>
    </w:p>
    <w:p w14:paraId="7D04DF4C" w14:textId="77777777" w:rsidR="0052325F" w:rsidRPr="00860EB7" w:rsidRDefault="0052325F" w:rsidP="00855A98">
      <w:pPr>
        <w:spacing w:line="260" w:lineRule="exact"/>
        <w:jc w:val="both"/>
        <w:rPr>
          <w:rFonts w:ascii="Times" w:hAnsi="Times" w:cstheme="majorHAnsi"/>
          <w:b/>
          <w:lang w:val="en-US"/>
        </w:rPr>
      </w:pPr>
    </w:p>
    <w:p w14:paraId="3EF75953" w14:textId="77777777" w:rsidR="0052325F" w:rsidRPr="00860EB7" w:rsidRDefault="0052325F" w:rsidP="00855A98">
      <w:pPr>
        <w:spacing w:line="260" w:lineRule="exact"/>
        <w:jc w:val="both"/>
        <w:rPr>
          <w:rFonts w:ascii="Times" w:hAnsi="Times" w:cstheme="majorHAnsi"/>
          <w:lang w:val="en-US"/>
        </w:rPr>
      </w:pPr>
      <w:r w:rsidRPr="00860EB7">
        <w:rPr>
          <w:rFonts w:ascii="Times" w:hAnsi="Times" w:cstheme="majorHAnsi"/>
          <w:lang w:val="en-US"/>
        </w:rPr>
        <w:t>A roadmap is established with activities to develop the project implementation strategy and meet the following goals between July 17 and December 12, 2019:</w:t>
      </w:r>
    </w:p>
    <w:p w14:paraId="322AA297" w14:textId="77777777" w:rsidR="0052325F" w:rsidRPr="00860EB7" w:rsidRDefault="0052325F" w:rsidP="00855A98">
      <w:pPr>
        <w:spacing w:line="260" w:lineRule="exact"/>
        <w:jc w:val="both"/>
        <w:rPr>
          <w:rFonts w:ascii="Times" w:hAnsi="Times" w:cstheme="majorHAnsi"/>
          <w:b/>
          <w:lang w:val="en-US"/>
        </w:rPr>
      </w:pPr>
    </w:p>
    <w:p w14:paraId="28AC41BD" w14:textId="09F9DC27" w:rsidR="0052325F" w:rsidRPr="00860EB7" w:rsidRDefault="0052325F" w:rsidP="00855A98">
      <w:pPr>
        <w:spacing w:line="260" w:lineRule="exact"/>
        <w:ind w:left="360" w:hanging="360"/>
        <w:jc w:val="both"/>
        <w:rPr>
          <w:rFonts w:ascii="Times" w:hAnsi="Times" w:cstheme="majorHAnsi"/>
          <w:lang w:val="en-US"/>
        </w:rPr>
      </w:pPr>
      <w:r w:rsidRPr="00860EB7">
        <w:rPr>
          <w:rFonts w:ascii="Times" w:hAnsi="Times" w:cstheme="majorHAnsi"/>
          <w:lang w:val="en-US"/>
        </w:rPr>
        <w:t xml:space="preserve">• </w:t>
      </w:r>
      <w:r w:rsidR="00860EB7">
        <w:rPr>
          <w:rFonts w:ascii="Times" w:hAnsi="Times" w:cstheme="majorHAnsi"/>
          <w:lang w:val="en-US"/>
        </w:rPr>
        <w:tab/>
      </w:r>
      <w:r w:rsidRPr="00860EB7">
        <w:rPr>
          <w:rFonts w:ascii="Times" w:hAnsi="Times" w:cstheme="majorHAnsi"/>
          <w:lang w:val="en-US"/>
        </w:rPr>
        <w:t>Share project information with partners, local authorities and stakeholders</w:t>
      </w:r>
    </w:p>
    <w:p w14:paraId="7362C30D" w14:textId="517F6775" w:rsidR="0052325F" w:rsidRPr="00860EB7" w:rsidRDefault="0052325F" w:rsidP="00855A98">
      <w:pPr>
        <w:spacing w:line="260" w:lineRule="exact"/>
        <w:ind w:left="360" w:hanging="360"/>
        <w:jc w:val="both"/>
        <w:rPr>
          <w:rFonts w:ascii="Times" w:hAnsi="Times" w:cstheme="majorHAnsi"/>
          <w:lang w:val="en-US"/>
        </w:rPr>
      </w:pPr>
      <w:r w:rsidRPr="00860EB7">
        <w:rPr>
          <w:rFonts w:ascii="Times" w:hAnsi="Times" w:cstheme="majorHAnsi"/>
          <w:lang w:val="en-US"/>
        </w:rPr>
        <w:t xml:space="preserve">• </w:t>
      </w:r>
      <w:r w:rsidR="00860EB7">
        <w:rPr>
          <w:rFonts w:ascii="Times" w:hAnsi="Times" w:cstheme="majorHAnsi"/>
          <w:lang w:val="en-US"/>
        </w:rPr>
        <w:tab/>
      </w:r>
      <w:r w:rsidRPr="00860EB7">
        <w:rPr>
          <w:rFonts w:ascii="Times" w:hAnsi="Times" w:cstheme="majorHAnsi"/>
          <w:lang w:val="en-US"/>
        </w:rPr>
        <w:t>Review (or update) project components, risks and mitigation measures</w:t>
      </w:r>
    </w:p>
    <w:p w14:paraId="2EE1D04C" w14:textId="1FB0E28D" w:rsidR="0052325F" w:rsidRPr="00860EB7" w:rsidRDefault="0052325F" w:rsidP="00855A98">
      <w:pPr>
        <w:spacing w:line="260" w:lineRule="exact"/>
        <w:ind w:left="360" w:hanging="360"/>
        <w:jc w:val="both"/>
        <w:rPr>
          <w:rFonts w:ascii="Times" w:hAnsi="Times" w:cstheme="majorHAnsi"/>
          <w:lang w:val="en-US"/>
        </w:rPr>
      </w:pPr>
      <w:r w:rsidRPr="00860EB7">
        <w:rPr>
          <w:rFonts w:ascii="Times" w:hAnsi="Times" w:cstheme="majorHAnsi"/>
          <w:lang w:val="en-US"/>
        </w:rPr>
        <w:t xml:space="preserve">• </w:t>
      </w:r>
      <w:r w:rsidR="00860EB7">
        <w:rPr>
          <w:rFonts w:ascii="Times" w:hAnsi="Times" w:cstheme="majorHAnsi"/>
          <w:lang w:val="en-US"/>
        </w:rPr>
        <w:tab/>
      </w:r>
      <w:r w:rsidRPr="00860EB7">
        <w:rPr>
          <w:rFonts w:ascii="Times" w:hAnsi="Times" w:cstheme="majorHAnsi"/>
          <w:lang w:val="en-US"/>
        </w:rPr>
        <w:t>Establish a baseline</w:t>
      </w:r>
    </w:p>
    <w:p w14:paraId="2800AFC7" w14:textId="5FEFF60A" w:rsidR="0052325F" w:rsidRPr="00860EB7" w:rsidRDefault="0052325F" w:rsidP="00855A98">
      <w:pPr>
        <w:spacing w:line="260" w:lineRule="exact"/>
        <w:ind w:left="360" w:hanging="360"/>
        <w:jc w:val="both"/>
        <w:rPr>
          <w:rFonts w:ascii="Times" w:hAnsi="Times" w:cstheme="majorHAnsi"/>
          <w:lang w:val="en-US"/>
        </w:rPr>
      </w:pPr>
      <w:r w:rsidRPr="00860EB7">
        <w:rPr>
          <w:rFonts w:ascii="Times" w:hAnsi="Times" w:cstheme="majorHAnsi"/>
          <w:lang w:val="en-US"/>
        </w:rPr>
        <w:t xml:space="preserve">• </w:t>
      </w:r>
      <w:r w:rsidR="00860EB7">
        <w:rPr>
          <w:rFonts w:ascii="Times" w:hAnsi="Times" w:cstheme="majorHAnsi"/>
          <w:lang w:val="en-US"/>
        </w:rPr>
        <w:tab/>
      </w:r>
      <w:r w:rsidRPr="00860EB7">
        <w:rPr>
          <w:rFonts w:ascii="Times" w:hAnsi="Times" w:cstheme="majorHAnsi"/>
          <w:lang w:val="en-US"/>
        </w:rPr>
        <w:t>Review and / or adapt the logical framework and establish the monitoring and evaluation plan</w:t>
      </w:r>
    </w:p>
    <w:p w14:paraId="3D8DAD04" w14:textId="13BECE07" w:rsidR="00061CC2" w:rsidRPr="00860EB7" w:rsidRDefault="0052325F" w:rsidP="00855A98">
      <w:pPr>
        <w:spacing w:line="260" w:lineRule="exact"/>
        <w:ind w:left="360" w:hanging="360"/>
        <w:jc w:val="both"/>
        <w:rPr>
          <w:rFonts w:ascii="Times" w:hAnsi="Times" w:cstheme="majorHAnsi"/>
          <w:lang w:val="en-US"/>
        </w:rPr>
      </w:pPr>
      <w:r w:rsidRPr="00860EB7">
        <w:rPr>
          <w:rFonts w:ascii="Times" w:hAnsi="Times" w:cstheme="majorHAnsi"/>
          <w:lang w:val="en-US"/>
        </w:rPr>
        <w:t xml:space="preserve">• </w:t>
      </w:r>
      <w:r w:rsidR="00860EB7">
        <w:rPr>
          <w:rFonts w:ascii="Times" w:hAnsi="Times" w:cstheme="majorHAnsi"/>
          <w:lang w:val="en-US"/>
        </w:rPr>
        <w:tab/>
      </w:r>
      <w:r w:rsidRPr="00860EB7">
        <w:rPr>
          <w:rFonts w:ascii="Times" w:hAnsi="Times" w:cstheme="majorHAnsi"/>
          <w:lang w:val="en-US"/>
        </w:rPr>
        <w:t>Preparation of the Annual Operating Plan. (AOP)</w:t>
      </w:r>
    </w:p>
    <w:p w14:paraId="364D3917" w14:textId="77777777" w:rsidR="0052325F" w:rsidRPr="00860EB7" w:rsidRDefault="0052325F" w:rsidP="00855A98">
      <w:pPr>
        <w:spacing w:line="260" w:lineRule="exact"/>
        <w:jc w:val="both"/>
        <w:rPr>
          <w:rFonts w:ascii="Times" w:hAnsi="Times" w:cstheme="majorHAnsi"/>
          <w:lang w:val="en-US"/>
        </w:rPr>
      </w:pPr>
    </w:p>
    <w:p w14:paraId="0A33376F" w14:textId="7EA88C76" w:rsidR="00E618B7" w:rsidRPr="00860EB7" w:rsidRDefault="00F45C8E" w:rsidP="00855A98">
      <w:pPr>
        <w:spacing w:line="260" w:lineRule="exact"/>
        <w:jc w:val="both"/>
        <w:rPr>
          <w:rFonts w:ascii="Times" w:hAnsi="Times" w:cstheme="majorHAnsi"/>
          <w:b/>
          <w:szCs w:val="28"/>
          <w:lang w:val="en-US"/>
        </w:rPr>
      </w:pPr>
      <w:r w:rsidRPr="00860EB7">
        <w:rPr>
          <w:rFonts w:ascii="Times" w:hAnsi="Times" w:cstheme="majorHAnsi"/>
          <w:b/>
          <w:szCs w:val="28"/>
          <w:lang w:val="en-US"/>
        </w:rPr>
        <w:t>3.</w:t>
      </w:r>
      <w:r w:rsidRPr="00860EB7">
        <w:rPr>
          <w:rFonts w:ascii="Times" w:hAnsi="Times" w:cstheme="majorHAnsi"/>
          <w:b/>
          <w:szCs w:val="28"/>
          <w:lang w:val="en-US"/>
        </w:rPr>
        <w:tab/>
      </w:r>
      <w:r w:rsidR="00E618B7" w:rsidRPr="00860EB7">
        <w:rPr>
          <w:rFonts w:ascii="Times" w:hAnsi="Times" w:cstheme="majorHAnsi"/>
          <w:b/>
          <w:szCs w:val="28"/>
          <w:lang w:val="en-US"/>
        </w:rPr>
        <w:t>Official Opening</w:t>
      </w:r>
      <w:r w:rsidR="00855A98">
        <w:rPr>
          <w:rFonts w:ascii="Times" w:hAnsi="Times" w:cstheme="majorHAnsi"/>
          <w:b/>
          <w:szCs w:val="28"/>
          <w:lang w:val="en-US"/>
        </w:rPr>
        <w:t>:</w:t>
      </w:r>
    </w:p>
    <w:p w14:paraId="69E265DA" w14:textId="77777777" w:rsidR="00E618B7" w:rsidRPr="00860EB7" w:rsidRDefault="00E618B7" w:rsidP="00855A98">
      <w:pPr>
        <w:spacing w:line="260" w:lineRule="exact"/>
        <w:jc w:val="both"/>
        <w:rPr>
          <w:rFonts w:ascii="Times" w:hAnsi="Times" w:cstheme="majorHAnsi"/>
          <w:b/>
          <w:lang w:val="en-US"/>
        </w:rPr>
      </w:pPr>
    </w:p>
    <w:p w14:paraId="33965E99" w14:textId="2D6A55CE" w:rsidR="00F45C8E" w:rsidRPr="00860EB7" w:rsidRDefault="00E618B7" w:rsidP="00855A98">
      <w:pPr>
        <w:spacing w:line="260" w:lineRule="exact"/>
        <w:jc w:val="both"/>
        <w:rPr>
          <w:rFonts w:ascii="Times" w:hAnsi="Times" w:cstheme="majorHAnsi"/>
          <w:lang w:val="en-US"/>
        </w:rPr>
      </w:pPr>
      <w:r w:rsidRPr="00860EB7">
        <w:rPr>
          <w:rFonts w:ascii="Times" w:hAnsi="Times" w:cstheme="majorHAnsi"/>
          <w:b/>
          <w:lang w:val="en-US"/>
        </w:rPr>
        <w:t>Date: (July 17, 2019)</w:t>
      </w:r>
    </w:p>
    <w:p w14:paraId="1CE61D94" w14:textId="77777777" w:rsidR="00E618B7" w:rsidRPr="00860EB7" w:rsidRDefault="00E618B7" w:rsidP="00855A98">
      <w:pPr>
        <w:spacing w:line="260" w:lineRule="exact"/>
        <w:jc w:val="both"/>
        <w:rPr>
          <w:rFonts w:ascii="Times" w:hAnsi="Times" w:cstheme="majorHAnsi"/>
          <w:lang w:val="en-US"/>
        </w:rPr>
      </w:pPr>
    </w:p>
    <w:p w14:paraId="0A715D88" w14:textId="00BBB477" w:rsidR="00B23079" w:rsidRPr="00860EB7" w:rsidRDefault="00E618B7" w:rsidP="00632698">
      <w:pPr>
        <w:jc w:val="both"/>
        <w:rPr>
          <w:rFonts w:ascii="Times" w:hAnsi="Times" w:cstheme="majorHAnsi"/>
          <w:lang w:val="en-US"/>
        </w:rPr>
      </w:pPr>
      <w:r w:rsidRPr="00860EB7">
        <w:rPr>
          <w:rFonts w:ascii="Times" w:hAnsi="Times" w:cstheme="majorHAnsi"/>
          <w:lang w:val="en-US"/>
        </w:rPr>
        <w:t>The launch ceremony was led by IDDI executive director David Luther; the Minister of the Environment, Ángel Estévez; Esther Reyes, on behalf of the director of INAPA, Horacio Mazara; Víctor Viñas, Former President of the Adaptation Fund</w:t>
      </w:r>
      <w:r w:rsidR="004C7C79" w:rsidRPr="00860EB7">
        <w:rPr>
          <w:rFonts w:ascii="Times" w:hAnsi="Times" w:cstheme="majorHAnsi"/>
          <w:lang w:val="en-US"/>
        </w:rPr>
        <w:t>,</w:t>
      </w:r>
      <w:r w:rsidRPr="00860EB7">
        <w:rPr>
          <w:rFonts w:ascii="Times" w:hAnsi="Times" w:cstheme="majorHAnsi"/>
          <w:lang w:val="en-US"/>
        </w:rPr>
        <w:t xml:space="preserve"> </w:t>
      </w:r>
      <w:r w:rsidR="004C7C79" w:rsidRPr="00860EB7">
        <w:rPr>
          <w:rFonts w:ascii="Times" w:hAnsi="Times" w:cstheme="majorHAnsi"/>
          <w:lang w:val="en-US"/>
        </w:rPr>
        <w:t xml:space="preserve">Ernesto Reyna Alcántara </w:t>
      </w:r>
      <w:r w:rsidRPr="00860EB7">
        <w:rPr>
          <w:rFonts w:ascii="Times" w:hAnsi="Times" w:cstheme="majorHAnsi"/>
          <w:lang w:val="en-US"/>
        </w:rPr>
        <w:t xml:space="preserve"> advisor to the executive vice president of the National Council for Climate Change and Clean </w:t>
      </w:r>
      <w:r w:rsidR="004C7C79" w:rsidRPr="00860EB7">
        <w:rPr>
          <w:rFonts w:ascii="Times" w:hAnsi="Times" w:cstheme="majorHAnsi"/>
          <w:lang w:val="en-US"/>
        </w:rPr>
        <w:t>Development Mechanism (CNCCMDL)</w:t>
      </w:r>
      <w:r w:rsidRPr="00860EB7">
        <w:rPr>
          <w:rFonts w:ascii="Times" w:hAnsi="Times" w:cstheme="majorHAnsi"/>
          <w:lang w:val="en-US"/>
        </w:rPr>
        <w:t>; José Sena, represen</w:t>
      </w:r>
      <w:r w:rsidR="004C7C79" w:rsidRPr="00860EB7">
        <w:rPr>
          <w:rFonts w:ascii="Times" w:hAnsi="Times" w:cstheme="majorHAnsi"/>
          <w:lang w:val="en-US"/>
        </w:rPr>
        <w:t>ting the mayor of San Cristóbal</w:t>
      </w:r>
      <w:r w:rsidRPr="00860EB7">
        <w:rPr>
          <w:rFonts w:ascii="Times" w:hAnsi="Times" w:cstheme="majorHAnsi"/>
          <w:lang w:val="en-US"/>
        </w:rPr>
        <w:t xml:space="preserve"> Nelson Guillén, and Edwin Ferreira, mayor of Villa Altagracia.</w:t>
      </w:r>
    </w:p>
    <w:p w14:paraId="5E17BD58" w14:textId="77777777" w:rsidR="00E618B7" w:rsidRPr="00860EB7" w:rsidRDefault="00E618B7" w:rsidP="00632698">
      <w:pPr>
        <w:jc w:val="both"/>
        <w:rPr>
          <w:rFonts w:ascii="Times" w:hAnsi="Times" w:cstheme="majorHAnsi"/>
          <w:lang w:val="en-US"/>
        </w:rPr>
      </w:pPr>
    </w:p>
    <w:p w14:paraId="2585A7E8" w14:textId="714234C5" w:rsidR="00B23079" w:rsidRPr="00860EB7" w:rsidRDefault="00E618B7" w:rsidP="00632698">
      <w:pPr>
        <w:jc w:val="both"/>
        <w:rPr>
          <w:rFonts w:ascii="Times" w:hAnsi="Times" w:cstheme="majorHAnsi"/>
          <w:lang w:val="en-US"/>
        </w:rPr>
      </w:pPr>
      <w:r w:rsidRPr="00860EB7">
        <w:rPr>
          <w:rFonts w:ascii="Times" w:hAnsi="Times" w:cstheme="majorHAnsi"/>
          <w:lang w:val="en-US"/>
        </w:rPr>
        <w:t>The launching approach was based on the joint effort that will promote healthy and resilient communities with better livelihoods, increase the resilience of ecosystems, biodiversity and forests with the reforestation and conservation of more than 2,722 hectares and the completion of works of infrastructure to improve access to water in the face of the adverse effects of climate risks, providing better management of water resources in the most vulnerable areas of San Cristóbal.</w:t>
      </w:r>
    </w:p>
    <w:p w14:paraId="13EF4B80" w14:textId="77777777" w:rsidR="00E618B7" w:rsidRPr="00860EB7" w:rsidRDefault="00E618B7" w:rsidP="00632698">
      <w:pPr>
        <w:jc w:val="both"/>
        <w:rPr>
          <w:rFonts w:ascii="Times" w:hAnsi="Times" w:cstheme="majorHAnsi"/>
          <w:b/>
          <w:lang w:val="en-US"/>
        </w:rPr>
      </w:pPr>
    </w:p>
    <w:p w14:paraId="27813F63" w14:textId="69FAFF0F" w:rsidR="00742781" w:rsidRPr="00860EB7" w:rsidRDefault="00F45C8E" w:rsidP="00632698">
      <w:pPr>
        <w:jc w:val="both"/>
        <w:rPr>
          <w:rFonts w:ascii="Times" w:hAnsi="Times" w:cstheme="majorHAnsi"/>
          <w:b/>
          <w:szCs w:val="28"/>
          <w:lang w:val="en-US"/>
        </w:rPr>
      </w:pPr>
      <w:r w:rsidRPr="00860EB7">
        <w:rPr>
          <w:rFonts w:ascii="Times" w:hAnsi="Times" w:cstheme="majorHAnsi"/>
          <w:b/>
          <w:szCs w:val="28"/>
          <w:lang w:val="en-US"/>
        </w:rPr>
        <w:t>4.</w:t>
      </w:r>
      <w:r w:rsidRPr="00860EB7">
        <w:rPr>
          <w:rFonts w:ascii="Times" w:hAnsi="Times" w:cstheme="majorHAnsi"/>
          <w:b/>
          <w:szCs w:val="28"/>
          <w:lang w:val="en-US"/>
        </w:rPr>
        <w:tab/>
      </w:r>
      <w:r w:rsidR="00742781" w:rsidRPr="00860EB7">
        <w:rPr>
          <w:rFonts w:ascii="Times" w:hAnsi="Times" w:cstheme="majorHAnsi"/>
          <w:b/>
          <w:szCs w:val="28"/>
          <w:lang w:val="en-US"/>
        </w:rPr>
        <w:t>Induction workshops for technical project staff</w:t>
      </w:r>
    </w:p>
    <w:p w14:paraId="24698E9C" w14:textId="77777777" w:rsidR="00742781" w:rsidRPr="00860EB7" w:rsidRDefault="00742781" w:rsidP="00632698">
      <w:pPr>
        <w:jc w:val="both"/>
        <w:rPr>
          <w:rFonts w:ascii="Times" w:hAnsi="Times" w:cstheme="majorHAnsi"/>
          <w:b/>
          <w:lang w:val="en-US"/>
        </w:rPr>
      </w:pPr>
    </w:p>
    <w:p w14:paraId="0090C1C1" w14:textId="77777777" w:rsidR="00742781" w:rsidRPr="00860EB7" w:rsidRDefault="00742781" w:rsidP="00632698">
      <w:pPr>
        <w:jc w:val="both"/>
        <w:rPr>
          <w:rFonts w:ascii="Times" w:hAnsi="Times" w:cstheme="majorHAnsi"/>
          <w:b/>
          <w:lang w:val="en-US"/>
        </w:rPr>
      </w:pPr>
      <w:r w:rsidRPr="00860EB7">
        <w:rPr>
          <w:rFonts w:ascii="Times" w:hAnsi="Times" w:cstheme="majorHAnsi"/>
          <w:b/>
          <w:lang w:val="en-US"/>
        </w:rPr>
        <w:t>Dates: (July 23 and August 1)</w:t>
      </w:r>
    </w:p>
    <w:p w14:paraId="4C65BCBD" w14:textId="77777777" w:rsidR="00742781" w:rsidRPr="00860EB7" w:rsidRDefault="00742781" w:rsidP="00632698">
      <w:pPr>
        <w:jc w:val="both"/>
        <w:rPr>
          <w:rFonts w:ascii="Times" w:hAnsi="Times" w:cstheme="majorHAnsi"/>
          <w:b/>
          <w:lang w:val="en-US"/>
        </w:rPr>
      </w:pPr>
    </w:p>
    <w:p w14:paraId="76067E44" w14:textId="77777777" w:rsidR="00742781" w:rsidRPr="00860EB7" w:rsidRDefault="00742781" w:rsidP="00632698">
      <w:pPr>
        <w:jc w:val="both"/>
        <w:rPr>
          <w:rFonts w:ascii="Times" w:hAnsi="Times" w:cstheme="majorHAnsi"/>
          <w:lang w:val="en-US"/>
        </w:rPr>
      </w:pPr>
      <w:r w:rsidRPr="00860EB7">
        <w:rPr>
          <w:rFonts w:ascii="Times" w:hAnsi="Times" w:cstheme="majorHAnsi"/>
          <w:lang w:val="en-US"/>
        </w:rPr>
        <w:t>Two workshops were held, the first with the staff that makes up the Project Management Unit and the second, with the technical staff of the partners (Ministry of Environment and INAPA) and stakeholders.</w:t>
      </w:r>
    </w:p>
    <w:p w14:paraId="7226F9AD" w14:textId="77777777" w:rsidR="00742781" w:rsidRPr="00860EB7" w:rsidRDefault="00742781" w:rsidP="00632698">
      <w:pPr>
        <w:jc w:val="both"/>
        <w:rPr>
          <w:rFonts w:ascii="Times" w:hAnsi="Times" w:cstheme="majorHAnsi"/>
          <w:b/>
          <w:lang w:val="en-US"/>
        </w:rPr>
      </w:pPr>
    </w:p>
    <w:p w14:paraId="2AB4F6D0" w14:textId="5C454F2B" w:rsidR="00B23079" w:rsidRPr="00860EB7" w:rsidRDefault="00742781" w:rsidP="00632698">
      <w:pPr>
        <w:jc w:val="both"/>
        <w:rPr>
          <w:rFonts w:ascii="Times" w:hAnsi="Times" w:cstheme="majorHAnsi"/>
          <w:lang w:val="en-US"/>
        </w:rPr>
      </w:pPr>
      <w:r w:rsidRPr="00860EB7">
        <w:rPr>
          <w:rFonts w:ascii="Times" w:hAnsi="Times" w:cstheme="majorHAnsi"/>
          <w:lang w:val="en-US"/>
        </w:rPr>
        <w:t>The main objective was to be able to inform the technical and administrative staff of the scope of the project, components and action plan</w:t>
      </w:r>
    </w:p>
    <w:p w14:paraId="5D17C581" w14:textId="77777777" w:rsidR="00742781" w:rsidRPr="00860EB7" w:rsidRDefault="00742781" w:rsidP="00632698">
      <w:pPr>
        <w:jc w:val="both"/>
        <w:rPr>
          <w:rFonts w:ascii="Times" w:hAnsi="Times" w:cstheme="majorHAnsi"/>
          <w:lang w:val="en-US"/>
        </w:rPr>
      </w:pPr>
    </w:p>
    <w:p w14:paraId="519D50C5" w14:textId="77777777" w:rsidR="00E618B7" w:rsidRPr="00860EB7" w:rsidRDefault="00F45C8E" w:rsidP="00632698">
      <w:pPr>
        <w:jc w:val="both"/>
        <w:rPr>
          <w:rFonts w:ascii="Times" w:hAnsi="Times" w:cstheme="majorHAnsi"/>
          <w:b/>
          <w:szCs w:val="28"/>
          <w:lang w:val="en-US"/>
        </w:rPr>
      </w:pPr>
      <w:r w:rsidRPr="00860EB7">
        <w:rPr>
          <w:rFonts w:ascii="Times" w:hAnsi="Times" w:cstheme="majorHAnsi"/>
          <w:b/>
          <w:szCs w:val="28"/>
          <w:lang w:val="en-US"/>
        </w:rPr>
        <w:t>5.</w:t>
      </w:r>
      <w:r w:rsidRPr="00860EB7">
        <w:rPr>
          <w:rFonts w:ascii="Times" w:hAnsi="Times" w:cstheme="majorHAnsi"/>
          <w:b/>
          <w:szCs w:val="28"/>
          <w:lang w:val="en-US"/>
        </w:rPr>
        <w:tab/>
      </w:r>
      <w:r w:rsidR="00E618B7" w:rsidRPr="00860EB7">
        <w:rPr>
          <w:rFonts w:ascii="Times" w:hAnsi="Times" w:cstheme="majorHAnsi"/>
          <w:b/>
          <w:szCs w:val="28"/>
          <w:lang w:val="en-US"/>
        </w:rPr>
        <w:t>Project socialization meetings with beneficiaries</w:t>
      </w:r>
    </w:p>
    <w:p w14:paraId="1B3064C5" w14:textId="77777777" w:rsidR="00E618B7" w:rsidRPr="00860EB7" w:rsidRDefault="00E618B7" w:rsidP="00632698">
      <w:pPr>
        <w:jc w:val="both"/>
        <w:rPr>
          <w:rFonts w:ascii="Times" w:hAnsi="Times" w:cstheme="majorHAnsi"/>
          <w:b/>
          <w:lang w:val="en-US"/>
        </w:rPr>
      </w:pPr>
    </w:p>
    <w:p w14:paraId="2560FAD7" w14:textId="2A968CD2" w:rsidR="00F45C8E" w:rsidRDefault="00E618B7" w:rsidP="00632698">
      <w:pPr>
        <w:jc w:val="both"/>
        <w:rPr>
          <w:rFonts w:ascii="Times" w:hAnsi="Times" w:cstheme="majorHAnsi"/>
          <w:b/>
          <w:lang w:val="en-US"/>
        </w:rPr>
      </w:pPr>
      <w:r w:rsidRPr="00860EB7">
        <w:rPr>
          <w:rFonts w:ascii="Times" w:hAnsi="Times" w:cstheme="majorHAnsi"/>
          <w:b/>
          <w:lang w:val="en-US"/>
        </w:rPr>
        <w:t>(August 6 to 15)</w:t>
      </w:r>
    </w:p>
    <w:p w14:paraId="2DBC2E33" w14:textId="77777777" w:rsidR="00761E6F" w:rsidRPr="00860EB7" w:rsidRDefault="00761E6F" w:rsidP="00632698">
      <w:pPr>
        <w:jc w:val="both"/>
        <w:rPr>
          <w:rFonts w:ascii="Times" w:hAnsi="Times" w:cstheme="majorHAnsi"/>
          <w:lang w:val="en-US"/>
        </w:rPr>
      </w:pPr>
    </w:p>
    <w:p w14:paraId="3D4E31CA" w14:textId="7ABC3A21" w:rsidR="00E618B7" w:rsidRPr="00860EB7" w:rsidRDefault="00E618B7" w:rsidP="00632698">
      <w:pPr>
        <w:jc w:val="both"/>
        <w:rPr>
          <w:rFonts w:ascii="Times" w:hAnsi="Times" w:cstheme="majorHAnsi"/>
          <w:lang w:val="en-US"/>
        </w:rPr>
      </w:pPr>
      <w:r w:rsidRPr="00860EB7">
        <w:rPr>
          <w:rFonts w:ascii="Times" w:hAnsi="Times" w:cstheme="majorHAnsi"/>
          <w:lang w:val="en-US"/>
        </w:rPr>
        <w:t>The socialization meetings with the project beneficiaries of the communities (El Fundo, Los Algarrobos, El Caobal, El Castaño, Loma Verde, San Francisco and Arroyo Higuero, were held in order to make a presentation of the components and scope of the project{</w:t>
      </w:r>
    </w:p>
    <w:p w14:paraId="7BD8D909" w14:textId="77777777" w:rsidR="00E618B7" w:rsidRPr="00860EB7" w:rsidRDefault="00E618B7" w:rsidP="00632698">
      <w:pPr>
        <w:jc w:val="both"/>
        <w:rPr>
          <w:rFonts w:ascii="Times" w:hAnsi="Times" w:cstheme="majorHAnsi"/>
          <w:lang w:val="en-US"/>
        </w:rPr>
      </w:pPr>
    </w:p>
    <w:p w14:paraId="490B397C" w14:textId="77777777" w:rsidR="00E618B7" w:rsidRPr="00860EB7" w:rsidRDefault="00E618B7" w:rsidP="00632698">
      <w:pPr>
        <w:jc w:val="both"/>
        <w:rPr>
          <w:rFonts w:ascii="Times" w:hAnsi="Times" w:cstheme="majorHAnsi"/>
          <w:b/>
          <w:lang w:val="en-US"/>
        </w:rPr>
      </w:pPr>
      <w:r w:rsidRPr="00860EB7">
        <w:rPr>
          <w:rFonts w:ascii="Times" w:hAnsi="Times" w:cstheme="majorHAnsi"/>
          <w:b/>
          <w:lang w:val="en-US"/>
        </w:rPr>
        <w:t>Goals:</w:t>
      </w:r>
    </w:p>
    <w:p w14:paraId="4EA936C4" w14:textId="385AE9BE" w:rsidR="00E618B7" w:rsidRPr="00860EB7" w:rsidRDefault="00E618B7" w:rsidP="00761E6F">
      <w:pPr>
        <w:spacing w:line="260" w:lineRule="exact"/>
        <w:ind w:left="360" w:hanging="360"/>
        <w:jc w:val="both"/>
        <w:rPr>
          <w:rFonts w:ascii="Times" w:hAnsi="Times" w:cstheme="majorHAnsi"/>
          <w:lang w:val="en-US"/>
        </w:rPr>
      </w:pPr>
      <w:r w:rsidRPr="00860EB7">
        <w:rPr>
          <w:rFonts w:ascii="Times" w:hAnsi="Times" w:cstheme="majorHAnsi"/>
          <w:lang w:val="en-US"/>
        </w:rPr>
        <w:t xml:space="preserve">• </w:t>
      </w:r>
      <w:r w:rsidR="00761E6F">
        <w:rPr>
          <w:rFonts w:ascii="Times" w:hAnsi="Times" w:cstheme="majorHAnsi"/>
          <w:lang w:val="en-US"/>
        </w:rPr>
        <w:tab/>
      </w:r>
      <w:r w:rsidRPr="00860EB7">
        <w:rPr>
          <w:rFonts w:ascii="Times" w:hAnsi="Times" w:cstheme="majorHAnsi"/>
          <w:lang w:val="en-US"/>
        </w:rPr>
        <w:t>Make a formal presentation of the activities carried out by IDDI</w:t>
      </w:r>
    </w:p>
    <w:p w14:paraId="4CA6EC8C" w14:textId="12C5E090" w:rsidR="00E618B7" w:rsidRPr="00860EB7" w:rsidRDefault="00E618B7" w:rsidP="00761E6F">
      <w:pPr>
        <w:spacing w:line="260" w:lineRule="exact"/>
        <w:ind w:left="360" w:hanging="360"/>
        <w:jc w:val="both"/>
        <w:rPr>
          <w:rFonts w:ascii="Times" w:hAnsi="Times" w:cstheme="majorHAnsi"/>
          <w:lang w:val="en-US"/>
        </w:rPr>
      </w:pPr>
      <w:r w:rsidRPr="00860EB7">
        <w:rPr>
          <w:rFonts w:ascii="Times" w:hAnsi="Times" w:cstheme="majorHAnsi"/>
          <w:lang w:val="en-US"/>
        </w:rPr>
        <w:t xml:space="preserve">• </w:t>
      </w:r>
      <w:r w:rsidR="00761E6F">
        <w:rPr>
          <w:rFonts w:ascii="Times" w:hAnsi="Times" w:cstheme="majorHAnsi"/>
          <w:lang w:val="en-US"/>
        </w:rPr>
        <w:tab/>
      </w:r>
      <w:r w:rsidRPr="00860EB7">
        <w:rPr>
          <w:rFonts w:ascii="Times" w:hAnsi="Times" w:cstheme="majorHAnsi"/>
          <w:lang w:val="en-US"/>
        </w:rPr>
        <w:t>Publicize the Adaptation Fund and the scope, objectives and components of the project.</w:t>
      </w:r>
    </w:p>
    <w:p w14:paraId="68A0FAB0" w14:textId="4C44B32D" w:rsidR="006B03A0" w:rsidRPr="00860EB7" w:rsidRDefault="00E618B7" w:rsidP="00761E6F">
      <w:pPr>
        <w:spacing w:line="260" w:lineRule="exact"/>
        <w:ind w:left="360" w:hanging="360"/>
        <w:jc w:val="both"/>
        <w:rPr>
          <w:rFonts w:ascii="Times" w:hAnsi="Times" w:cstheme="majorHAnsi"/>
          <w:noProof/>
          <w:lang w:val="en-US"/>
        </w:rPr>
      </w:pPr>
      <w:r w:rsidRPr="00860EB7">
        <w:rPr>
          <w:rFonts w:ascii="Times" w:hAnsi="Times" w:cstheme="majorHAnsi"/>
          <w:lang w:val="en-US"/>
        </w:rPr>
        <w:t xml:space="preserve">• </w:t>
      </w:r>
      <w:r w:rsidR="00761E6F">
        <w:rPr>
          <w:rFonts w:ascii="Times" w:hAnsi="Times" w:cstheme="majorHAnsi"/>
          <w:lang w:val="en-US"/>
        </w:rPr>
        <w:tab/>
      </w:r>
      <w:r w:rsidRPr="00860EB7">
        <w:rPr>
          <w:rFonts w:ascii="Times" w:hAnsi="Times" w:cstheme="majorHAnsi"/>
          <w:lang w:val="en-US"/>
        </w:rPr>
        <w:t>Establish coordination mechanisms for project implementation.</w:t>
      </w:r>
    </w:p>
    <w:p w14:paraId="4B31216A" w14:textId="09B7A6A9" w:rsidR="005F495F" w:rsidRPr="00860EB7" w:rsidRDefault="00A01844" w:rsidP="00632698">
      <w:pPr>
        <w:jc w:val="both"/>
        <w:rPr>
          <w:rFonts w:ascii="Times" w:hAnsi="Times"/>
          <w:lang w:val="en-US"/>
        </w:rPr>
      </w:pPr>
      <w:r w:rsidRPr="00860EB7">
        <w:rPr>
          <w:lang w:val="en-US"/>
        </w:rPr>
        <w:fldChar w:fldCharType="begin"/>
      </w:r>
      <w:r w:rsidRPr="00860EB7">
        <w:rPr>
          <w:lang w:val="en-US"/>
        </w:rPr>
        <w:instrText xml:space="preserve"> LINK </w:instrText>
      </w:r>
      <w:r w:rsidR="005F495F" w:rsidRPr="00860EB7">
        <w:rPr>
          <w:lang w:val="en-US"/>
        </w:rPr>
        <w:instrText xml:space="preserve">Excel.Sheet.12 Libro1 Hoja1!F26C2:F31C6 </w:instrText>
      </w:r>
      <w:r w:rsidRPr="00860EB7">
        <w:rPr>
          <w:lang w:val="en-US"/>
        </w:rPr>
        <w:instrText xml:space="preserve">\a \f 4 \h </w:instrText>
      </w:r>
      <w:r w:rsidR="00B4687C" w:rsidRPr="00860EB7">
        <w:rPr>
          <w:lang w:val="en-US"/>
        </w:rPr>
        <w:instrText xml:space="preserve"> \* MERGEFORMAT </w:instrText>
      </w:r>
      <w:r w:rsidRPr="00860EB7">
        <w:rPr>
          <w:lang w:val="en-US"/>
        </w:rPr>
        <w:fldChar w:fldCharType="separate"/>
      </w:r>
    </w:p>
    <w:tbl>
      <w:tblPr>
        <w:tblW w:w="9648" w:type="dxa"/>
        <w:tblLayout w:type="fixed"/>
        <w:tblLook w:val="04A0" w:firstRow="1" w:lastRow="0" w:firstColumn="1" w:lastColumn="0" w:noHBand="0" w:noVBand="1"/>
      </w:tblPr>
      <w:tblGrid>
        <w:gridCol w:w="1700"/>
        <w:gridCol w:w="2548"/>
        <w:gridCol w:w="1620"/>
        <w:gridCol w:w="2160"/>
        <w:gridCol w:w="1620"/>
      </w:tblGrid>
      <w:tr w:rsidR="00860EB7" w:rsidRPr="00860EB7" w14:paraId="5E36832C" w14:textId="77777777" w:rsidTr="00860EB7">
        <w:trPr>
          <w:trHeight w:val="205"/>
        </w:trPr>
        <w:tc>
          <w:tcPr>
            <w:tcW w:w="1700" w:type="dxa"/>
            <w:tcBorders>
              <w:top w:val="single" w:sz="8" w:space="0" w:color="auto"/>
              <w:left w:val="single" w:sz="8" w:space="0" w:color="auto"/>
              <w:bottom w:val="single" w:sz="4" w:space="0" w:color="auto"/>
              <w:right w:val="single" w:sz="4" w:space="0" w:color="auto"/>
            </w:tcBorders>
            <w:shd w:val="clear" w:color="auto" w:fill="auto"/>
            <w:noWrap/>
            <w:hideMark/>
          </w:tcPr>
          <w:p w14:paraId="0AC38E56" w14:textId="6FCF843C" w:rsidR="004C7C79" w:rsidRPr="00860EB7" w:rsidRDefault="002C30D7" w:rsidP="00632698">
            <w:pPr>
              <w:jc w:val="both"/>
              <w:rPr>
                <w:rFonts w:ascii="Times" w:eastAsia="Times New Roman" w:hAnsi="Times" w:cs="Arial"/>
                <w:b/>
                <w:bCs/>
                <w:color w:val="000000"/>
                <w:szCs w:val="20"/>
                <w:lang w:val="en-US" w:eastAsia="en-US"/>
              </w:rPr>
            </w:pPr>
            <w:r w:rsidRPr="00860EB7">
              <w:rPr>
                <w:lang w:val="en-US"/>
              </w:rPr>
              <w:t>Date</w:t>
            </w:r>
          </w:p>
        </w:tc>
        <w:tc>
          <w:tcPr>
            <w:tcW w:w="2548" w:type="dxa"/>
            <w:tcBorders>
              <w:top w:val="single" w:sz="8" w:space="0" w:color="auto"/>
              <w:left w:val="nil"/>
              <w:bottom w:val="single" w:sz="4" w:space="0" w:color="auto"/>
              <w:right w:val="single" w:sz="4" w:space="0" w:color="auto"/>
            </w:tcBorders>
            <w:shd w:val="clear" w:color="auto" w:fill="auto"/>
            <w:noWrap/>
            <w:hideMark/>
          </w:tcPr>
          <w:p w14:paraId="0B3824DB" w14:textId="1740441F" w:rsidR="004C7C79" w:rsidRPr="00860EB7" w:rsidRDefault="002C30D7" w:rsidP="00632698">
            <w:pPr>
              <w:jc w:val="both"/>
              <w:rPr>
                <w:rFonts w:ascii="Times" w:eastAsia="Times New Roman" w:hAnsi="Times" w:cs="Arial"/>
                <w:b/>
                <w:bCs/>
                <w:color w:val="000000"/>
                <w:szCs w:val="20"/>
                <w:lang w:val="en-US" w:eastAsia="en-US"/>
              </w:rPr>
            </w:pPr>
            <w:r w:rsidRPr="00860EB7">
              <w:rPr>
                <w:lang w:val="en-US"/>
              </w:rPr>
              <w:t>Community</w:t>
            </w:r>
          </w:p>
        </w:tc>
        <w:tc>
          <w:tcPr>
            <w:tcW w:w="1620" w:type="dxa"/>
            <w:tcBorders>
              <w:top w:val="single" w:sz="8" w:space="0" w:color="auto"/>
              <w:left w:val="nil"/>
              <w:bottom w:val="single" w:sz="4" w:space="0" w:color="auto"/>
              <w:right w:val="single" w:sz="4" w:space="0" w:color="auto"/>
            </w:tcBorders>
            <w:shd w:val="clear" w:color="auto" w:fill="auto"/>
            <w:noWrap/>
            <w:hideMark/>
          </w:tcPr>
          <w:p w14:paraId="03EA8E19" w14:textId="5AC61E88" w:rsidR="004C7C79" w:rsidRPr="00860EB7" w:rsidRDefault="002C30D7" w:rsidP="00632698">
            <w:pPr>
              <w:jc w:val="both"/>
              <w:rPr>
                <w:rFonts w:ascii="Times" w:eastAsia="Times New Roman" w:hAnsi="Times" w:cs="Arial"/>
                <w:b/>
                <w:bCs/>
                <w:color w:val="000000"/>
                <w:szCs w:val="20"/>
                <w:lang w:val="en-US" w:eastAsia="en-US"/>
              </w:rPr>
            </w:pPr>
            <w:r w:rsidRPr="00860EB7">
              <w:rPr>
                <w:lang w:val="en-US"/>
              </w:rPr>
              <w:t>Municipality</w:t>
            </w:r>
          </w:p>
        </w:tc>
        <w:tc>
          <w:tcPr>
            <w:tcW w:w="2160" w:type="dxa"/>
            <w:tcBorders>
              <w:top w:val="single" w:sz="8" w:space="0" w:color="auto"/>
              <w:left w:val="nil"/>
              <w:bottom w:val="single" w:sz="4" w:space="0" w:color="auto"/>
              <w:right w:val="single" w:sz="4" w:space="0" w:color="auto"/>
            </w:tcBorders>
            <w:shd w:val="clear" w:color="auto" w:fill="auto"/>
            <w:noWrap/>
            <w:hideMark/>
          </w:tcPr>
          <w:p w14:paraId="585A12D2" w14:textId="724F9383" w:rsidR="004C7C79" w:rsidRPr="00860EB7" w:rsidRDefault="002C30D7" w:rsidP="00632698">
            <w:pPr>
              <w:jc w:val="both"/>
              <w:rPr>
                <w:rFonts w:ascii="Times" w:eastAsia="Times New Roman" w:hAnsi="Times" w:cs="Arial"/>
                <w:b/>
                <w:bCs/>
                <w:color w:val="000000"/>
                <w:szCs w:val="20"/>
                <w:lang w:val="en-US" w:eastAsia="en-US"/>
              </w:rPr>
            </w:pPr>
            <w:r w:rsidRPr="00860EB7">
              <w:rPr>
                <w:lang w:val="en-US"/>
              </w:rPr>
              <w:t>Contact</w:t>
            </w:r>
          </w:p>
        </w:tc>
        <w:tc>
          <w:tcPr>
            <w:tcW w:w="1620" w:type="dxa"/>
            <w:tcBorders>
              <w:top w:val="single" w:sz="8" w:space="0" w:color="auto"/>
              <w:left w:val="nil"/>
              <w:bottom w:val="single" w:sz="4" w:space="0" w:color="auto"/>
              <w:right w:val="single" w:sz="8" w:space="0" w:color="auto"/>
            </w:tcBorders>
            <w:shd w:val="clear" w:color="auto" w:fill="auto"/>
            <w:noWrap/>
            <w:hideMark/>
          </w:tcPr>
          <w:p w14:paraId="1290F5E8" w14:textId="0A9D2D7C" w:rsidR="004C7C79" w:rsidRPr="00860EB7" w:rsidRDefault="002C30D7" w:rsidP="00632698">
            <w:pPr>
              <w:jc w:val="both"/>
              <w:rPr>
                <w:rFonts w:ascii="Times" w:eastAsia="Times New Roman" w:hAnsi="Times" w:cs="Arial"/>
                <w:b/>
                <w:bCs/>
                <w:color w:val="000000"/>
                <w:szCs w:val="22"/>
                <w:lang w:val="en-US" w:eastAsia="en-US"/>
              </w:rPr>
            </w:pPr>
            <w:r w:rsidRPr="00860EB7">
              <w:rPr>
                <w:lang w:val="en-US"/>
              </w:rPr>
              <w:t>Observations</w:t>
            </w:r>
          </w:p>
        </w:tc>
      </w:tr>
      <w:tr w:rsidR="00860EB7" w:rsidRPr="00860EB7" w14:paraId="4A50C8A9" w14:textId="77777777" w:rsidTr="00860EB7">
        <w:trPr>
          <w:trHeight w:val="300"/>
        </w:trPr>
        <w:tc>
          <w:tcPr>
            <w:tcW w:w="1700" w:type="dxa"/>
            <w:tcBorders>
              <w:top w:val="nil"/>
              <w:left w:val="single" w:sz="8" w:space="0" w:color="auto"/>
              <w:bottom w:val="single" w:sz="4" w:space="0" w:color="auto"/>
              <w:right w:val="single" w:sz="4" w:space="0" w:color="auto"/>
            </w:tcBorders>
            <w:shd w:val="clear" w:color="auto" w:fill="auto"/>
            <w:noWrap/>
            <w:hideMark/>
          </w:tcPr>
          <w:p w14:paraId="6C530A2B" w14:textId="4C1E07E7" w:rsidR="004C7C79" w:rsidRPr="00860EB7" w:rsidRDefault="002C30D7" w:rsidP="00632698">
            <w:pPr>
              <w:jc w:val="both"/>
              <w:rPr>
                <w:rFonts w:ascii="Times" w:eastAsia="Times New Roman" w:hAnsi="Times" w:cs="Calibri"/>
                <w:b/>
                <w:bCs/>
                <w:color w:val="000000"/>
                <w:szCs w:val="20"/>
                <w:lang w:val="en-US" w:eastAsia="en-US"/>
              </w:rPr>
            </w:pPr>
            <w:r w:rsidRPr="00860EB7">
              <w:rPr>
                <w:lang w:val="en-US"/>
              </w:rPr>
              <w:t>08/06</w:t>
            </w:r>
            <w:r w:rsidR="004C7C79" w:rsidRPr="00860EB7">
              <w:rPr>
                <w:lang w:val="en-US"/>
              </w:rPr>
              <w:t>/2019</w:t>
            </w:r>
          </w:p>
        </w:tc>
        <w:tc>
          <w:tcPr>
            <w:tcW w:w="2548" w:type="dxa"/>
            <w:tcBorders>
              <w:top w:val="nil"/>
              <w:left w:val="nil"/>
              <w:bottom w:val="single" w:sz="4" w:space="0" w:color="auto"/>
              <w:right w:val="single" w:sz="4" w:space="0" w:color="auto"/>
            </w:tcBorders>
            <w:shd w:val="clear" w:color="auto" w:fill="auto"/>
            <w:noWrap/>
            <w:hideMark/>
          </w:tcPr>
          <w:p w14:paraId="48BA15FF" w14:textId="3A662BB1" w:rsidR="004C7C79" w:rsidRPr="00860EB7" w:rsidRDefault="004C7C79" w:rsidP="00632698">
            <w:pPr>
              <w:jc w:val="both"/>
              <w:rPr>
                <w:rFonts w:ascii="Times" w:eastAsia="Times New Roman" w:hAnsi="Times" w:cs="Calibri"/>
                <w:b/>
                <w:bCs/>
                <w:color w:val="000000"/>
                <w:szCs w:val="20"/>
                <w:lang w:val="en-US" w:eastAsia="en-US"/>
              </w:rPr>
            </w:pPr>
            <w:r w:rsidRPr="00860EB7">
              <w:rPr>
                <w:lang w:val="en-US"/>
              </w:rPr>
              <w:t xml:space="preserve">El Fundo </w:t>
            </w:r>
          </w:p>
        </w:tc>
        <w:tc>
          <w:tcPr>
            <w:tcW w:w="1620" w:type="dxa"/>
            <w:tcBorders>
              <w:top w:val="nil"/>
              <w:left w:val="nil"/>
              <w:bottom w:val="single" w:sz="4" w:space="0" w:color="auto"/>
              <w:right w:val="single" w:sz="4" w:space="0" w:color="auto"/>
            </w:tcBorders>
            <w:shd w:val="clear" w:color="auto" w:fill="auto"/>
            <w:noWrap/>
            <w:hideMark/>
          </w:tcPr>
          <w:p w14:paraId="25EAB393" w14:textId="7CA6EFC7" w:rsidR="004C7C79" w:rsidRPr="00860EB7" w:rsidRDefault="004C7C79" w:rsidP="00632698">
            <w:pPr>
              <w:jc w:val="both"/>
              <w:rPr>
                <w:rFonts w:ascii="Times" w:eastAsia="Times New Roman" w:hAnsi="Times" w:cs="Calibri"/>
                <w:color w:val="000000"/>
                <w:szCs w:val="20"/>
                <w:lang w:val="en-US" w:eastAsia="en-US"/>
              </w:rPr>
            </w:pPr>
            <w:r w:rsidRPr="00860EB7">
              <w:rPr>
                <w:lang w:val="en-US"/>
              </w:rPr>
              <w:t>V. Altagracia</w:t>
            </w:r>
          </w:p>
        </w:tc>
        <w:tc>
          <w:tcPr>
            <w:tcW w:w="2160" w:type="dxa"/>
            <w:tcBorders>
              <w:top w:val="nil"/>
              <w:left w:val="nil"/>
              <w:bottom w:val="single" w:sz="4" w:space="0" w:color="auto"/>
              <w:right w:val="single" w:sz="4" w:space="0" w:color="auto"/>
            </w:tcBorders>
            <w:shd w:val="clear" w:color="auto" w:fill="auto"/>
            <w:noWrap/>
            <w:hideMark/>
          </w:tcPr>
          <w:p w14:paraId="37F7E35F" w14:textId="2B499443" w:rsidR="004C7C79" w:rsidRPr="00860EB7" w:rsidRDefault="004C7C79" w:rsidP="00632698">
            <w:pPr>
              <w:jc w:val="both"/>
              <w:rPr>
                <w:rFonts w:ascii="Times" w:eastAsia="Times New Roman" w:hAnsi="Times" w:cs="Calibri"/>
                <w:color w:val="000000"/>
                <w:szCs w:val="20"/>
                <w:lang w:val="en-US" w:eastAsia="en-US"/>
              </w:rPr>
            </w:pPr>
            <w:r w:rsidRPr="00860EB7">
              <w:rPr>
                <w:lang w:val="en-US"/>
              </w:rPr>
              <w:t>Ruth Pineda</w:t>
            </w:r>
          </w:p>
        </w:tc>
        <w:tc>
          <w:tcPr>
            <w:tcW w:w="1620" w:type="dxa"/>
            <w:tcBorders>
              <w:top w:val="nil"/>
              <w:left w:val="nil"/>
              <w:bottom w:val="single" w:sz="4" w:space="0" w:color="auto"/>
              <w:right w:val="single" w:sz="8" w:space="0" w:color="auto"/>
            </w:tcBorders>
            <w:shd w:val="clear" w:color="auto" w:fill="auto"/>
            <w:noWrap/>
            <w:hideMark/>
          </w:tcPr>
          <w:p w14:paraId="3BDA8C9A" w14:textId="7E7D65C1" w:rsidR="004C7C79" w:rsidRPr="00860EB7" w:rsidRDefault="002C30D7" w:rsidP="00632698">
            <w:pPr>
              <w:jc w:val="both"/>
              <w:rPr>
                <w:rFonts w:ascii="Times" w:eastAsia="Times New Roman" w:hAnsi="Times" w:cs="Calibri"/>
                <w:color w:val="000000"/>
                <w:szCs w:val="20"/>
                <w:lang w:val="en-US" w:eastAsia="en-US"/>
              </w:rPr>
            </w:pPr>
            <w:r w:rsidRPr="00860EB7">
              <w:rPr>
                <w:lang w:val="en-US"/>
              </w:rPr>
              <w:t>Done</w:t>
            </w:r>
          </w:p>
        </w:tc>
      </w:tr>
      <w:tr w:rsidR="00860EB7" w:rsidRPr="00860EB7" w14:paraId="5CDFCA8E" w14:textId="77777777" w:rsidTr="00860EB7">
        <w:trPr>
          <w:trHeight w:val="300"/>
        </w:trPr>
        <w:tc>
          <w:tcPr>
            <w:tcW w:w="1700" w:type="dxa"/>
            <w:tcBorders>
              <w:top w:val="nil"/>
              <w:left w:val="single" w:sz="8" w:space="0" w:color="auto"/>
              <w:bottom w:val="single" w:sz="4" w:space="0" w:color="auto"/>
              <w:right w:val="single" w:sz="4" w:space="0" w:color="auto"/>
            </w:tcBorders>
            <w:shd w:val="clear" w:color="auto" w:fill="auto"/>
            <w:noWrap/>
            <w:hideMark/>
          </w:tcPr>
          <w:p w14:paraId="182ED7A2" w14:textId="779FE4EB" w:rsidR="004C7C79" w:rsidRPr="00860EB7" w:rsidRDefault="002C30D7" w:rsidP="00632698">
            <w:pPr>
              <w:jc w:val="both"/>
              <w:rPr>
                <w:rFonts w:ascii="Times" w:eastAsia="Times New Roman" w:hAnsi="Times" w:cs="Calibri"/>
                <w:b/>
                <w:bCs/>
                <w:color w:val="000000"/>
                <w:szCs w:val="20"/>
                <w:lang w:val="en-US" w:eastAsia="en-US"/>
              </w:rPr>
            </w:pPr>
            <w:r w:rsidRPr="00860EB7">
              <w:rPr>
                <w:lang w:val="en-US"/>
              </w:rPr>
              <w:t xml:space="preserve"> 08/06</w:t>
            </w:r>
            <w:r w:rsidR="004C7C79" w:rsidRPr="00860EB7">
              <w:rPr>
                <w:lang w:val="en-US"/>
              </w:rPr>
              <w:t>/2019</w:t>
            </w:r>
          </w:p>
        </w:tc>
        <w:tc>
          <w:tcPr>
            <w:tcW w:w="2548" w:type="dxa"/>
            <w:tcBorders>
              <w:top w:val="nil"/>
              <w:left w:val="nil"/>
              <w:bottom w:val="single" w:sz="4" w:space="0" w:color="auto"/>
              <w:right w:val="single" w:sz="4" w:space="0" w:color="auto"/>
            </w:tcBorders>
            <w:shd w:val="clear" w:color="auto" w:fill="auto"/>
            <w:noWrap/>
            <w:hideMark/>
          </w:tcPr>
          <w:p w14:paraId="58132C54" w14:textId="63037AC1" w:rsidR="004C7C79" w:rsidRPr="00860EB7" w:rsidRDefault="004C7C79" w:rsidP="00632698">
            <w:pPr>
              <w:jc w:val="both"/>
              <w:rPr>
                <w:rFonts w:ascii="Times" w:eastAsia="Times New Roman" w:hAnsi="Times" w:cs="Calibri"/>
                <w:b/>
                <w:bCs/>
                <w:color w:val="000000"/>
                <w:szCs w:val="20"/>
                <w:lang w:val="en-US" w:eastAsia="en-US"/>
              </w:rPr>
            </w:pPr>
            <w:r w:rsidRPr="00860EB7">
              <w:rPr>
                <w:lang w:val="en-US"/>
              </w:rPr>
              <w:t>Arroyo Higuero</w:t>
            </w:r>
            <w:r w:rsidR="00860EB7">
              <w:rPr>
                <w:lang w:val="en-US"/>
              </w:rPr>
              <w:t xml:space="preserve"> </w:t>
            </w:r>
            <w:r w:rsidRPr="00860EB7">
              <w:rPr>
                <w:lang w:val="en-US"/>
              </w:rPr>
              <w:t>/</w:t>
            </w:r>
            <w:r w:rsidR="00860EB7">
              <w:rPr>
                <w:lang w:val="en-US"/>
              </w:rPr>
              <w:t xml:space="preserve">         </w:t>
            </w:r>
            <w:r w:rsidRPr="00860EB7">
              <w:rPr>
                <w:lang w:val="en-US"/>
              </w:rPr>
              <w:t>San Francisco</w:t>
            </w:r>
          </w:p>
        </w:tc>
        <w:tc>
          <w:tcPr>
            <w:tcW w:w="1620" w:type="dxa"/>
            <w:tcBorders>
              <w:top w:val="nil"/>
              <w:left w:val="nil"/>
              <w:bottom w:val="single" w:sz="4" w:space="0" w:color="auto"/>
              <w:right w:val="single" w:sz="4" w:space="0" w:color="auto"/>
            </w:tcBorders>
            <w:shd w:val="clear" w:color="auto" w:fill="auto"/>
            <w:noWrap/>
            <w:hideMark/>
          </w:tcPr>
          <w:p w14:paraId="7298817B" w14:textId="7F3555B6" w:rsidR="004C7C79" w:rsidRPr="00860EB7" w:rsidRDefault="004C7C79" w:rsidP="00632698">
            <w:pPr>
              <w:jc w:val="both"/>
              <w:rPr>
                <w:rFonts w:ascii="Times" w:eastAsia="Times New Roman" w:hAnsi="Times" w:cs="Calibri"/>
                <w:color w:val="000000"/>
                <w:szCs w:val="20"/>
                <w:lang w:val="en-US" w:eastAsia="en-US"/>
              </w:rPr>
            </w:pPr>
            <w:r w:rsidRPr="00860EB7">
              <w:rPr>
                <w:lang w:val="en-US"/>
              </w:rPr>
              <w:t>San Cristóbal</w:t>
            </w:r>
          </w:p>
        </w:tc>
        <w:tc>
          <w:tcPr>
            <w:tcW w:w="2160" w:type="dxa"/>
            <w:tcBorders>
              <w:top w:val="nil"/>
              <w:left w:val="nil"/>
              <w:bottom w:val="single" w:sz="4" w:space="0" w:color="auto"/>
              <w:right w:val="single" w:sz="4" w:space="0" w:color="auto"/>
            </w:tcBorders>
            <w:shd w:val="clear" w:color="auto" w:fill="auto"/>
            <w:noWrap/>
            <w:hideMark/>
          </w:tcPr>
          <w:p w14:paraId="5FAC4C42" w14:textId="3C262A78" w:rsidR="004C7C79" w:rsidRPr="00860EB7" w:rsidRDefault="004C7C79" w:rsidP="00632698">
            <w:pPr>
              <w:jc w:val="both"/>
              <w:rPr>
                <w:rFonts w:ascii="Times" w:eastAsia="Times New Roman" w:hAnsi="Times" w:cs="Calibri"/>
                <w:color w:val="000000"/>
                <w:szCs w:val="20"/>
                <w:lang w:val="en-US" w:eastAsia="en-US"/>
              </w:rPr>
            </w:pPr>
            <w:r w:rsidRPr="00860EB7">
              <w:rPr>
                <w:lang w:val="en-US"/>
              </w:rPr>
              <w:t>Pedro Rodriguez</w:t>
            </w:r>
          </w:p>
        </w:tc>
        <w:tc>
          <w:tcPr>
            <w:tcW w:w="1620" w:type="dxa"/>
            <w:tcBorders>
              <w:top w:val="nil"/>
              <w:left w:val="nil"/>
              <w:bottom w:val="single" w:sz="4" w:space="0" w:color="auto"/>
              <w:right w:val="single" w:sz="8" w:space="0" w:color="auto"/>
            </w:tcBorders>
            <w:shd w:val="clear" w:color="auto" w:fill="auto"/>
            <w:noWrap/>
            <w:hideMark/>
          </w:tcPr>
          <w:p w14:paraId="6FF6747D" w14:textId="0723C232" w:rsidR="004C7C79" w:rsidRPr="00860EB7" w:rsidRDefault="002C30D7" w:rsidP="00632698">
            <w:pPr>
              <w:jc w:val="both"/>
              <w:rPr>
                <w:rFonts w:ascii="Times" w:eastAsia="Times New Roman" w:hAnsi="Times" w:cs="Calibri"/>
                <w:color w:val="000000"/>
                <w:szCs w:val="20"/>
                <w:lang w:val="en-US" w:eastAsia="en-US"/>
              </w:rPr>
            </w:pPr>
            <w:r w:rsidRPr="00860EB7">
              <w:rPr>
                <w:lang w:val="en-US"/>
              </w:rPr>
              <w:t>Done</w:t>
            </w:r>
          </w:p>
        </w:tc>
      </w:tr>
      <w:tr w:rsidR="00860EB7" w:rsidRPr="00860EB7" w14:paraId="62F608FC" w14:textId="77777777" w:rsidTr="00860EB7">
        <w:trPr>
          <w:trHeight w:val="300"/>
        </w:trPr>
        <w:tc>
          <w:tcPr>
            <w:tcW w:w="1700" w:type="dxa"/>
            <w:tcBorders>
              <w:top w:val="nil"/>
              <w:left w:val="single" w:sz="8" w:space="0" w:color="auto"/>
              <w:bottom w:val="single" w:sz="4" w:space="0" w:color="auto"/>
              <w:right w:val="single" w:sz="4" w:space="0" w:color="auto"/>
            </w:tcBorders>
            <w:shd w:val="clear" w:color="auto" w:fill="auto"/>
            <w:noWrap/>
            <w:hideMark/>
          </w:tcPr>
          <w:p w14:paraId="106AA033" w14:textId="2E2FA564" w:rsidR="004C7C79" w:rsidRPr="00860EB7" w:rsidRDefault="004C7C79" w:rsidP="00632698">
            <w:pPr>
              <w:jc w:val="both"/>
              <w:rPr>
                <w:rFonts w:ascii="Times" w:eastAsia="Times New Roman" w:hAnsi="Times" w:cs="Calibri"/>
                <w:b/>
                <w:bCs/>
                <w:color w:val="000000"/>
                <w:szCs w:val="20"/>
                <w:lang w:val="en-US" w:eastAsia="en-US"/>
              </w:rPr>
            </w:pPr>
            <w:r w:rsidRPr="00860EB7">
              <w:rPr>
                <w:lang w:val="en-US"/>
              </w:rPr>
              <w:t>08/</w:t>
            </w:r>
            <w:r w:rsidR="002C30D7" w:rsidRPr="00860EB7">
              <w:rPr>
                <w:lang w:val="en-US"/>
              </w:rPr>
              <w:t>0</w:t>
            </w:r>
            <w:r w:rsidRPr="00860EB7">
              <w:rPr>
                <w:lang w:val="en-US"/>
              </w:rPr>
              <w:t>8/2019</w:t>
            </w:r>
          </w:p>
        </w:tc>
        <w:tc>
          <w:tcPr>
            <w:tcW w:w="2548" w:type="dxa"/>
            <w:tcBorders>
              <w:top w:val="nil"/>
              <w:left w:val="nil"/>
              <w:bottom w:val="single" w:sz="4" w:space="0" w:color="auto"/>
              <w:right w:val="single" w:sz="4" w:space="0" w:color="auto"/>
            </w:tcBorders>
            <w:shd w:val="clear" w:color="auto" w:fill="auto"/>
            <w:noWrap/>
            <w:hideMark/>
          </w:tcPr>
          <w:p w14:paraId="65908C9B" w14:textId="0B05A29D" w:rsidR="004C7C79" w:rsidRPr="00860EB7" w:rsidRDefault="004C7C79" w:rsidP="00632698">
            <w:pPr>
              <w:jc w:val="both"/>
              <w:rPr>
                <w:rFonts w:ascii="Times" w:eastAsia="Times New Roman" w:hAnsi="Times" w:cs="Calibri"/>
                <w:b/>
                <w:bCs/>
                <w:color w:val="000000"/>
                <w:szCs w:val="20"/>
                <w:lang w:val="en-US" w:eastAsia="en-US"/>
              </w:rPr>
            </w:pPr>
            <w:r w:rsidRPr="00860EB7">
              <w:rPr>
                <w:lang w:val="en-US"/>
              </w:rPr>
              <w:t>El Caobal</w:t>
            </w:r>
          </w:p>
        </w:tc>
        <w:tc>
          <w:tcPr>
            <w:tcW w:w="1620" w:type="dxa"/>
            <w:tcBorders>
              <w:top w:val="nil"/>
              <w:left w:val="nil"/>
              <w:bottom w:val="single" w:sz="4" w:space="0" w:color="auto"/>
              <w:right w:val="single" w:sz="4" w:space="0" w:color="auto"/>
            </w:tcBorders>
            <w:shd w:val="clear" w:color="auto" w:fill="auto"/>
            <w:noWrap/>
            <w:hideMark/>
          </w:tcPr>
          <w:p w14:paraId="756F0C78" w14:textId="723C0C57" w:rsidR="004C7C79" w:rsidRPr="00860EB7" w:rsidRDefault="004C7C79" w:rsidP="00632698">
            <w:pPr>
              <w:jc w:val="both"/>
              <w:rPr>
                <w:rFonts w:ascii="Times" w:eastAsia="Times New Roman" w:hAnsi="Times" w:cs="Calibri"/>
                <w:color w:val="000000"/>
                <w:szCs w:val="20"/>
                <w:lang w:val="en-US" w:eastAsia="en-US"/>
              </w:rPr>
            </w:pPr>
            <w:r w:rsidRPr="00860EB7">
              <w:rPr>
                <w:lang w:val="en-US"/>
              </w:rPr>
              <w:t>V. Altagracia</w:t>
            </w:r>
          </w:p>
        </w:tc>
        <w:tc>
          <w:tcPr>
            <w:tcW w:w="2160" w:type="dxa"/>
            <w:tcBorders>
              <w:top w:val="nil"/>
              <w:left w:val="nil"/>
              <w:bottom w:val="single" w:sz="4" w:space="0" w:color="auto"/>
              <w:right w:val="single" w:sz="4" w:space="0" w:color="auto"/>
            </w:tcBorders>
            <w:shd w:val="clear" w:color="auto" w:fill="auto"/>
            <w:noWrap/>
            <w:hideMark/>
          </w:tcPr>
          <w:p w14:paraId="403E4297" w14:textId="04B2655D" w:rsidR="004C7C79" w:rsidRPr="00860EB7" w:rsidRDefault="004C7C79" w:rsidP="00632698">
            <w:pPr>
              <w:jc w:val="both"/>
              <w:rPr>
                <w:rFonts w:ascii="Times" w:eastAsia="Times New Roman" w:hAnsi="Times" w:cs="Calibri"/>
                <w:color w:val="000000"/>
                <w:szCs w:val="20"/>
                <w:lang w:val="en-US" w:eastAsia="en-US"/>
              </w:rPr>
            </w:pPr>
            <w:r w:rsidRPr="00860EB7">
              <w:rPr>
                <w:lang w:val="en-US"/>
              </w:rPr>
              <w:t>Leonardo de Jesús</w:t>
            </w:r>
          </w:p>
        </w:tc>
        <w:tc>
          <w:tcPr>
            <w:tcW w:w="1620" w:type="dxa"/>
            <w:tcBorders>
              <w:top w:val="nil"/>
              <w:left w:val="nil"/>
              <w:bottom w:val="single" w:sz="4" w:space="0" w:color="auto"/>
              <w:right w:val="single" w:sz="8" w:space="0" w:color="auto"/>
            </w:tcBorders>
            <w:shd w:val="clear" w:color="auto" w:fill="auto"/>
            <w:noWrap/>
            <w:hideMark/>
          </w:tcPr>
          <w:p w14:paraId="2F8D8362" w14:textId="54571218" w:rsidR="004C7C79" w:rsidRPr="00860EB7" w:rsidRDefault="002C30D7" w:rsidP="00632698">
            <w:pPr>
              <w:jc w:val="both"/>
              <w:rPr>
                <w:rFonts w:ascii="Times" w:eastAsia="Times New Roman" w:hAnsi="Times" w:cs="Calibri"/>
                <w:color w:val="000000"/>
                <w:szCs w:val="20"/>
                <w:lang w:val="en-US" w:eastAsia="en-US"/>
              </w:rPr>
            </w:pPr>
            <w:r w:rsidRPr="00860EB7">
              <w:rPr>
                <w:lang w:val="en-US"/>
              </w:rPr>
              <w:t>Done</w:t>
            </w:r>
          </w:p>
        </w:tc>
      </w:tr>
      <w:tr w:rsidR="00860EB7" w:rsidRPr="00860EB7" w14:paraId="3A8E12F0" w14:textId="77777777" w:rsidTr="00860EB7">
        <w:trPr>
          <w:trHeight w:val="300"/>
        </w:trPr>
        <w:tc>
          <w:tcPr>
            <w:tcW w:w="1700" w:type="dxa"/>
            <w:tcBorders>
              <w:top w:val="nil"/>
              <w:left w:val="single" w:sz="8" w:space="0" w:color="auto"/>
              <w:bottom w:val="single" w:sz="4" w:space="0" w:color="auto"/>
              <w:right w:val="single" w:sz="4" w:space="0" w:color="auto"/>
            </w:tcBorders>
            <w:shd w:val="clear" w:color="auto" w:fill="auto"/>
            <w:noWrap/>
            <w:hideMark/>
          </w:tcPr>
          <w:p w14:paraId="13C3A934" w14:textId="4AA2E48A" w:rsidR="004C7C79" w:rsidRPr="00860EB7" w:rsidRDefault="002C30D7" w:rsidP="00632698">
            <w:pPr>
              <w:jc w:val="both"/>
              <w:rPr>
                <w:rFonts w:ascii="Times" w:eastAsia="Times New Roman" w:hAnsi="Times" w:cs="Calibri"/>
                <w:b/>
                <w:bCs/>
                <w:color w:val="000000"/>
                <w:szCs w:val="20"/>
                <w:lang w:val="en-US" w:eastAsia="en-US"/>
              </w:rPr>
            </w:pPr>
            <w:r w:rsidRPr="00860EB7">
              <w:rPr>
                <w:lang w:val="en-US"/>
              </w:rPr>
              <w:t>08/14</w:t>
            </w:r>
            <w:r w:rsidR="004C7C79" w:rsidRPr="00860EB7">
              <w:rPr>
                <w:lang w:val="en-US"/>
              </w:rPr>
              <w:t>/2019</w:t>
            </w:r>
          </w:p>
        </w:tc>
        <w:tc>
          <w:tcPr>
            <w:tcW w:w="2548" w:type="dxa"/>
            <w:tcBorders>
              <w:top w:val="nil"/>
              <w:left w:val="nil"/>
              <w:bottom w:val="single" w:sz="4" w:space="0" w:color="auto"/>
              <w:right w:val="single" w:sz="4" w:space="0" w:color="auto"/>
            </w:tcBorders>
            <w:shd w:val="clear" w:color="auto" w:fill="auto"/>
            <w:noWrap/>
            <w:hideMark/>
          </w:tcPr>
          <w:p w14:paraId="543EFAD1" w14:textId="454C7951" w:rsidR="004C7C79" w:rsidRPr="00860EB7" w:rsidRDefault="004C7C79" w:rsidP="00632698">
            <w:pPr>
              <w:jc w:val="both"/>
              <w:rPr>
                <w:rFonts w:ascii="Times" w:eastAsia="Times New Roman" w:hAnsi="Times" w:cs="Calibri"/>
                <w:b/>
                <w:bCs/>
                <w:color w:val="000000"/>
                <w:szCs w:val="20"/>
                <w:lang w:val="en-US" w:eastAsia="en-US"/>
              </w:rPr>
            </w:pPr>
            <w:r w:rsidRPr="00860EB7">
              <w:rPr>
                <w:lang w:val="en-US"/>
              </w:rPr>
              <w:t>El Castaño/Loma Verde</w:t>
            </w:r>
          </w:p>
        </w:tc>
        <w:tc>
          <w:tcPr>
            <w:tcW w:w="1620" w:type="dxa"/>
            <w:tcBorders>
              <w:top w:val="nil"/>
              <w:left w:val="nil"/>
              <w:bottom w:val="single" w:sz="4" w:space="0" w:color="auto"/>
              <w:right w:val="single" w:sz="4" w:space="0" w:color="auto"/>
            </w:tcBorders>
            <w:shd w:val="clear" w:color="auto" w:fill="auto"/>
            <w:noWrap/>
            <w:hideMark/>
          </w:tcPr>
          <w:p w14:paraId="0F291658" w14:textId="21D6F9AF" w:rsidR="004C7C79" w:rsidRPr="00860EB7" w:rsidRDefault="004C7C79" w:rsidP="00632698">
            <w:pPr>
              <w:jc w:val="both"/>
              <w:rPr>
                <w:rFonts w:ascii="Times" w:eastAsia="Times New Roman" w:hAnsi="Times" w:cs="Calibri"/>
                <w:color w:val="000000"/>
                <w:szCs w:val="20"/>
                <w:lang w:val="en-US" w:eastAsia="en-US"/>
              </w:rPr>
            </w:pPr>
            <w:r w:rsidRPr="00860EB7">
              <w:rPr>
                <w:lang w:val="en-US"/>
              </w:rPr>
              <w:t>V. Altagracia</w:t>
            </w:r>
          </w:p>
        </w:tc>
        <w:tc>
          <w:tcPr>
            <w:tcW w:w="2160" w:type="dxa"/>
            <w:tcBorders>
              <w:top w:val="nil"/>
              <w:left w:val="nil"/>
              <w:bottom w:val="single" w:sz="4" w:space="0" w:color="auto"/>
              <w:right w:val="single" w:sz="4" w:space="0" w:color="auto"/>
            </w:tcBorders>
            <w:shd w:val="clear" w:color="auto" w:fill="auto"/>
            <w:noWrap/>
            <w:hideMark/>
          </w:tcPr>
          <w:p w14:paraId="364AEF75" w14:textId="4F357F92" w:rsidR="004C7C79" w:rsidRPr="00860EB7" w:rsidRDefault="004C7C79" w:rsidP="00632698">
            <w:pPr>
              <w:jc w:val="both"/>
              <w:rPr>
                <w:rFonts w:ascii="Times" w:eastAsia="Times New Roman" w:hAnsi="Times" w:cs="Calibri"/>
                <w:color w:val="000000"/>
                <w:szCs w:val="20"/>
                <w:lang w:val="en-US" w:eastAsia="en-US"/>
              </w:rPr>
            </w:pPr>
            <w:r w:rsidRPr="00860EB7">
              <w:rPr>
                <w:lang w:val="en-US"/>
              </w:rPr>
              <w:t>Ambrosio Torres</w:t>
            </w:r>
          </w:p>
        </w:tc>
        <w:tc>
          <w:tcPr>
            <w:tcW w:w="1620" w:type="dxa"/>
            <w:tcBorders>
              <w:top w:val="nil"/>
              <w:left w:val="nil"/>
              <w:bottom w:val="single" w:sz="4" w:space="0" w:color="auto"/>
              <w:right w:val="single" w:sz="8" w:space="0" w:color="auto"/>
            </w:tcBorders>
            <w:shd w:val="clear" w:color="auto" w:fill="auto"/>
            <w:noWrap/>
            <w:hideMark/>
          </w:tcPr>
          <w:p w14:paraId="73D12BE6" w14:textId="005D2A5C" w:rsidR="004C7C79" w:rsidRPr="00860EB7" w:rsidRDefault="002C30D7" w:rsidP="00632698">
            <w:pPr>
              <w:jc w:val="both"/>
              <w:rPr>
                <w:rFonts w:ascii="Times" w:eastAsia="Times New Roman" w:hAnsi="Times" w:cs="Calibri"/>
                <w:color w:val="000000"/>
                <w:szCs w:val="20"/>
                <w:lang w:val="en-US" w:eastAsia="en-US"/>
              </w:rPr>
            </w:pPr>
            <w:r w:rsidRPr="00860EB7">
              <w:rPr>
                <w:lang w:val="en-US"/>
              </w:rPr>
              <w:t>Done</w:t>
            </w:r>
          </w:p>
        </w:tc>
      </w:tr>
      <w:tr w:rsidR="00860EB7" w:rsidRPr="00860EB7" w14:paraId="45E3B204" w14:textId="77777777" w:rsidTr="00860EB7">
        <w:trPr>
          <w:trHeight w:val="300"/>
        </w:trPr>
        <w:tc>
          <w:tcPr>
            <w:tcW w:w="1700" w:type="dxa"/>
            <w:tcBorders>
              <w:top w:val="nil"/>
              <w:left w:val="single" w:sz="8" w:space="0" w:color="auto"/>
              <w:bottom w:val="single" w:sz="4" w:space="0" w:color="auto"/>
              <w:right w:val="single" w:sz="4" w:space="0" w:color="auto"/>
            </w:tcBorders>
            <w:shd w:val="clear" w:color="auto" w:fill="auto"/>
            <w:noWrap/>
            <w:hideMark/>
          </w:tcPr>
          <w:p w14:paraId="777948BE" w14:textId="43DF755D" w:rsidR="004C7C79" w:rsidRPr="00860EB7" w:rsidRDefault="002C30D7" w:rsidP="00632698">
            <w:pPr>
              <w:jc w:val="both"/>
              <w:rPr>
                <w:rFonts w:ascii="Times" w:eastAsia="Times New Roman" w:hAnsi="Times" w:cs="Calibri"/>
                <w:b/>
                <w:bCs/>
                <w:color w:val="000000"/>
                <w:szCs w:val="20"/>
                <w:lang w:val="en-US" w:eastAsia="en-US"/>
              </w:rPr>
            </w:pPr>
            <w:r w:rsidRPr="00860EB7">
              <w:rPr>
                <w:lang w:val="en-US"/>
              </w:rPr>
              <w:t>08/15</w:t>
            </w:r>
            <w:r w:rsidR="004C7C79" w:rsidRPr="00860EB7">
              <w:rPr>
                <w:lang w:val="en-US"/>
              </w:rPr>
              <w:t>/2019</w:t>
            </w:r>
          </w:p>
        </w:tc>
        <w:tc>
          <w:tcPr>
            <w:tcW w:w="2548" w:type="dxa"/>
            <w:tcBorders>
              <w:top w:val="nil"/>
              <w:left w:val="nil"/>
              <w:bottom w:val="single" w:sz="4" w:space="0" w:color="auto"/>
              <w:right w:val="single" w:sz="4" w:space="0" w:color="auto"/>
            </w:tcBorders>
            <w:shd w:val="clear" w:color="auto" w:fill="auto"/>
            <w:noWrap/>
            <w:hideMark/>
          </w:tcPr>
          <w:p w14:paraId="02E88CC6" w14:textId="16FCBDBF" w:rsidR="004C7C79" w:rsidRPr="00860EB7" w:rsidRDefault="004C7C79" w:rsidP="00632698">
            <w:pPr>
              <w:jc w:val="both"/>
              <w:rPr>
                <w:rFonts w:ascii="Times" w:eastAsia="Times New Roman" w:hAnsi="Times" w:cs="Calibri"/>
                <w:b/>
                <w:bCs/>
                <w:color w:val="000000"/>
                <w:szCs w:val="20"/>
                <w:lang w:val="en-US" w:eastAsia="en-US"/>
              </w:rPr>
            </w:pPr>
            <w:r w:rsidRPr="00860EB7">
              <w:rPr>
                <w:lang w:val="en-US"/>
              </w:rPr>
              <w:t>Los Algarrobos</w:t>
            </w:r>
          </w:p>
        </w:tc>
        <w:tc>
          <w:tcPr>
            <w:tcW w:w="1620" w:type="dxa"/>
            <w:tcBorders>
              <w:top w:val="nil"/>
              <w:left w:val="nil"/>
              <w:bottom w:val="single" w:sz="4" w:space="0" w:color="auto"/>
              <w:right w:val="single" w:sz="4" w:space="0" w:color="auto"/>
            </w:tcBorders>
            <w:shd w:val="clear" w:color="auto" w:fill="auto"/>
            <w:noWrap/>
            <w:hideMark/>
          </w:tcPr>
          <w:p w14:paraId="2E6D4333" w14:textId="79080DB1" w:rsidR="004C7C79" w:rsidRPr="00860EB7" w:rsidRDefault="004C7C79" w:rsidP="00632698">
            <w:pPr>
              <w:jc w:val="both"/>
              <w:rPr>
                <w:rFonts w:ascii="Times" w:eastAsia="Times New Roman" w:hAnsi="Times" w:cs="Calibri"/>
                <w:color w:val="000000"/>
                <w:szCs w:val="20"/>
                <w:lang w:val="en-US" w:eastAsia="en-US"/>
              </w:rPr>
            </w:pPr>
            <w:r w:rsidRPr="00860EB7">
              <w:rPr>
                <w:lang w:val="en-US"/>
              </w:rPr>
              <w:t>V. Altagracia</w:t>
            </w:r>
          </w:p>
        </w:tc>
        <w:tc>
          <w:tcPr>
            <w:tcW w:w="2160" w:type="dxa"/>
            <w:tcBorders>
              <w:top w:val="nil"/>
              <w:left w:val="nil"/>
              <w:bottom w:val="single" w:sz="4" w:space="0" w:color="auto"/>
              <w:right w:val="single" w:sz="4" w:space="0" w:color="auto"/>
            </w:tcBorders>
            <w:shd w:val="clear" w:color="auto" w:fill="auto"/>
            <w:noWrap/>
            <w:hideMark/>
          </w:tcPr>
          <w:p w14:paraId="30B7C902" w14:textId="4502402D" w:rsidR="004C7C79" w:rsidRPr="00860EB7" w:rsidRDefault="004C7C79" w:rsidP="00632698">
            <w:pPr>
              <w:jc w:val="both"/>
              <w:rPr>
                <w:rFonts w:ascii="Times" w:eastAsia="Times New Roman" w:hAnsi="Times" w:cs="Calibri"/>
                <w:color w:val="000000"/>
                <w:szCs w:val="20"/>
                <w:lang w:val="en-US" w:eastAsia="en-US"/>
              </w:rPr>
            </w:pPr>
            <w:r w:rsidRPr="00860EB7">
              <w:rPr>
                <w:lang w:val="en-US"/>
              </w:rPr>
              <w:t>Noemi Montero</w:t>
            </w:r>
          </w:p>
        </w:tc>
        <w:tc>
          <w:tcPr>
            <w:tcW w:w="1620" w:type="dxa"/>
            <w:tcBorders>
              <w:top w:val="nil"/>
              <w:left w:val="nil"/>
              <w:bottom w:val="single" w:sz="4" w:space="0" w:color="auto"/>
              <w:right w:val="single" w:sz="8" w:space="0" w:color="auto"/>
            </w:tcBorders>
            <w:shd w:val="clear" w:color="auto" w:fill="auto"/>
            <w:noWrap/>
            <w:hideMark/>
          </w:tcPr>
          <w:p w14:paraId="15A7152A" w14:textId="48AC173F" w:rsidR="004C7C79" w:rsidRPr="00860EB7" w:rsidRDefault="002C30D7" w:rsidP="00632698">
            <w:pPr>
              <w:jc w:val="both"/>
              <w:rPr>
                <w:rFonts w:ascii="Times" w:eastAsia="Times New Roman" w:hAnsi="Times" w:cs="Calibri"/>
                <w:color w:val="000000"/>
                <w:szCs w:val="20"/>
                <w:lang w:val="en-US" w:eastAsia="en-US"/>
              </w:rPr>
            </w:pPr>
            <w:r w:rsidRPr="00860EB7">
              <w:rPr>
                <w:lang w:val="en-US"/>
              </w:rPr>
              <w:t>Done</w:t>
            </w:r>
          </w:p>
        </w:tc>
      </w:tr>
    </w:tbl>
    <w:p w14:paraId="475D45D6" w14:textId="4617B7C2" w:rsidR="00B23079" w:rsidRPr="00860EB7" w:rsidRDefault="00A01844" w:rsidP="00632698">
      <w:pPr>
        <w:jc w:val="both"/>
        <w:rPr>
          <w:rFonts w:ascii="Times" w:hAnsi="Times" w:cstheme="majorHAnsi"/>
          <w:b/>
          <w:lang w:val="en-US"/>
        </w:rPr>
      </w:pPr>
      <w:r w:rsidRPr="00860EB7">
        <w:rPr>
          <w:rFonts w:ascii="Times" w:hAnsi="Times" w:cstheme="majorHAnsi"/>
          <w:b/>
          <w:lang w:val="en-US"/>
        </w:rPr>
        <w:fldChar w:fldCharType="end"/>
      </w:r>
      <w:r w:rsidR="004C7C79" w:rsidRPr="00860EB7">
        <w:rPr>
          <w:szCs w:val="16"/>
          <w:lang w:val="en-US"/>
        </w:rPr>
        <w:t>Table 1.- Schedule of meetings with project beneficiaries</w:t>
      </w:r>
    </w:p>
    <w:p w14:paraId="75304C42" w14:textId="77777777" w:rsidR="00A067D5" w:rsidRPr="00860EB7" w:rsidRDefault="00A067D5" w:rsidP="00632698">
      <w:pPr>
        <w:jc w:val="both"/>
        <w:rPr>
          <w:rFonts w:ascii="Times" w:hAnsi="Times" w:cstheme="majorHAnsi"/>
          <w:b/>
          <w:lang w:val="en-US"/>
        </w:rPr>
      </w:pPr>
    </w:p>
    <w:p w14:paraId="32AD339B" w14:textId="77777777" w:rsidR="002C30D7" w:rsidRPr="00860EB7" w:rsidRDefault="002C30D7" w:rsidP="00632698">
      <w:pPr>
        <w:jc w:val="both"/>
        <w:rPr>
          <w:rFonts w:ascii="Times" w:hAnsi="Times" w:cstheme="majorHAnsi"/>
          <w:b/>
          <w:lang w:val="en-US"/>
        </w:rPr>
      </w:pPr>
    </w:p>
    <w:p w14:paraId="16F1557C" w14:textId="77777777" w:rsidR="002C30D7" w:rsidRPr="00860EB7" w:rsidRDefault="002C30D7" w:rsidP="00632698">
      <w:pPr>
        <w:jc w:val="both"/>
        <w:rPr>
          <w:rFonts w:ascii="Times" w:hAnsi="Times" w:cstheme="majorHAnsi"/>
          <w:b/>
          <w:lang w:val="en-US"/>
        </w:rPr>
      </w:pPr>
    </w:p>
    <w:p w14:paraId="354B416F" w14:textId="77777777" w:rsidR="00E618B7" w:rsidRPr="00860EB7" w:rsidRDefault="00F45C8E" w:rsidP="00632698">
      <w:pPr>
        <w:jc w:val="both"/>
        <w:rPr>
          <w:rFonts w:ascii="Times" w:hAnsi="Times" w:cstheme="majorHAnsi"/>
          <w:b/>
          <w:szCs w:val="28"/>
          <w:lang w:val="en-US"/>
        </w:rPr>
      </w:pPr>
      <w:r w:rsidRPr="00860EB7">
        <w:rPr>
          <w:rFonts w:ascii="Times" w:hAnsi="Times" w:cstheme="majorHAnsi"/>
          <w:b/>
          <w:szCs w:val="28"/>
          <w:lang w:val="en-US"/>
        </w:rPr>
        <w:lastRenderedPageBreak/>
        <w:t>6.</w:t>
      </w:r>
      <w:r w:rsidRPr="00860EB7">
        <w:rPr>
          <w:rFonts w:ascii="Times" w:hAnsi="Times" w:cstheme="majorHAnsi"/>
          <w:b/>
          <w:szCs w:val="28"/>
          <w:lang w:val="en-US"/>
        </w:rPr>
        <w:tab/>
      </w:r>
      <w:r w:rsidR="00E618B7" w:rsidRPr="00860EB7">
        <w:rPr>
          <w:rFonts w:ascii="Times" w:hAnsi="Times" w:cstheme="majorHAnsi"/>
          <w:b/>
          <w:szCs w:val="28"/>
          <w:lang w:val="en-US"/>
        </w:rPr>
        <w:t>Project socialization workshop with local authorities</w:t>
      </w:r>
    </w:p>
    <w:p w14:paraId="231A1352" w14:textId="77777777" w:rsidR="00E618B7" w:rsidRPr="00860EB7" w:rsidRDefault="00E618B7" w:rsidP="00632698">
      <w:pPr>
        <w:jc w:val="both"/>
        <w:rPr>
          <w:rFonts w:ascii="Times" w:hAnsi="Times" w:cstheme="majorHAnsi"/>
          <w:b/>
          <w:lang w:val="en-US"/>
        </w:rPr>
      </w:pPr>
    </w:p>
    <w:p w14:paraId="3A63FC05" w14:textId="77777777" w:rsidR="00E618B7" w:rsidRPr="00860EB7" w:rsidRDefault="00E618B7" w:rsidP="00632698">
      <w:pPr>
        <w:jc w:val="both"/>
        <w:rPr>
          <w:rFonts w:ascii="Times" w:hAnsi="Times" w:cstheme="majorHAnsi"/>
          <w:b/>
          <w:lang w:val="en-US"/>
        </w:rPr>
      </w:pPr>
      <w:r w:rsidRPr="00860EB7">
        <w:rPr>
          <w:rFonts w:ascii="Times" w:hAnsi="Times" w:cstheme="majorHAnsi"/>
          <w:b/>
          <w:lang w:val="en-US"/>
        </w:rPr>
        <w:t>(August 21 to September 17)</w:t>
      </w:r>
    </w:p>
    <w:p w14:paraId="28C80D61" w14:textId="77777777" w:rsidR="00E618B7" w:rsidRPr="00860EB7" w:rsidRDefault="00E618B7" w:rsidP="00632698">
      <w:pPr>
        <w:jc w:val="both"/>
        <w:rPr>
          <w:rFonts w:ascii="Times" w:hAnsi="Times" w:cstheme="majorHAnsi"/>
          <w:b/>
          <w:lang w:val="en-US"/>
        </w:rPr>
      </w:pPr>
    </w:p>
    <w:p w14:paraId="2E99E460" w14:textId="1DB6199B" w:rsidR="007C07B5" w:rsidRPr="00860EB7" w:rsidRDefault="00E618B7" w:rsidP="00632698">
      <w:pPr>
        <w:jc w:val="both"/>
        <w:rPr>
          <w:rFonts w:ascii="Times" w:hAnsi="Times" w:cstheme="majorHAnsi"/>
          <w:lang w:val="en-US"/>
        </w:rPr>
      </w:pPr>
      <w:r w:rsidRPr="00860EB7">
        <w:rPr>
          <w:rFonts w:ascii="Times" w:hAnsi="Times" w:cstheme="majorHAnsi"/>
          <w:lang w:val="en-US"/>
        </w:rPr>
        <w:t>The socialization meetings were addressed to the local authorities of the Municipalities of San Cristóbal and Villa Altagracia and the Municipal Districts of Cambita Garabito, Castaño and La Cuchilla, in order to make a formal presentation on the activities carried out by the Dominican Development Institute Integral (IDDI), the Adaptation Fund (AF) and the scope and objectives of the project in the communities to be benefited during the period (June 2019 / June 2023).</w:t>
      </w:r>
    </w:p>
    <w:p w14:paraId="22437396" w14:textId="77777777" w:rsidR="00E618B7" w:rsidRPr="00860EB7" w:rsidRDefault="00E618B7" w:rsidP="00632698">
      <w:pPr>
        <w:ind w:left="705" w:hanging="705"/>
        <w:jc w:val="both"/>
        <w:rPr>
          <w:rFonts w:ascii="Times" w:hAnsi="Times" w:cstheme="majorHAnsi"/>
          <w:lang w:val="en-US"/>
        </w:rPr>
      </w:pPr>
    </w:p>
    <w:p w14:paraId="1F28D14F" w14:textId="1C4871D3" w:rsidR="00E618B7" w:rsidRPr="00860EB7" w:rsidRDefault="00E618B7" w:rsidP="00632698">
      <w:pPr>
        <w:ind w:left="705" w:hanging="705"/>
        <w:jc w:val="both"/>
        <w:rPr>
          <w:rFonts w:ascii="Times" w:hAnsi="Times" w:cstheme="majorHAnsi"/>
          <w:lang w:val="en-US"/>
        </w:rPr>
      </w:pPr>
      <w:r w:rsidRPr="00860EB7">
        <w:rPr>
          <w:rFonts w:ascii="Times" w:hAnsi="Times" w:cstheme="majorHAnsi"/>
          <w:lang w:val="en-US"/>
        </w:rPr>
        <w:t>Goals</w:t>
      </w:r>
    </w:p>
    <w:p w14:paraId="1CD6CB98" w14:textId="029AAE67" w:rsidR="00A067D5" w:rsidRPr="00860EB7" w:rsidRDefault="00E618B7" w:rsidP="00761E6F">
      <w:pPr>
        <w:spacing w:line="260" w:lineRule="exact"/>
        <w:ind w:left="360" w:hanging="360"/>
        <w:jc w:val="both"/>
        <w:rPr>
          <w:rFonts w:ascii="Times" w:hAnsi="Times" w:cstheme="majorHAnsi"/>
          <w:lang w:val="en-US"/>
        </w:rPr>
      </w:pPr>
      <w:r w:rsidRPr="00860EB7">
        <w:rPr>
          <w:rFonts w:ascii="Times" w:hAnsi="Times" w:cstheme="majorHAnsi"/>
          <w:lang w:val="en-US"/>
        </w:rPr>
        <w:t xml:space="preserve">• </w:t>
      </w:r>
      <w:r w:rsidR="00761E6F">
        <w:rPr>
          <w:rFonts w:ascii="Times" w:hAnsi="Times" w:cstheme="majorHAnsi"/>
          <w:lang w:val="en-US"/>
        </w:rPr>
        <w:tab/>
      </w:r>
      <w:r w:rsidRPr="00860EB7">
        <w:rPr>
          <w:rFonts w:ascii="Times" w:hAnsi="Times" w:cstheme="majorHAnsi"/>
          <w:lang w:val="en-US"/>
        </w:rPr>
        <w:t>Make a formal presentation of the activities carried out by IDDI</w:t>
      </w:r>
    </w:p>
    <w:p w14:paraId="774D45AE" w14:textId="03214BDC" w:rsidR="00A067D5" w:rsidRPr="00860EB7" w:rsidRDefault="00E618B7" w:rsidP="00761E6F">
      <w:pPr>
        <w:spacing w:line="260" w:lineRule="exact"/>
        <w:ind w:left="360" w:hanging="360"/>
        <w:jc w:val="both"/>
        <w:rPr>
          <w:rFonts w:ascii="Times" w:hAnsi="Times" w:cstheme="majorHAnsi"/>
          <w:lang w:val="en-US"/>
        </w:rPr>
      </w:pPr>
      <w:r w:rsidRPr="00860EB7">
        <w:rPr>
          <w:rFonts w:ascii="Times" w:hAnsi="Times" w:cstheme="majorHAnsi"/>
          <w:lang w:val="en-US"/>
        </w:rPr>
        <w:t xml:space="preserve">• </w:t>
      </w:r>
      <w:r w:rsidR="00761E6F">
        <w:rPr>
          <w:rFonts w:ascii="Times" w:hAnsi="Times" w:cstheme="majorHAnsi"/>
          <w:lang w:val="en-US"/>
        </w:rPr>
        <w:tab/>
      </w:r>
      <w:r w:rsidRPr="00860EB7">
        <w:rPr>
          <w:rFonts w:ascii="Times" w:hAnsi="Times" w:cstheme="majorHAnsi"/>
          <w:lang w:val="en-US"/>
        </w:rPr>
        <w:t>Publicize the Adaptation Fund and the scope, objectives and components of the project.</w:t>
      </w:r>
    </w:p>
    <w:p w14:paraId="41A387B3" w14:textId="134A28AC" w:rsidR="00761E6F" w:rsidRPr="00860EB7" w:rsidRDefault="00E618B7" w:rsidP="00761E6F">
      <w:pPr>
        <w:spacing w:line="260" w:lineRule="exact"/>
        <w:ind w:left="360" w:hanging="360"/>
        <w:jc w:val="both"/>
        <w:rPr>
          <w:rFonts w:ascii="Times" w:hAnsi="Times" w:cstheme="majorHAnsi"/>
          <w:lang w:val="en-US"/>
        </w:rPr>
      </w:pPr>
      <w:r w:rsidRPr="00860EB7">
        <w:rPr>
          <w:rFonts w:ascii="Times" w:hAnsi="Times" w:cstheme="majorHAnsi"/>
          <w:lang w:val="en-US"/>
        </w:rPr>
        <w:t xml:space="preserve">• </w:t>
      </w:r>
      <w:r w:rsidR="00761E6F">
        <w:rPr>
          <w:rFonts w:ascii="Times" w:hAnsi="Times" w:cstheme="majorHAnsi"/>
          <w:lang w:val="en-US"/>
        </w:rPr>
        <w:tab/>
      </w:r>
      <w:r w:rsidRPr="00860EB7">
        <w:rPr>
          <w:rFonts w:ascii="Times" w:hAnsi="Times" w:cstheme="majorHAnsi"/>
          <w:lang w:val="en-US"/>
        </w:rPr>
        <w:t>Establish communication and cooperation mechanisms for the implementation of the project.</w:t>
      </w:r>
    </w:p>
    <w:p w14:paraId="38C947DD" w14:textId="77777777" w:rsidR="00A067D5" w:rsidRPr="00860EB7" w:rsidRDefault="00A067D5" w:rsidP="00632698">
      <w:pPr>
        <w:ind w:left="705" w:hanging="705"/>
        <w:jc w:val="both"/>
        <w:rPr>
          <w:rFonts w:ascii="Times" w:hAnsi="Times" w:cstheme="majorHAnsi"/>
          <w:lang w:val="en-US"/>
        </w:rPr>
      </w:pPr>
    </w:p>
    <w:tbl>
      <w:tblPr>
        <w:tblW w:w="9658" w:type="dxa"/>
        <w:tblInd w:w="-10" w:type="dxa"/>
        <w:tblLayout w:type="fixed"/>
        <w:tblLook w:val="04A0" w:firstRow="1" w:lastRow="0" w:firstColumn="1" w:lastColumn="0" w:noHBand="0" w:noVBand="1"/>
      </w:tblPr>
      <w:tblGrid>
        <w:gridCol w:w="1520"/>
        <w:gridCol w:w="2918"/>
        <w:gridCol w:w="3330"/>
        <w:gridCol w:w="1890"/>
      </w:tblGrid>
      <w:tr w:rsidR="00761E6F" w:rsidRPr="00860EB7" w14:paraId="099DE02F" w14:textId="77777777" w:rsidTr="00761E6F">
        <w:trPr>
          <w:trHeight w:val="315"/>
        </w:trPr>
        <w:tc>
          <w:tcPr>
            <w:tcW w:w="1520" w:type="dxa"/>
            <w:tcBorders>
              <w:top w:val="single" w:sz="8" w:space="0" w:color="auto"/>
              <w:left w:val="single" w:sz="8" w:space="0" w:color="auto"/>
              <w:bottom w:val="nil"/>
              <w:right w:val="single" w:sz="8" w:space="0" w:color="auto"/>
            </w:tcBorders>
            <w:shd w:val="clear" w:color="auto" w:fill="auto"/>
            <w:noWrap/>
            <w:vAlign w:val="center"/>
            <w:hideMark/>
          </w:tcPr>
          <w:p w14:paraId="453784D3" w14:textId="6E3603D3" w:rsidR="001E26C8" w:rsidRPr="00860EB7" w:rsidRDefault="002C30D7" w:rsidP="00632698">
            <w:pPr>
              <w:jc w:val="both"/>
              <w:rPr>
                <w:rFonts w:ascii="Times" w:eastAsia="Times New Roman" w:hAnsi="Times" w:cs="Calibri"/>
                <w:b/>
                <w:bCs/>
                <w:color w:val="000000"/>
                <w:lang w:val="en-US" w:eastAsia="en-US"/>
              </w:rPr>
            </w:pPr>
            <w:r w:rsidRPr="00860EB7">
              <w:rPr>
                <w:rFonts w:ascii="Times" w:eastAsia="Times New Roman" w:hAnsi="Times" w:cs="Calibri"/>
                <w:b/>
                <w:bCs/>
                <w:color w:val="000000"/>
                <w:lang w:val="en-US" w:eastAsia="en-US"/>
              </w:rPr>
              <w:t>Date</w:t>
            </w:r>
          </w:p>
        </w:tc>
        <w:tc>
          <w:tcPr>
            <w:tcW w:w="2918" w:type="dxa"/>
            <w:tcBorders>
              <w:top w:val="single" w:sz="8" w:space="0" w:color="auto"/>
              <w:left w:val="nil"/>
              <w:bottom w:val="nil"/>
              <w:right w:val="single" w:sz="8" w:space="0" w:color="auto"/>
            </w:tcBorders>
            <w:shd w:val="clear" w:color="auto" w:fill="auto"/>
            <w:noWrap/>
            <w:vAlign w:val="center"/>
            <w:hideMark/>
          </w:tcPr>
          <w:p w14:paraId="7DEF62F9" w14:textId="52A4BB7F" w:rsidR="001E26C8" w:rsidRPr="00860EB7" w:rsidRDefault="002C30D7" w:rsidP="00632698">
            <w:pPr>
              <w:jc w:val="both"/>
              <w:rPr>
                <w:rFonts w:ascii="Times" w:eastAsia="Times New Roman" w:hAnsi="Times" w:cs="Calibri"/>
                <w:b/>
                <w:bCs/>
                <w:color w:val="000000"/>
                <w:lang w:val="en-US" w:eastAsia="en-US"/>
              </w:rPr>
            </w:pPr>
            <w:r w:rsidRPr="00860EB7">
              <w:rPr>
                <w:rFonts w:ascii="Times" w:eastAsia="Times New Roman" w:hAnsi="Times" w:cs="Calibri"/>
                <w:b/>
                <w:bCs/>
                <w:color w:val="000000"/>
                <w:lang w:val="en-US" w:eastAsia="en-US"/>
              </w:rPr>
              <w:t>Municipality</w:t>
            </w:r>
          </w:p>
        </w:tc>
        <w:tc>
          <w:tcPr>
            <w:tcW w:w="3330" w:type="dxa"/>
            <w:tcBorders>
              <w:top w:val="single" w:sz="8" w:space="0" w:color="auto"/>
              <w:left w:val="nil"/>
              <w:bottom w:val="nil"/>
              <w:right w:val="single" w:sz="8" w:space="0" w:color="000000"/>
            </w:tcBorders>
            <w:shd w:val="clear" w:color="auto" w:fill="auto"/>
            <w:vAlign w:val="center"/>
            <w:hideMark/>
          </w:tcPr>
          <w:p w14:paraId="63B4DFDE" w14:textId="08232BCC" w:rsidR="001E26C8" w:rsidRPr="00860EB7" w:rsidRDefault="002C30D7" w:rsidP="00632698">
            <w:pPr>
              <w:jc w:val="both"/>
              <w:rPr>
                <w:rFonts w:ascii="Times" w:eastAsia="Times New Roman" w:hAnsi="Times" w:cs="Calibri"/>
                <w:b/>
                <w:bCs/>
                <w:color w:val="000000"/>
                <w:lang w:val="en-US" w:eastAsia="en-US"/>
              </w:rPr>
            </w:pPr>
            <w:r w:rsidRPr="00860EB7">
              <w:rPr>
                <w:rFonts w:ascii="Times" w:eastAsia="Times New Roman" w:hAnsi="Times" w:cs="Calibri"/>
                <w:b/>
                <w:bCs/>
                <w:color w:val="000000"/>
                <w:lang w:val="en-US" w:eastAsia="en-US"/>
              </w:rPr>
              <w:t xml:space="preserve"> (Mayor</w:t>
            </w:r>
            <w:r w:rsidR="001E26C8" w:rsidRPr="00860EB7">
              <w:rPr>
                <w:rFonts w:ascii="Times" w:eastAsia="Times New Roman" w:hAnsi="Times" w:cs="Calibri"/>
                <w:b/>
                <w:bCs/>
                <w:color w:val="000000"/>
                <w:lang w:val="en-US" w:eastAsia="en-US"/>
              </w:rPr>
              <w:t>)</w:t>
            </w:r>
          </w:p>
        </w:tc>
        <w:tc>
          <w:tcPr>
            <w:tcW w:w="1890" w:type="dxa"/>
            <w:tcBorders>
              <w:top w:val="single" w:sz="8" w:space="0" w:color="auto"/>
              <w:left w:val="nil"/>
              <w:bottom w:val="nil"/>
              <w:right w:val="single" w:sz="8" w:space="0" w:color="000000"/>
            </w:tcBorders>
            <w:shd w:val="clear" w:color="auto" w:fill="auto"/>
            <w:noWrap/>
            <w:vAlign w:val="center"/>
            <w:hideMark/>
          </w:tcPr>
          <w:p w14:paraId="2CFD39C4" w14:textId="58777D81" w:rsidR="001E26C8" w:rsidRPr="00860EB7" w:rsidRDefault="002C30D7" w:rsidP="00632698">
            <w:pPr>
              <w:jc w:val="both"/>
              <w:rPr>
                <w:rFonts w:ascii="Times" w:eastAsia="Times New Roman" w:hAnsi="Times" w:cs="Calibri"/>
                <w:b/>
                <w:bCs/>
                <w:color w:val="000000"/>
                <w:lang w:val="en-US" w:eastAsia="en-US"/>
              </w:rPr>
            </w:pPr>
            <w:r w:rsidRPr="00860EB7">
              <w:rPr>
                <w:rFonts w:ascii="Times" w:eastAsia="Times New Roman" w:hAnsi="Times" w:cs="Calibri"/>
                <w:b/>
                <w:bCs/>
                <w:color w:val="000000"/>
                <w:lang w:val="en-US" w:eastAsia="en-US"/>
              </w:rPr>
              <w:t>Observations</w:t>
            </w:r>
          </w:p>
        </w:tc>
      </w:tr>
      <w:tr w:rsidR="001E26C8" w:rsidRPr="00860EB7" w14:paraId="03F50F80" w14:textId="77777777" w:rsidTr="00761E6F">
        <w:trPr>
          <w:trHeight w:val="300"/>
        </w:trPr>
        <w:tc>
          <w:tcPr>
            <w:tcW w:w="15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8AE2599" w14:textId="7B169F57" w:rsidR="001E26C8" w:rsidRPr="00860EB7" w:rsidRDefault="001E26C8" w:rsidP="00632698">
            <w:pPr>
              <w:jc w:val="both"/>
              <w:rPr>
                <w:rFonts w:ascii="Times" w:eastAsia="Times New Roman" w:hAnsi="Times" w:cs="Calibri"/>
                <w:bCs/>
                <w:color w:val="000000"/>
                <w:szCs w:val="20"/>
                <w:lang w:val="en-US" w:eastAsia="en-US"/>
              </w:rPr>
            </w:pPr>
            <w:r w:rsidRPr="00860EB7">
              <w:rPr>
                <w:rFonts w:ascii="Times" w:eastAsia="Times New Roman" w:hAnsi="Times" w:cs="Calibri"/>
                <w:bCs/>
                <w:color w:val="000000"/>
                <w:szCs w:val="20"/>
                <w:lang w:val="en-US" w:eastAsia="en-US"/>
              </w:rPr>
              <w:t>21/8/2019</w:t>
            </w:r>
          </w:p>
        </w:tc>
        <w:tc>
          <w:tcPr>
            <w:tcW w:w="2918" w:type="dxa"/>
            <w:tcBorders>
              <w:top w:val="single" w:sz="4" w:space="0" w:color="auto"/>
              <w:left w:val="nil"/>
              <w:bottom w:val="single" w:sz="4" w:space="0" w:color="auto"/>
              <w:right w:val="single" w:sz="4" w:space="0" w:color="auto"/>
            </w:tcBorders>
            <w:shd w:val="clear" w:color="auto" w:fill="auto"/>
            <w:noWrap/>
            <w:vAlign w:val="center"/>
            <w:hideMark/>
          </w:tcPr>
          <w:p w14:paraId="1BE50CBE" w14:textId="77777777" w:rsidR="001E26C8" w:rsidRPr="00860EB7" w:rsidRDefault="001E26C8" w:rsidP="00632698">
            <w:pPr>
              <w:jc w:val="both"/>
              <w:rPr>
                <w:rFonts w:ascii="Times" w:eastAsia="Times New Roman" w:hAnsi="Times" w:cs="Calibri"/>
                <w:bCs/>
                <w:color w:val="000000"/>
                <w:szCs w:val="20"/>
                <w:lang w:val="en-US" w:eastAsia="en-US"/>
              </w:rPr>
            </w:pPr>
            <w:r w:rsidRPr="00860EB7">
              <w:rPr>
                <w:rFonts w:ascii="Times" w:eastAsia="Times New Roman" w:hAnsi="Times" w:cs="Calibri"/>
                <w:bCs/>
                <w:color w:val="000000"/>
                <w:szCs w:val="20"/>
                <w:lang w:val="en-US" w:eastAsia="en-US"/>
              </w:rPr>
              <w:t xml:space="preserve">SAN CRISTÓBAL </w:t>
            </w:r>
          </w:p>
        </w:tc>
        <w:tc>
          <w:tcPr>
            <w:tcW w:w="3330" w:type="dxa"/>
            <w:tcBorders>
              <w:top w:val="single" w:sz="4" w:space="0" w:color="auto"/>
              <w:left w:val="nil"/>
              <w:bottom w:val="single" w:sz="4" w:space="0" w:color="auto"/>
              <w:right w:val="single" w:sz="4" w:space="0" w:color="auto"/>
            </w:tcBorders>
            <w:shd w:val="clear" w:color="auto" w:fill="auto"/>
            <w:noWrap/>
            <w:vAlign w:val="center"/>
            <w:hideMark/>
          </w:tcPr>
          <w:p w14:paraId="3D26844E" w14:textId="77777777" w:rsidR="001E26C8" w:rsidRPr="00860EB7" w:rsidRDefault="001E26C8" w:rsidP="00632698">
            <w:pPr>
              <w:jc w:val="both"/>
              <w:rPr>
                <w:rFonts w:ascii="Times" w:eastAsia="Times New Roman" w:hAnsi="Times" w:cs="Calibri"/>
                <w:bCs/>
                <w:color w:val="000000"/>
                <w:szCs w:val="20"/>
                <w:lang w:val="en-US" w:eastAsia="en-US"/>
              </w:rPr>
            </w:pPr>
            <w:r w:rsidRPr="00860EB7">
              <w:rPr>
                <w:rFonts w:ascii="Times" w:eastAsia="Times New Roman" w:hAnsi="Times" w:cs="Calibri"/>
                <w:bCs/>
                <w:color w:val="000000"/>
                <w:szCs w:val="20"/>
                <w:lang w:val="en-US" w:eastAsia="en-US"/>
              </w:rPr>
              <w:t>SR. NELSON GUILLEN</w:t>
            </w:r>
          </w:p>
        </w:tc>
        <w:tc>
          <w:tcPr>
            <w:tcW w:w="1890" w:type="dxa"/>
            <w:tcBorders>
              <w:top w:val="single" w:sz="4" w:space="0" w:color="auto"/>
              <w:left w:val="nil"/>
              <w:bottom w:val="single" w:sz="4" w:space="0" w:color="auto"/>
              <w:right w:val="single" w:sz="8" w:space="0" w:color="000000"/>
            </w:tcBorders>
            <w:shd w:val="clear" w:color="auto" w:fill="auto"/>
            <w:noWrap/>
            <w:vAlign w:val="center"/>
            <w:hideMark/>
          </w:tcPr>
          <w:p w14:paraId="09AE6F6B" w14:textId="5712A894" w:rsidR="001E26C8" w:rsidRPr="00860EB7" w:rsidRDefault="002C30D7" w:rsidP="00632698">
            <w:pPr>
              <w:jc w:val="both"/>
              <w:rPr>
                <w:rFonts w:ascii="Times" w:eastAsia="Times New Roman" w:hAnsi="Times" w:cs="Calibri"/>
                <w:bCs/>
                <w:color w:val="000000"/>
                <w:szCs w:val="20"/>
                <w:lang w:val="en-US" w:eastAsia="en-US"/>
              </w:rPr>
            </w:pPr>
            <w:r w:rsidRPr="00860EB7">
              <w:rPr>
                <w:rFonts w:ascii="Times" w:eastAsia="Times New Roman" w:hAnsi="Times" w:cs="Calibri"/>
                <w:bCs/>
                <w:color w:val="000000"/>
                <w:szCs w:val="20"/>
                <w:lang w:val="en-US" w:eastAsia="en-US"/>
              </w:rPr>
              <w:t>Done</w:t>
            </w:r>
          </w:p>
        </w:tc>
      </w:tr>
      <w:tr w:rsidR="001E26C8" w:rsidRPr="00860EB7" w14:paraId="0511761B" w14:textId="77777777" w:rsidTr="00761E6F">
        <w:trPr>
          <w:trHeight w:val="300"/>
        </w:trPr>
        <w:tc>
          <w:tcPr>
            <w:tcW w:w="1520" w:type="dxa"/>
            <w:tcBorders>
              <w:top w:val="nil"/>
              <w:left w:val="single" w:sz="8" w:space="0" w:color="auto"/>
              <w:bottom w:val="single" w:sz="4" w:space="0" w:color="auto"/>
              <w:right w:val="single" w:sz="4" w:space="0" w:color="auto"/>
            </w:tcBorders>
            <w:shd w:val="clear" w:color="auto" w:fill="auto"/>
            <w:noWrap/>
            <w:vAlign w:val="center"/>
            <w:hideMark/>
          </w:tcPr>
          <w:p w14:paraId="6B605ABE" w14:textId="2DEBD8DF" w:rsidR="001E26C8" w:rsidRPr="00860EB7" w:rsidRDefault="001E26C8" w:rsidP="00632698">
            <w:pPr>
              <w:jc w:val="both"/>
              <w:rPr>
                <w:rFonts w:ascii="Times" w:eastAsia="Times New Roman" w:hAnsi="Times" w:cs="Calibri"/>
                <w:bCs/>
                <w:color w:val="000000"/>
                <w:szCs w:val="20"/>
                <w:lang w:val="en-US" w:eastAsia="en-US"/>
              </w:rPr>
            </w:pPr>
            <w:r w:rsidRPr="00860EB7">
              <w:rPr>
                <w:rFonts w:ascii="Times" w:eastAsia="Times New Roman" w:hAnsi="Times" w:cs="Calibri"/>
                <w:bCs/>
                <w:color w:val="000000"/>
                <w:szCs w:val="20"/>
                <w:lang w:val="en-US" w:eastAsia="en-US"/>
              </w:rPr>
              <w:t>22/8/2019</w:t>
            </w:r>
          </w:p>
        </w:tc>
        <w:tc>
          <w:tcPr>
            <w:tcW w:w="2918" w:type="dxa"/>
            <w:tcBorders>
              <w:top w:val="nil"/>
              <w:left w:val="nil"/>
              <w:bottom w:val="single" w:sz="4" w:space="0" w:color="auto"/>
              <w:right w:val="single" w:sz="4" w:space="0" w:color="auto"/>
            </w:tcBorders>
            <w:shd w:val="clear" w:color="auto" w:fill="auto"/>
            <w:noWrap/>
            <w:vAlign w:val="center"/>
            <w:hideMark/>
          </w:tcPr>
          <w:p w14:paraId="6A862288" w14:textId="77777777" w:rsidR="001E26C8" w:rsidRPr="00860EB7" w:rsidRDefault="001E26C8" w:rsidP="00632698">
            <w:pPr>
              <w:jc w:val="both"/>
              <w:rPr>
                <w:rFonts w:ascii="Times" w:eastAsia="Times New Roman" w:hAnsi="Times" w:cs="Calibri"/>
                <w:bCs/>
                <w:color w:val="000000"/>
                <w:szCs w:val="20"/>
                <w:lang w:val="en-US" w:eastAsia="en-US"/>
              </w:rPr>
            </w:pPr>
            <w:r w:rsidRPr="00860EB7">
              <w:rPr>
                <w:rFonts w:ascii="Times" w:eastAsia="Times New Roman" w:hAnsi="Times" w:cs="Calibri"/>
                <w:bCs/>
                <w:color w:val="000000"/>
                <w:szCs w:val="20"/>
                <w:lang w:val="en-US" w:eastAsia="en-US"/>
              </w:rPr>
              <w:t xml:space="preserve">MEDINA-LA CUCHILLA </w:t>
            </w:r>
          </w:p>
        </w:tc>
        <w:tc>
          <w:tcPr>
            <w:tcW w:w="3330" w:type="dxa"/>
            <w:tcBorders>
              <w:top w:val="single" w:sz="4" w:space="0" w:color="auto"/>
              <w:left w:val="nil"/>
              <w:bottom w:val="single" w:sz="4" w:space="0" w:color="auto"/>
              <w:right w:val="single" w:sz="4" w:space="0" w:color="auto"/>
            </w:tcBorders>
            <w:shd w:val="clear" w:color="auto" w:fill="auto"/>
            <w:noWrap/>
            <w:vAlign w:val="center"/>
            <w:hideMark/>
          </w:tcPr>
          <w:p w14:paraId="36E7B0D2" w14:textId="77777777" w:rsidR="001E26C8" w:rsidRPr="00860EB7" w:rsidRDefault="001E26C8" w:rsidP="00632698">
            <w:pPr>
              <w:jc w:val="both"/>
              <w:rPr>
                <w:rFonts w:ascii="Times" w:eastAsia="Times New Roman" w:hAnsi="Times" w:cs="Calibri"/>
                <w:bCs/>
                <w:color w:val="000000"/>
                <w:szCs w:val="20"/>
                <w:lang w:val="en-US" w:eastAsia="en-US"/>
              </w:rPr>
            </w:pPr>
            <w:r w:rsidRPr="00860EB7">
              <w:rPr>
                <w:rFonts w:ascii="Times" w:eastAsia="Times New Roman" w:hAnsi="Times" w:cs="Calibri"/>
                <w:bCs/>
                <w:color w:val="000000"/>
                <w:szCs w:val="20"/>
                <w:lang w:val="en-US" w:eastAsia="en-US"/>
              </w:rPr>
              <w:t>SR. SINENCIO RODRIGUEZ</w:t>
            </w:r>
          </w:p>
        </w:tc>
        <w:tc>
          <w:tcPr>
            <w:tcW w:w="1890" w:type="dxa"/>
            <w:tcBorders>
              <w:top w:val="single" w:sz="4" w:space="0" w:color="auto"/>
              <w:left w:val="nil"/>
              <w:bottom w:val="single" w:sz="4" w:space="0" w:color="auto"/>
              <w:right w:val="single" w:sz="8" w:space="0" w:color="000000"/>
            </w:tcBorders>
            <w:shd w:val="clear" w:color="auto" w:fill="auto"/>
            <w:noWrap/>
            <w:vAlign w:val="center"/>
            <w:hideMark/>
          </w:tcPr>
          <w:p w14:paraId="717733F7" w14:textId="5B88C00F" w:rsidR="001E26C8" w:rsidRPr="00860EB7" w:rsidRDefault="002C30D7" w:rsidP="00632698">
            <w:pPr>
              <w:jc w:val="both"/>
              <w:rPr>
                <w:rFonts w:ascii="Times" w:eastAsia="Times New Roman" w:hAnsi="Times" w:cs="Calibri"/>
                <w:bCs/>
                <w:color w:val="000000"/>
                <w:szCs w:val="20"/>
                <w:lang w:val="en-US" w:eastAsia="en-US"/>
              </w:rPr>
            </w:pPr>
            <w:r w:rsidRPr="00860EB7">
              <w:rPr>
                <w:rFonts w:ascii="Times" w:eastAsia="Times New Roman" w:hAnsi="Times" w:cs="Calibri"/>
                <w:bCs/>
                <w:color w:val="000000"/>
                <w:szCs w:val="20"/>
                <w:lang w:val="en-US" w:eastAsia="en-US"/>
              </w:rPr>
              <w:t>Done</w:t>
            </w:r>
          </w:p>
        </w:tc>
      </w:tr>
      <w:tr w:rsidR="001E26C8" w:rsidRPr="00860EB7" w14:paraId="75A747A4" w14:textId="77777777" w:rsidTr="00761E6F">
        <w:trPr>
          <w:trHeight w:val="300"/>
        </w:trPr>
        <w:tc>
          <w:tcPr>
            <w:tcW w:w="1520" w:type="dxa"/>
            <w:tcBorders>
              <w:top w:val="nil"/>
              <w:left w:val="single" w:sz="8" w:space="0" w:color="auto"/>
              <w:bottom w:val="single" w:sz="4" w:space="0" w:color="auto"/>
              <w:right w:val="single" w:sz="4" w:space="0" w:color="auto"/>
            </w:tcBorders>
            <w:shd w:val="clear" w:color="auto" w:fill="auto"/>
            <w:noWrap/>
            <w:vAlign w:val="center"/>
            <w:hideMark/>
          </w:tcPr>
          <w:p w14:paraId="09ECA887" w14:textId="4BEBBE0D" w:rsidR="001E26C8" w:rsidRPr="00860EB7" w:rsidRDefault="001E26C8" w:rsidP="00632698">
            <w:pPr>
              <w:jc w:val="both"/>
              <w:rPr>
                <w:rFonts w:ascii="Times" w:eastAsia="Times New Roman" w:hAnsi="Times" w:cs="Calibri"/>
                <w:bCs/>
                <w:color w:val="000000"/>
                <w:szCs w:val="20"/>
                <w:lang w:val="en-US" w:eastAsia="en-US"/>
              </w:rPr>
            </w:pPr>
            <w:r w:rsidRPr="00860EB7">
              <w:rPr>
                <w:rFonts w:ascii="Times" w:eastAsia="Times New Roman" w:hAnsi="Times" w:cs="Calibri"/>
                <w:bCs/>
                <w:color w:val="000000"/>
                <w:szCs w:val="20"/>
                <w:lang w:val="en-US" w:eastAsia="en-US"/>
              </w:rPr>
              <w:t xml:space="preserve">23/8/2019 </w:t>
            </w:r>
          </w:p>
        </w:tc>
        <w:tc>
          <w:tcPr>
            <w:tcW w:w="2918" w:type="dxa"/>
            <w:tcBorders>
              <w:top w:val="nil"/>
              <w:left w:val="nil"/>
              <w:bottom w:val="single" w:sz="4" w:space="0" w:color="auto"/>
              <w:right w:val="single" w:sz="4" w:space="0" w:color="auto"/>
            </w:tcBorders>
            <w:shd w:val="clear" w:color="auto" w:fill="auto"/>
            <w:noWrap/>
            <w:vAlign w:val="center"/>
            <w:hideMark/>
          </w:tcPr>
          <w:p w14:paraId="5709F7CB" w14:textId="77777777" w:rsidR="001E26C8" w:rsidRPr="00860EB7" w:rsidRDefault="001E26C8" w:rsidP="00632698">
            <w:pPr>
              <w:jc w:val="both"/>
              <w:rPr>
                <w:rFonts w:ascii="Times" w:eastAsia="Times New Roman" w:hAnsi="Times" w:cs="Calibri"/>
                <w:bCs/>
                <w:color w:val="000000"/>
                <w:szCs w:val="20"/>
                <w:lang w:val="en-US" w:eastAsia="en-US"/>
              </w:rPr>
            </w:pPr>
            <w:r w:rsidRPr="00860EB7">
              <w:rPr>
                <w:rFonts w:ascii="Times" w:eastAsia="Times New Roman" w:hAnsi="Times" w:cs="Calibri"/>
                <w:bCs/>
                <w:color w:val="000000"/>
                <w:szCs w:val="20"/>
                <w:lang w:val="en-US" w:eastAsia="en-US"/>
              </w:rPr>
              <w:t xml:space="preserve">CAMBITA-GARABITO </w:t>
            </w:r>
          </w:p>
        </w:tc>
        <w:tc>
          <w:tcPr>
            <w:tcW w:w="3330" w:type="dxa"/>
            <w:tcBorders>
              <w:top w:val="single" w:sz="4" w:space="0" w:color="auto"/>
              <w:left w:val="nil"/>
              <w:bottom w:val="single" w:sz="4" w:space="0" w:color="auto"/>
              <w:right w:val="single" w:sz="4" w:space="0" w:color="auto"/>
            </w:tcBorders>
            <w:shd w:val="clear" w:color="auto" w:fill="auto"/>
            <w:noWrap/>
            <w:vAlign w:val="center"/>
            <w:hideMark/>
          </w:tcPr>
          <w:p w14:paraId="3473FBCA" w14:textId="648B1B91" w:rsidR="001E26C8" w:rsidRPr="00860EB7" w:rsidRDefault="008E0CB6" w:rsidP="00632698">
            <w:pPr>
              <w:jc w:val="both"/>
              <w:rPr>
                <w:rFonts w:ascii="Times" w:eastAsia="Times New Roman" w:hAnsi="Times" w:cs="Calibri"/>
                <w:bCs/>
                <w:color w:val="000000"/>
                <w:szCs w:val="20"/>
                <w:lang w:val="en-US" w:eastAsia="en-US"/>
              </w:rPr>
            </w:pPr>
            <w:r w:rsidRPr="00860EB7">
              <w:rPr>
                <w:rFonts w:ascii="Times" w:eastAsia="Times New Roman" w:hAnsi="Times" w:cs="Calibri"/>
                <w:bCs/>
                <w:color w:val="000000"/>
                <w:szCs w:val="20"/>
                <w:lang w:val="en-US" w:eastAsia="en-US"/>
              </w:rPr>
              <w:t>Sr. GERSON ROSARIO</w:t>
            </w:r>
          </w:p>
        </w:tc>
        <w:tc>
          <w:tcPr>
            <w:tcW w:w="1890" w:type="dxa"/>
            <w:tcBorders>
              <w:top w:val="single" w:sz="4" w:space="0" w:color="auto"/>
              <w:left w:val="nil"/>
              <w:bottom w:val="single" w:sz="4" w:space="0" w:color="auto"/>
              <w:right w:val="single" w:sz="8" w:space="0" w:color="000000"/>
            </w:tcBorders>
            <w:shd w:val="clear" w:color="auto" w:fill="auto"/>
            <w:noWrap/>
            <w:vAlign w:val="center"/>
            <w:hideMark/>
          </w:tcPr>
          <w:p w14:paraId="608F5470" w14:textId="6DAD3AC8" w:rsidR="001E26C8" w:rsidRPr="00860EB7" w:rsidRDefault="002C30D7" w:rsidP="00632698">
            <w:pPr>
              <w:jc w:val="both"/>
              <w:rPr>
                <w:rFonts w:ascii="Times" w:eastAsia="Times New Roman" w:hAnsi="Times" w:cs="Calibri"/>
                <w:bCs/>
                <w:color w:val="000000"/>
                <w:szCs w:val="20"/>
                <w:lang w:val="en-US" w:eastAsia="en-US"/>
              </w:rPr>
            </w:pPr>
            <w:r w:rsidRPr="00860EB7">
              <w:rPr>
                <w:rFonts w:ascii="Times" w:eastAsia="Times New Roman" w:hAnsi="Times" w:cs="Calibri"/>
                <w:bCs/>
                <w:color w:val="000000"/>
                <w:szCs w:val="20"/>
                <w:lang w:val="en-US" w:eastAsia="en-US"/>
              </w:rPr>
              <w:t>Done</w:t>
            </w:r>
          </w:p>
        </w:tc>
      </w:tr>
      <w:tr w:rsidR="001E26C8" w:rsidRPr="00860EB7" w14:paraId="00B748B6" w14:textId="77777777" w:rsidTr="00761E6F">
        <w:trPr>
          <w:trHeight w:val="315"/>
        </w:trPr>
        <w:tc>
          <w:tcPr>
            <w:tcW w:w="1520" w:type="dxa"/>
            <w:tcBorders>
              <w:top w:val="nil"/>
              <w:left w:val="single" w:sz="8" w:space="0" w:color="auto"/>
              <w:bottom w:val="single" w:sz="8" w:space="0" w:color="auto"/>
              <w:right w:val="single" w:sz="4" w:space="0" w:color="auto"/>
            </w:tcBorders>
            <w:shd w:val="clear" w:color="auto" w:fill="auto"/>
            <w:noWrap/>
            <w:vAlign w:val="center"/>
            <w:hideMark/>
          </w:tcPr>
          <w:p w14:paraId="2D74618E" w14:textId="2DE6C6CD" w:rsidR="001E26C8" w:rsidRPr="00860EB7" w:rsidRDefault="001E26C8" w:rsidP="00632698">
            <w:pPr>
              <w:jc w:val="both"/>
              <w:rPr>
                <w:rFonts w:ascii="Times" w:eastAsia="Times New Roman" w:hAnsi="Times" w:cs="Calibri"/>
                <w:bCs/>
                <w:color w:val="000000"/>
                <w:szCs w:val="20"/>
                <w:lang w:val="en-US" w:eastAsia="en-US"/>
              </w:rPr>
            </w:pPr>
            <w:r w:rsidRPr="00860EB7">
              <w:rPr>
                <w:rFonts w:ascii="Times" w:eastAsia="Times New Roman" w:hAnsi="Times" w:cs="Calibri"/>
                <w:bCs/>
                <w:color w:val="000000"/>
                <w:szCs w:val="20"/>
                <w:lang w:val="en-US" w:eastAsia="en-US"/>
              </w:rPr>
              <w:t>17/9/2019</w:t>
            </w:r>
          </w:p>
        </w:tc>
        <w:tc>
          <w:tcPr>
            <w:tcW w:w="2918" w:type="dxa"/>
            <w:tcBorders>
              <w:top w:val="nil"/>
              <w:left w:val="nil"/>
              <w:bottom w:val="single" w:sz="8" w:space="0" w:color="auto"/>
              <w:right w:val="single" w:sz="4" w:space="0" w:color="auto"/>
            </w:tcBorders>
            <w:shd w:val="clear" w:color="auto" w:fill="auto"/>
            <w:noWrap/>
            <w:vAlign w:val="center"/>
            <w:hideMark/>
          </w:tcPr>
          <w:p w14:paraId="64CF4B8B" w14:textId="77777777" w:rsidR="001E26C8" w:rsidRPr="00860EB7" w:rsidRDefault="001E26C8" w:rsidP="00632698">
            <w:pPr>
              <w:jc w:val="both"/>
              <w:rPr>
                <w:rFonts w:ascii="Times" w:eastAsia="Times New Roman" w:hAnsi="Times" w:cs="Calibri"/>
                <w:bCs/>
                <w:color w:val="000000"/>
                <w:szCs w:val="20"/>
                <w:lang w:val="en-US" w:eastAsia="en-US"/>
              </w:rPr>
            </w:pPr>
            <w:r w:rsidRPr="00860EB7">
              <w:rPr>
                <w:rFonts w:ascii="Times" w:eastAsia="Times New Roman" w:hAnsi="Times" w:cs="Calibri"/>
                <w:bCs/>
                <w:color w:val="000000"/>
                <w:szCs w:val="20"/>
                <w:lang w:val="en-US" w:eastAsia="en-US"/>
              </w:rPr>
              <w:t>VILLA ALTAGRACIA</w:t>
            </w:r>
          </w:p>
        </w:tc>
        <w:tc>
          <w:tcPr>
            <w:tcW w:w="3330" w:type="dxa"/>
            <w:tcBorders>
              <w:top w:val="single" w:sz="4" w:space="0" w:color="auto"/>
              <w:left w:val="nil"/>
              <w:bottom w:val="single" w:sz="8" w:space="0" w:color="auto"/>
              <w:right w:val="single" w:sz="4" w:space="0" w:color="auto"/>
            </w:tcBorders>
            <w:shd w:val="clear" w:color="auto" w:fill="auto"/>
            <w:noWrap/>
            <w:vAlign w:val="center"/>
            <w:hideMark/>
          </w:tcPr>
          <w:p w14:paraId="7F91EDDB" w14:textId="6276491F" w:rsidR="001E26C8" w:rsidRPr="00860EB7" w:rsidRDefault="008E0CB6" w:rsidP="00632698">
            <w:pPr>
              <w:jc w:val="both"/>
              <w:rPr>
                <w:rFonts w:ascii="Times" w:eastAsia="Times New Roman" w:hAnsi="Times" w:cs="Calibri"/>
                <w:bCs/>
                <w:color w:val="000000"/>
                <w:szCs w:val="20"/>
                <w:lang w:val="en-US" w:eastAsia="en-US"/>
              </w:rPr>
            </w:pPr>
            <w:r w:rsidRPr="00860EB7">
              <w:rPr>
                <w:rFonts w:ascii="Times" w:eastAsia="Times New Roman" w:hAnsi="Times" w:cs="Calibri"/>
                <w:bCs/>
                <w:color w:val="000000"/>
                <w:szCs w:val="20"/>
                <w:lang w:val="en-US" w:eastAsia="en-US"/>
              </w:rPr>
              <w:t>Sr. EDWIN FERREIRA</w:t>
            </w:r>
          </w:p>
        </w:tc>
        <w:tc>
          <w:tcPr>
            <w:tcW w:w="1890" w:type="dxa"/>
            <w:tcBorders>
              <w:top w:val="single" w:sz="4" w:space="0" w:color="auto"/>
              <w:left w:val="nil"/>
              <w:bottom w:val="single" w:sz="8" w:space="0" w:color="auto"/>
              <w:right w:val="single" w:sz="8" w:space="0" w:color="000000"/>
            </w:tcBorders>
            <w:shd w:val="clear" w:color="auto" w:fill="auto"/>
            <w:noWrap/>
            <w:vAlign w:val="center"/>
            <w:hideMark/>
          </w:tcPr>
          <w:p w14:paraId="1C5EED03" w14:textId="4A3A1E67" w:rsidR="001E26C8" w:rsidRPr="00860EB7" w:rsidRDefault="002C30D7" w:rsidP="00632698">
            <w:pPr>
              <w:jc w:val="both"/>
              <w:rPr>
                <w:rFonts w:ascii="Times" w:eastAsia="Times New Roman" w:hAnsi="Times" w:cs="Calibri"/>
                <w:bCs/>
                <w:color w:val="000000"/>
                <w:szCs w:val="20"/>
                <w:lang w:val="en-US" w:eastAsia="en-US"/>
              </w:rPr>
            </w:pPr>
            <w:r w:rsidRPr="00860EB7">
              <w:rPr>
                <w:rFonts w:ascii="Times" w:eastAsia="Times New Roman" w:hAnsi="Times" w:cs="Calibri"/>
                <w:bCs/>
                <w:color w:val="000000"/>
                <w:szCs w:val="20"/>
                <w:lang w:val="en-US" w:eastAsia="en-US"/>
              </w:rPr>
              <w:t>Done</w:t>
            </w:r>
          </w:p>
        </w:tc>
      </w:tr>
    </w:tbl>
    <w:p w14:paraId="2E643936" w14:textId="66F0CBFB" w:rsidR="00CC7E76" w:rsidRPr="00860EB7" w:rsidRDefault="00473BB4" w:rsidP="00632698">
      <w:pPr>
        <w:jc w:val="both"/>
        <w:rPr>
          <w:rFonts w:ascii="Times" w:hAnsi="Times" w:cstheme="majorHAnsi"/>
          <w:b/>
          <w:lang w:val="en-US"/>
        </w:rPr>
      </w:pPr>
      <w:r>
        <w:rPr>
          <w:szCs w:val="16"/>
          <w:lang w:val="en-US"/>
        </w:rPr>
        <w:t>Table 2.</w:t>
      </w:r>
      <w:r w:rsidR="00A067D5" w:rsidRPr="00860EB7">
        <w:rPr>
          <w:szCs w:val="16"/>
          <w:lang w:val="en-US"/>
        </w:rPr>
        <w:t xml:space="preserve"> Schedule of meetings with local authorities</w:t>
      </w:r>
    </w:p>
    <w:p w14:paraId="1660C86A" w14:textId="77777777" w:rsidR="00A067D5" w:rsidRPr="00860EB7" w:rsidRDefault="00A067D5" w:rsidP="00632698">
      <w:pPr>
        <w:jc w:val="both"/>
        <w:rPr>
          <w:rFonts w:ascii="Times" w:hAnsi="Times" w:cstheme="majorHAnsi"/>
          <w:b/>
          <w:lang w:val="en-US"/>
        </w:rPr>
      </w:pPr>
    </w:p>
    <w:p w14:paraId="23FD88D4" w14:textId="61AE55B8" w:rsidR="00A067D5" w:rsidRPr="00860EB7" w:rsidRDefault="0088115B" w:rsidP="00632698">
      <w:pPr>
        <w:jc w:val="both"/>
        <w:rPr>
          <w:rFonts w:ascii="Times" w:hAnsi="Times" w:cstheme="majorHAnsi"/>
          <w:b/>
          <w:szCs w:val="28"/>
          <w:lang w:val="en-US"/>
        </w:rPr>
      </w:pPr>
      <w:r w:rsidRPr="00860EB7">
        <w:rPr>
          <w:rFonts w:ascii="Times" w:hAnsi="Times" w:cstheme="majorHAnsi"/>
          <w:b/>
          <w:szCs w:val="28"/>
          <w:lang w:val="en-US"/>
        </w:rPr>
        <w:t>7.</w:t>
      </w:r>
      <w:r w:rsidRPr="00860EB7">
        <w:rPr>
          <w:rFonts w:ascii="Times" w:hAnsi="Times" w:cstheme="majorHAnsi"/>
          <w:b/>
          <w:szCs w:val="28"/>
          <w:lang w:val="en-US"/>
        </w:rPr>
        <w:tab/>
      </w:r>
      <w:r w:rsidR="00A067D5" w:rsidRPr="00860EB7">
        <w:rPr>
          <w:rFonts w:ascii="Times" w:hAnsi="Times" w:cstheme="majorHAnsi"/>
          <w:b/>
          <w:szCs w:val="28"/>
          <w:lang w:val="en-US"/>
        </w:rPr>
        <w:t>Workshop on Identification of needs and knowledge of Climate Change</w:t>
      </w:r>
    </w:p>
    <w:p w14:paraId="5076F938" w14:textId="77777777" w:rsidR="00A067D5" w:rsidRPr="00860EB7" w:rsidRDefault="00A067D5" w:rsidP="00632698">
      <w:pPr>
        <w:jc w:val="both"/>
        <w:rPr>
          <w:rFonts w:ascii="Times" w:hAnsi="Times" w:cstheme="majorHAnsi"/>
          <w:b/>
          <w:lang w:val="en-US"/>
        </w:rPr>
      </w:pPr>
    </w:p>
    <w:p w14:paraId="38E40BB5" w14:textId="7483426D" w:rsidR="0088115B" w:rsidRDefault="006C5742" w:rsidP="00632698">
      <w:pPr>
        <w:jc w:val="both"/>
        <w:rPr>
          <w:rFonts w:ascii="Times" w:hAnsi="Times" w:cstheme="majorHAnsi"/>
          <w:b/>
          <w:lang w:val="en-US"/>
        </w:rPr>
      </w:pPr>
      <w:r>
        <w:rPr>
          <w:rFonts w:ascii="Times" w:hAnsi="Times" w:cstheme="majorHAnsi"/>
          <w:b/>
          <w:lang w:val="en-US"/>
        </w:rPr>
        <w:t>August 27 to September 10</w:t>
      </w:r>
    </w:p>
    <w:p w14:paraId="3999A715" w14:textId="77777777" w:rsidR="00761E6F" w:rsidRPr="00860EB7" w:rsidRDefault="00761E6F" w:rsidP="00632698">
      <w:pPr>
        <w:jc w:val="both"/>
        <w:rPr>
          <w:rFonts w:ascii="Times" w:hAnsi="Times" w:cstheme="majorHAnsi"/>
          <w:lang w:val="en-US"/>
        </w:rPr>
      </w:pPr>
    </w:p>
    <w:p w14:paraId="654A2D7B" w14:textId="6515D01B" w:rsidR="00F81F2C" w:rsidRDefault="00F81F2C" w:rsidP="00632698">
      <w:pPr>
        <w:jc w:val="both"/>
        <w:rPr>
          <w:rFonts w:ascii="Times" w:hAnsi="Times" w:cstheme="majorHAnsi"/>
          <w:lang w:val="en-US"/>
        </w:rPr>
      </w:pPr>
      <w:r w:rsidRPr="00860EB7">
        <w:rPr>
          <w:rFonts w:ascii="Times" w:hAnsi="Times" w:cstheme="majorHAnsi"/>
          <w:lang w:val="en-US"/>
        </w:rPr>
        <w:t xml:space="preserve">Community workshops are designed to determine needs, capacities, resources and vulnerabilities that allow a more updated approach in the communities to be served in </w:t>
      </w:r>
      <w:r w:rsidR="00292BB2" w:rsidRPr="00860EB7">
        <w:rPr>
          <w:rFonts w:ascii="Times" w:hAnsi="Times" w:cstheme="majorHAnsi"/>
          <w:lang w:val="en-US"/>
        </w:rPr>
        <w:t>San Cristobal Province.</w:t>
      </w:r>
    </w:p>
    <w:p w14:paraId="56ABAE4A" w14:textId="77777777" w:rsidR="00761E6F" w:rsidRPr="00860EB7" w:rsidRDefault="00761E6F" w:rsidP="00632698">
      <w:pPr>
        <w:jc w:val="both"/>
        <w:rPr>
          <w:rFonts w:ascii="Times" w:hAnsi="Times" w:cstheme="majorHAnsi"/>
          <w:lang w:val="en-US"/>
        </w:rPr>
      </w:pPr>
    </w:p>
    <w:p w14:paraId="096C67CA" w14:textId="69BFBE4B" w:rsidR="005F495F" w:rsidRPr="00860EB7" w:rsidRDefault="00F81F2C" w:rsidP="00632698">
      <w:pPr>
        <w:jc w:val="both"/>
        <w:rPr>
          <w:rFonts w:ascii="Times" w:hAnsi="Times"/>
          <w:lang w:val="en-US"/>
        </w:rPr>
      </w:pPr>
      <w:r w:rsidRPr="00860EB7">
        <w:rPr>
          <w:rFonts w:ascii="Times" w:hAnsi="Times" w:cstheme="majorHAnsi"/>
          <w:lang w:val="en-US"/>
        </w:rPr>
        <w:t>During the workshops, the perception of climate risk and the knowledge of the communities about the subject will be evaluated.</w:t>
      </w:r>
      <w:r w:rsidR="00B4687C" w:rsidRPr="00860EB7">
        <w:rPr>
          <w:lang w:val="en-US"/>
        </w:rPr>
        <w:fldChar w:fldCharType="begin"/>
      </w:r>
      <w:r w:rsidR="00B4687C" w:rsidRPr="00860EB7">
        <w:rPr>
          <w:lang w:val="en-US"/>
        </w:rPr>
        <w:instrText xml:space="preserve"> LINK </w:instrText>
      </w:r>
      <w:r w:rsidR="005F495F" w:rsidRPr="00860EB7">
        <w:rPr>
          <w:lang w:val="en-US"/>
        </w:rPr>
        <w:instrText xml:space="preserve">Excel.Sheet.12 Libro1 Hoja1!F33C2:F38C6 </w:instrText>
      </w:r>
      <w:r w:rsidR="00B4687C" w:rsidRPr="00860EB7">
        <w:rPr>
          <w:lang w:val="en-US"/>
        </w:rPr>
        <w:instrText xml:space="preserve">\a \f 4 \h </w:instrText>
      </w:r>
      <w:r w:rsidR="007C07B5" w:rsidRPr="00860EB7">
        <w:rPr>
          <w:lang w:val="en-US"/>
        </w:rPr>
        <w:instrText xml:space="preserve"> \* MERGEFORMAT </w:instrText>
      </w:r>
      <w:r w:rsidR="00B4687C" w:rsidRPr="00860EB7">
        <w:rPr>
          <w:lang w:val="en-US"/>
        </w:rPr>
        <w:fldChar w:fldCharType="separate"/>
      </w:r>
    </w:p>
    <w:p w14:paraId="7A40537F" w14:textId="77777777" w:rsidR="002C30D7" w:rsidRPr="00860EB7" w:rsidRDefault="00B4687C" w:rsidP="00632698">
      <w:pPr>
        <w:jc w:val="both"/>
        <w:rPr>
          <w:rFonts w:ascii="Times" w:hAnsi="Times" w:cstheme="majorHAnsi"/>
          <w:b/>
          <w:lang w:val="en-US"/>
        </w:rPr>
      </w:pPr>
      <w:r w:rsidRPr="00860EB7">
        <w:rPr>
          <w:rFonts w:ascii="Times" w:hAnsi="Times" w:cstheme="majorHAnsi"/>
          <w:b/>
          <w:lang w:val="en-US"/>
        </w:rPr>
        <w:fldChar w:fldCharType="end"/>
      </w:r>
    </w:p>
    <w:tbl>
      <w:tblPr>
        <w:tblW w:w="9576" w:type="dxa"/>
        <w:tblLayout w:type="fixed"/>
        <w:tblLook w:val="04A0" w:firstRow="1" w:lastRow="0" w:firstColumn="1" w:lastColumn="0" w:noHBand="0" w:noVBand="1"/>
      </w:tblPr>
      <w:tblGrid>
        <w:gridCol w:w="1439"/>
        <w:gridCol w:w="2809"/>
        <w:gridCol w:w="1620"/>
        <w:gridCol w:w="2070"/>
        <w:gridCol w:w="1638"/>
      </w:tblGrid>
      <w:tr w:rsidR="002C30D7" w:rsidRPr="00860EB7" w14:paraId="0151E779" w14:textId="77777777" w:rsidTr="006B3E66">
        <w:trPr>
          <w:trHeight w:val="300"/>
        </w:trPr>
        <w:tc>
          <w:tcPr>
            <w:tcW w:w="143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0D02168" w14:textId="0584D575" w:rsidR="002C30D7" w:rsidRPr="00860EB7" w:rsidRDefault="002C30D7" w:rsidP="00632698">
            <w:pPr>
              <w:jc w:val="both"/>
              <w:rPr>
                <w:rFonts w:ascii="Times" w:eastAsia="Times New Roman" w:hAnsi="Times" w:cs="Arial"/>
                <w:b/>
                <w:bCs/>
                <w:color w:val="000000"/>
                <w:szCs w:val="20"/>
                <w:lang w:val="en-US" w:eastAsia="en-US"/>
              </w:rPr>
            </w:pPr>
            <w:r w:rsidRPr="00860EB7">
              <w:rPr>
                <w:rFonts w:ascii="Times" w:eastAsia="Times New Roman" w:hAnsi="Times" w:cs="Arial"/>
                <w:b/>
                <w:bCs/>
                <w:color w:val="000000"/>
                <w:szCs w:val="20"/>
                <w:lang w:val="en-US" w:eastAsia="en-US"/>
              </w:rPr>
              <w:t>Date</w:t>
            </w:r>
          </w:p>
        </w:tc>
        <w:tc>
          <w:tcPr>
            <w:tcW w:w="2809" w:type="dxa"/>
            <w:tcBorders>
              <w:top w:val="single" w:sz="8" w:space="0" w:color="auto"/>
              <w:left w:val="nil"/>
              <w:bottom w:val="single" w:sz="4" w:space="0" w:color="auto"/>
              <w:right w:val="single" w:sz="4" w:space="0" w:color="auto"/>
            </w:tcBorders>
            <w:shd w:val="clear" w:color="auto" w:fill="auto"/>
            <w:noWrap/>
            <w:vAlign w:val="center"/>
            <w:hideMark/>
          </w:tcPr>
          <w:p w14:paraId="1B9E4669" w14:textId="44848EF5" w:rsidR="002C30D7" w:rsidRPr="00860EB7" w:rsidRDefault="002C30D7" w:rsidP="00632698">
            <w:pPr>
              <w:jc w:val="both"/>
              <w:rPr>
                <w:rFonts w:ascii="Times" w:eastAsia="Times New Roman" w:hAnsi="Times" w:cs="Arial"/>
                <w:b/>
                <w:bCs/>
                <w:color w:val="000000"/>
                <w:szCs w:val="20"/>
                <w:lang w:val="en-US" w:eastAsia="en-US"/>
              </w:rPr>
            </w:pPr>
            <w:r w:rsidRPr="00860EB7">
              <w:rPr>
                <w:rFonts w:ascii="Times" w:eastAsia="Times New Roman" w:hAnsi="Times" w:cs="Arial"/>
                <w:b/>
                <w:bCs/>
                <w:color w:val="000000"/>
                <w:szCs w:val="20"/>
                <w:lang w:val="en-US" w:eastAsia="en-US"/>
              </w:rPr>
              <w:t>Community</w:t>
            </w:r>
          </w:p>
        </w:tc>
        <w:tc>
          <w:tcPr>
            <w:tcW w:w="1620" w:type="dxa"/>
            <w:tcBorders>
              <w:top w:val="single" w:sz="8" w:space="0" w:color="auto"/>
              <w:left w:val="nil"/>
              <w:bottom w:val="single" w:sz="4" w:space="0" w:color="auto"/>
              <w:right w:val="single" w:sz="4" w:space="0" w:color="auto"/>
            </w:tcBorders>
            <w:shd w:val="clear" w:color="auto" w:fill="auto"/>
            <w:noWrap/>
            <w:vAlign w:val="center"/>
            <w:hideMark/>
          </w:tcPr>
          <w:p w14:paraId="21FFE364" w14:textId="4337DA90" w:rsidR="002C30D7" w:rsidRPr="00860EB7" w:rsidRDefault="002C30D7" w:rsidP="00632698">
            <w:pPr>
              <w:jc w:val="both"/>
              <w:rPr>
                <w:rFonts w:ascii="Times" w:eastAsia="Times New Roman" w:hAnsi="Times" w:cs="Arial"/>
                <w:b/>
                <w:bCs/>
                <w:color w:val="000000"/>
                <w:szCs w:val="20"/>
                <w:lang w:val="en-US" w:eastAsia="en-US"/>
              </w:rPr>
            </w:pPr>
            <w:r w:rsidRPr="00860EB7">
              <w:rPr>
                <w:rFonts w:ascii="Times" w:eastAsia="Times New Roman" w:hAnsi="Times" w:cs="Arial"/>
                <w:b/>
                <w:bCs/>
                <w:color w:val="000000"/>
                <w:szCs w:val="20"/>
                <w:lang w:val="en-US" w:eastAsia="en-US"/>
              </w:rPr>
              <w:t>Municipality</w:t>
            </w:r>
          </w:p>
        </w:tc>
        <w:tc>
          <w:tcPr>
            <w:tcW w:w="2070" w:type="dxa"/>
            <w:tcBorders>
              <w:top w:val="single" w:sz="8" w:space="0" w:color="auto"/>
              <w:left w:val="nil"/>
              <w:bottom w:val="single" w:sz="4" w:space="0" w:color="auto"/>
              <w:right w:val="single" w:sz="4" w:space="0" w:color="auto"/>
            </w:tcBorders>
            <w:shd w:val="clear" w:color="auto" w:fill="auto"/>
            <w:noWrap/>
            <w:vAlign w:val="center"/>
            <w:hideMark/>
          </w:tcPr>
          <w:p w14:paraId="70C34479" w14:textId="3D023AD7" w:rsidR="002C30D7" w:rsidRPr="00860EB7" w:rsidRDefault="002C30D7" w:rsidP="00632698">
            <w:pPr>
              <w:jc w:val="both"/>
              <w:rPr>
                <w:rFonts w:ascii="Times" w:eastAsia="Times New Roman" w:hAnsi="Times" w:cs="Arial"/>
                <w:b/>
                <w:bCs/>
                <w:color w:val="000000"/>
                <w:szCs w:val="20"/>
                <w:lang w:val="en-US" w:eastAsia="en-US"/>
              </w:rPr>
            </w:pPr>
            <w:r w:rsidRPr="00860EB7">
              <w:rPr>
                <w:rFonts w:ascii="Times" w:eastAsia="Times New Roman" w:hAnsi="Times" w:cs="Arial"/>
                <w:b/>
                <w:bCs/>
                <w:color w:val="000000"/>
                <w:szCs w:val="20"/>
                <w:lang w:val="en-US" w:eastAsia="en-US"/>
              </w:rPr>
              <w:t>Contact</w:t>
            </w:r>
          </w:p>
        </w:tc>
        <w:tc>
          <w:tcPr>
            <w:tcW w:w="1638" w:type="dxa"/>
            <w:tcBorders>
              <w:top w:val="single" w:sz="8" w:space="0" w:color="auto"/>
              <w:left w:val="nil"/>
              <w:bottom w:val="single" w:sz="4" w:space="0" w:color="auto"/>
              <w:right w:val="single" w:sz="8" w:space="0" w:color="auto"/>
            </w:tcBorders>
            <w:shd w:val="clear" w:color="auto" w:fill="auto"/>
            <w:noWrap/>
            <w:vAlign w:val="center"/>
            <w:hideMark/>
          </w:tcPr>
          <w:p w14:paraId="0E26CB4C" w14:textId="79F02BE1" w:rsidR="002C30D7" w:rsidRPr="00860EB7" w:rsidRDefault="002C30D7" w:rsidP="00632698">
            <w:pPr>
              <w:jc w:val="both"/>
              <w:rPr>
                <w:rFonts w:ascii="Times" w:eastAsia="Times New Roman" w:hAnsi="Times" w:cs="Arial"/>
                <w:b/>
                <w:bCs/>
                <w:color w:val="000000"/>
                <w:szCs w:val="20"/>
                <w:lang w:val="en-US" w:eastAsia="en-US"/>
              </w:rPr>
            </w:pPr>
            <w:r w:rsidRPr="00860EB7">
              <w:rPr>
                <w:rFonts w:ascii="Times" w:eastAsia="Times New Roman" w:hAnsi="Times" w:cs="Arial"/>
                <w:b/>
                <w:bCs/>
                <w:color w:val="000000"/>
                <w:szCs w:val="20"/>
                <w:lang w:val="en-US" w:eastAsia="en-US"/>
              </w:rPr>
              <w:t>Observations</w:t>
            </w:r>
          </w:p>
        </w:tc>
      </w:tr>
      <w:tr w:rsidR="002C30D7" w:rsidRPr="00860EB7" w14:paraId="0F9AE342" w14:textId="77777777" w:rsidTr="006B3E66">
        <w:trPr>
          <w:trHeight w:val="300"/>
        </w:trPr>
        <w:tc>
          <w:tcPr>
            <w:tcW w:w="1439" w:type="dxa"/>
            <w:tcBorders>
              <w:top w:val="nil"/>
              <w:left w:val="single" w:sz="8" w:space="0" w:color="auto"/>
              <w:bottom w:val="single" w:sz="4" w:space="0" w:color="auto"/>
              <w:right w:val="single" w:sz="4" w:space="0" w:color="auto"/>
            </w:tcBorders>
            <w:shd w:val="clear" w:color="auto" w:fill="auto"/>
            <w:noWrap/>
            <w:vAlign w:val="center"/>
            <w:hideMark/>
          </w:tcPr>
          <w:p w14:paraId="3E29BDA9" w14:textId="19471E3A" w:rsidR="002C30D7" w:rsidRPr="00860EB7" w:rsidRDefault="002C30D7" w:rsidP="00632698">
            <w:pPr>
              <w:jc w:val="both"/>
              <w:rPr>
                <w:rFonts w:ascii="Times" w:eastAsia="Times New Roman" w:hAnsi="Times" w:cs="Calibri"/>
                <w:bCs/>
                <w:color w:val="000000"/>
                <w:szCs w:val="20"/>
                <w:lang w:val="en-US" w:eastAsia="en-US"/>
              </w:rPr>
            </w:pPr>
            <w:r w:rsidRPr="00860EB7">
              <w:rPr>
                <w:rFonts w:ascii="Times" w:eastAsia="Times New Roman" w:hAnsi="Times" w:cs="Calibri"/>
                <w:bCs/>
                <w:color w:val="000000"/>
                <w:szCs w:val="20"/>
                <w:lang w:val="en-US" w:eastAsia="en-US"/>
              </w:rPr>
              <w:t>27/8/2019</w:t>
            </w:r>
          </w:p>
        </w:tc>
        <w:tc>
          <w:tcPr>
            <w:tcW w:w="2809" w:type="dxa"/>
            <w:tcBorders>
              <w:top w:val="nil"/>
              <w:left w:val="nil"/>
              <w:bottom w:val="single" w:sz="4" w:space="0" w:color="auto"/>
              <w:right w:val="single" w:sz="4" w:space="0" w:color="auto"/>
            </w:tcBorders>
            <w:shd w:val="clear" w:color="auto" w:fill="auto"/>
            <w:noWrap/>
            <w:vAlign w:val="center"/>
            <w:hideMark/>
          </w:tcPr>
          <w:p w14:paraId="625DD8C8" w14:textId="77777777" w:rsidR="002C30D7" w:rsidRPr="00860EB7" w:rsidRDefault="002C30D7" w:rsidP="00632698">
            <w:pPr>
              <w:jc w:val="both"/>
              <w:rPr>
                <w:rFonts w:ascii="Times" w:eastAsia="Times New Roman" w:hAnsi="Times" w:cs="Calibri"/>
                <w:bCs/>
                <w:color w:val="000000"/>
                <w:szCs w:val="20"/>
                <w:lang w:val="en-US" w:eastAsia="en-US"/>
              </w:rPr>
            </w:pPr>
            <w:r w:rsidRPr="00860EB7">
              <w:rPr>
                <w:rFonts w:ascii="Times" w:eastAsia="Times New Roman" w:hAnsi="Times" w:cs="Calibri"/>
                <w:bCs/>
                <w:color w:val="000000"/>
                <w:szCs w:val="20"/>
                <w:lang w:val="en-US" w:eastAsia="en-US"/>
              </w:rPr>
              <w:t>El Castaño/Loma Verde</w:t>
            </w:r>
          </w:p>
        </w:tc>
        <w:tc>
          <w:tcPr>
            <w:tcW w:w="1620" w:type="dxa"/>
            <w:tcBorders>
              <w:top w:val="nil"/>
              <w:left w:val="nil"/>
              <w:bottom w:val="single" w:sz="4" w:space="0" w:color="auto"/>
              <w:right w:val="single" w:sz="4" w:space="0" w:color="auto"/>
            </w:tcBorders>
            <w:shd w:val="clear" w:color="auto" w:fill="auto"/>
            <w:noWrap/>
            <w:vAlign w:val="center"/>
            <w:hideMark/>
          </w:tcPr>
          <w:p w14:paraId="45525489" w14:textId="77777777" w:rsidR="002C30D7" w:rsidRPr="00860EB7" w:rsidRDefault="002C30D7" w:rsidP="00632698">
            <w:pPr>
              <w:jc w:val="both"/>
              <w:rPr>
                <w:rFonts w:ascii="Times" w:eastAsia="Times New Roman" w:hAnsi="Times" w:cs="Calibri"/>
                <w:color w:val="000000"/>
                <w:szCs w:val="20"/>
                <w:lang w:val="en-US" w:eastAsia="en-US"/>
              </w:rPr>
            </w:pPr>
            <w:r w:rsidRPr="00860EB7">
              <w:rPr>
                <w:rFonts w:ascii="Times" w:eastAsia="Times New Roman" w:hAnsi="Times" w:cs="Calibri"/>
                <w:color w:val="000000"/>
                <w:szCs w:val="20"/>
                <w:lang w:val="en-US" w:eastAsia="en-US"/>
              </w:rPr>
              <w:t>V. Altagracia</w:t>
            </w:r>
          </w:p>
        </w:tc>
        <w:tc>
          <w:tcPr>
            <w:tcW w:w="2070" w:type="dxa"/>
            <w:tcBorders>
              <w:top w:val="nil"/>
              <w:left w:val="nil"/>
              <w:bottom w:val="single" w:sz="4" w:space="0" w:color="auto"/>
              <w:right w:val="single" w:sz="4" w:space="0" w:color="auto"/>
            </w:tcBorders>
            <w:shd w:val="clear" w:color="auto" w:fill="auto"/>
            <w:noWrap/>
            <w:vAlign w:val="center"/>
            <w:hideMark/>
          </w:tcPr>
          <w:p w14:paraId="0281EA7C" w14:textId="77777777" w:rsidR="002C30D7" w:rsidRPr="00860EB7" w:rsidRDefault="002C30D7" w:rsidP="00632698">
            <w:pPr>
              <w:jc w:val="both"/>
              <w:rPr>
                <w:rFonts w:ascii="Times" w:eastAsia="Times New Roman" w:hAnsi="Times" w:cs="Calibri"/>
                <w:color w:val="000000"/>
                <w:szCs w:val="20"/>
                <w:lang w:val="en-US" w:eastAsia="en-US"/>
              </w:rPr>
            </w:pPr>
            <w:r w:rsidRPr="00860EB7">
              <w:rPr>
                <w:rFonts w:ascii="Times" w:eastAsia="Times New Roman" w:hAnsi="Times" w:cs="Calibri"/>
                <w:color w:val="000000"/>
                <w:szCs w:val="20"/>
                <w:lang w:val="en-US" w:eastAsia="en-US"/>
              </w:rPr>
              <w:t>Ambrosio Torres</w:t>
            </w:r>
          </w:p>
        </w:tc>
        <w:tc>
          <w:tcPr>
            <w:tcW w:w="1638" w:type="dxa"/>
            <w:tcBorders>
              <w:top w:val="nil"/>
              <w:left w:val="nil"/>
              <w:bottom w:val="single" w:sz="4" w:space="0" w:color="auto"/>
              <w:right w:val="single" w:sz="8" w:space="0" w:color="auto"/>
            </w:tcBorders>
            <w:shd w:val="clear" w:color="auto" w:fill="auto"/>
            <w:noWrap/>
            <w:vAlign w:val="center"/>
            <w:hideMark/>
          </w:tcPr>
          <w:p w14:paraId="4D0D3AF0" w14:textId="1F374DD8" w:rsidR="002C30D7" w:rsidRPr="00860EB7" w:rsidRDefault="002C30D7" w:rsidP="00632698">
            <w:pPr>
              <w:jc w:val="both"/>
              <w:rPr>
                <w:rFonts w:ascii="Times" w:eastAsia="Times New Roman" w:hAnsi="Times" w:cs="Calibri"/>
                <w:color w:val="000000"/>
                <w:szCs w:val="20"/>
                <w:lang w:val="en-US" w:eastAsia="en-US"/>
              </w:rPr>
            </w:pPr>
            <w:r w:rsidRPr="00860EB7">
              <w:rPr>
                <w:rFonts w:ascii="Times" w:eastAsia="Times New Roman" w:hAnsi="Times" w:cs="Calibri"/>
                <w:color w:val="000000"/>
                <w:szCs w:val="20"/>
                <w:lang w:val="en-US" w:eastAsia="en-US"/>
              </w:rPr>
              <w:t>Done</w:t>
            </w:r>
          </w:p>
        </w:tc>
      </w:tr>
      <w:tr w:rsidR="002C30D7" w:rsidRPr="00860EB7" w14:paraId="54EC60AB" w14:textId="77777777" w:rsidTr="006B3E66">
        <w:trPr>
          <w:trHeight w:val="330"/>
        </w:trPr>
        <w:tc>
          <w:tcPr>
            <w:tcW w:w="1439" w:type="dxa"/>
            <w:tcBorders>
              <w:top w:val="nil"/>
              <w:left w:val="single" w:sz="8" w:space="0" w:color="auto"/>
              <w:bottom w:val="single" w:sz="4" w:space="0" w:color="auto"/>
              <w:right w:val="single" w:sz="4" w:space="0" w:color="auto"/>
            </w:tcBorders>
            <w:shd w:val="clear" w:color="auto" w:fill="auto"/>
            <w:noWrap/>
            <w:vAlign w:val="center"/>
            <w:hideMark/>
          </w:tcPr>
          <w:p w14:paraId="440D0BD4" w14:textId="585F5064" w:rsidR="002C30D7" w:rsidRPr="00860EB7" w:rsidRDefault="002C30D7" w:rsidP="00632698">
            <w:pPr>
              <w:jc w:val="both"/>
              <w:rPr>
                <w:rFonts w:ascii="Times" w:eastAsia="Times New Roman" w:hAnsi="Times" w:cs="Calibri"/>
                <w:bCs/>
                <w:color w:val="000000"/>
                <w:szCs w:val="20"/>
                <w:lang w:val="en-US" w:eastAsia="en-US"/>
              </w:rPr>
            </w:pPr>
            <w:r w:rsidRPr="00860EB7">
              <w:rPr>
                <w:rFonts w:ascii="Times" w:eastAsia="Times New Roman" w:hAnsi="Times" w:cs="Calibri"/>
                <w:bCs/>
                <w:color w:val="000000"/>
                <w:szCs w:val="20"/>
                <w:lang w:val="en-US" w:eastAsia="en-US"/>
              </w:rPr>
              <w:t xml:space="preserve"> 29/8/2019</w:t>
            </w:r>
          </w:p>
        </w:tc>
        <w:tc>
          <w:tcPr>
            <w:tcW w:w="2809" w:type="dxa"/>
            <w:tcBorders>
              <w:top w:val="nil"/>
              <w:left w:val="nil"/>
              <w:bottom w:val="single" w:sz="4" w:space="0" w:color="auto"/>
              <w:right w:val="single" w:sz="4" w:space="0" w:color="auto"/>
            </w:tcBorders>
            <w:shd w:val="clear" w:color="auto" w:fill="auto"/>
            <w:noWrap/>
            <w:vAlign w:val="center"/>
            <w:hideMark/>
          </w:tcPr>
          <w:p w14:paraId="438BAE57" w14:textId="77777777" w:rsidR="002C30D7" w:rsidRPr="00860EB7" w:rsidRDefault="002C30D7" w:rsidP="00632698">
            <w:pPr>
              <w:jc w:val="both"/>
              <w:rPr>
                <w:rFonts w:ascii="Times" w:eastAsia="Times New Roman" w:hAnsi="Times" w:cs="Calibri"/>
                <w:bCs/>
                <w:color w:val="000000"/>
                <w:szCs w:val="20"/>
                <w:lang w:val="en-US" w:eastAsia="en-US"/>
              </w:rPr>
            </w:pPr>
            <w:r w:rsidRPr="00860EB7">
              <w:rPr>
                <w:rFonts w:ascii="Times" w:eastAsia="Times New Roman" w:hAnsi="Times" w:cs="Calibri"/>
                <w:bCs/>
                <w:color w:val="000000"/>
                <w:szCs w:val="20"/>
                <w:lang w:val="en-US" w:eastAsia="en-US"/>
              </w:rPr>
              <w:t>El Fundo</w:t>
            </w:r>
          </w:p>
        </w:tc>
        <w:tc>
          <w:tcPr>
            <w:tcW w:w="1620" w:type="dxa"/>
            <w:tcBorders>
              <w:top w:val="nil"/>
              <w:left w:val="nil"/>
              <w:bottom w:val="single" w:sz="4" w:space="0" w:color="auto"/>
              <w:right w:val="single" w:sz="4" w:space="0" w:color="auto"/>
            </w:tcBorders>
            <w:shd w:val="clear" w:color="auto" w:fill="auto"/>
            <w:noWrap/>
            <w:vAlign w:val="center"/>
            <w:hideMark/>
          </w:tcPr>
          <w:p w14:paraId="60AC0FC7" w14:textId="77777777" w:rsidR="002C30D7" w:rsidRPr="00860EB7" w:rsidRDefault="002C30D7" w:rsidP="00632698">
            <w:pPr>
              <w:jc w:val="both"/>
              <w:rPr>
                <w:rFonts w:ascii="Times" w:eastAsia="Times New Roman" w:hAnsi="Times" w:cs="Calibri"/>
                <w:color w:val="000000"/>
                <w:szCs w:val="20"/>
                <w:lang w:val="en-US" w:eastAsia="en-US"/>
              </w:rPr>
            </w:pPr>
            <w:r w:rsidRPr="00860EB7">
              <w:rPr>
                <w:rFonts w:ascii="Times" w:eastAsia="Times New Roman" w:hAnsi="Times" w:cs="Calibri"/>
                <w:color w:val="000000"/>
                <w:szCs w:val="20"/>
                <w:lang w:val="en-US" w:eastAsia="en-US"/>
              </w:rPr>
              <w:t>V. Altagracia</w:t>
            </w:r>
          </w:p>
        </w:tc>
        <w:tc>
          <w:tcPr>
            <w:tcW w:w="2070" w:type="dxa"/>
            <w:tcBorders>
              <w:top w:val="nil"/>
              <w:left w:val="nil"/>
              <w:bottom w:val="single" w:sz="4" w:space="0" w:color="auto"/>
              <w:right w:val="single" w:sz="4" w:space="0" w:color="auto"/>
            </w:tcBorders>
            <w:shd w:val="clear" w:color="auto" w:fill="auto"/>
            <w:noWrap/>
            <w:vAlign w:val="center"/>
            <w:hideMark/>
          </w:tcPr>
          <w:p w14:paraId="43E62CC5" w14:textId="77777777" w:rsidR="002C30D7" w:rsidRPr="00860EB7" w:rsidRDefault="002C30D7" w:rsidP="00632698">
            <w:pPr>
              <w:jc w:val="both"/>
              <w:rPr>
                <w:rFonts w:ascii="Times" w:eastAsia="Times New Roman" w:hAnsi="Times" w:cs="Calibri"/>
                <w:color w:val="000000"/>
                <w:szCs w:val="20"/>
                <w:lang w:val="en-US" w:eastAsia="en-US"/>
              </w:rPr>
            </w:pPr>
            <w:r w:rsidRPr="00860EB7">
              <w:rPr>
                <w:rFonts w:ascii="Times" w:eastAsia="Times New Roman" w:hAnsi="Times" w:cs="Calibri"/>
                <w:color w:val="000000"/>
                <w:szCs w:val="20"/>
                <w:lang w:val="en-US" w:eastAsia="en-US"/>
              </w:rPr>
              <w:t>Ruth Pineda</w:t>
            </w:r>
          </w:p>
        </w:tc>
        <w:tc>
          <w:tcPr>
            <w:tcW w:w="1638" w:type="dxa"/>
            <w:tcBorders>
              <w:top w:val="nil"/>
              <w:left w:val="nil"/>
              <w:bottom w:val="single" w:sz="4" w:space="0" w:color="auto"/>
              <w:right w:val="single" w:sz="8" w:space="0" w:color="auto"/>
            </w:tcBorders>
            <w:shd w:val="clear" w:color="auto" w:fill="auto"/>
            <w:noWrap/>
            <w:vAlign w:val="center"/>
            <w:hideMark/>
          </w:tcPr>
          <w:p w14:paraId="7050557C" w14:textId="33522E3D" w:rsidR="002C30D7" w:rsidRPr="00860EB7" w:rsidRDefault="002C30D7" w:rsidP="00632698">
            <w:pPr>
              <w:jc w:val="both"/>
              <w:rPr>
                <w:rFonts w:ascii="Times" w:eastAsia="Times New Roman" w:hAnsi="Times" w:cs="Calibri"/>
                <w:color w:val="000000"/>
                <w:szCs w:val="20"/>
                <w:lang w:val="en-US" w:eastAsia="en-US"/>
              </w:rPr>
            </w:pPr>
            <w:r w:rsidRPr="00860EB7">
              <w:rPr>
                <w:rFonts w:ascii="Times" w:eastAsia="Times New Roman" w:hAnsi="Times" w:cs="Calibri"/>
                <w:color w:val="000000"/>
                <w:szCs w:val="20"/>
                <w:lang w:val="en-US" w:eastAsia="en-US"/>
              </w:rPr>
              <w:t>Done</w:t>
            </w:r>
          </w:p>
        </w:tc>
      </w:tr>
      <w:tr w:rsidR="002C30D7" w:rsidRPr="00860EB7" w14:paraId="59047721" w14:textId="77777777" w:rsidTr="006B3E66">
        <w:trPr>
          <w:trHeight w:val="330"/>
        </w:trPr>
        <w:tc>
          <w:tcPr>
            <w:tcW w:w="1439" w:type="dxa"/>
            <w:tcBorders>
              <w:top w:val="nil"/>
              <w:left w:val="single" w:sz="8" w:space="0" w:color="auto"/>
              <w:bottom w:val="single" w:sz="4" w:space="0" w:color="auto"/>
              <w:right w:val="single" w:sz="4" w:space="0" w:color="auto"/>
            </w:tcBorders>
            <w:shd w:val="clear" w:color="auto" w:fill="auto"/>
            <w:noWrap/>
            <w:vAlign w:val="center"/>
            <w:hideMark/>
          </w:tcPr>
          <w:p w14:paraId="0B456C3F" w14:textId="5B9BE471" w:rsidR="002C30D7" w:rsidRPr="00860EB7" w:rsidRDefault="002C30D7" w:rsidP="00632698">
            <w:pPr>
              <w:jc w:val="both"/>
              <w:rPr>
                <w:rFonts w:ascii="Times" w:eastAsia="Times New Roman" w:hAnsi="Times" w:cs="Calibri"/>
                <w:bCs/>
                <w:color w:val="000000"/>
                <w:szCs w:val="20"/>
                <w:lang w:val="en-US" w:eastAsia="en-US"/>
              </w:rPr>
            </w:pPr>
            <w:r w:rsidRPr="00860EB7">
              <w:rPr>
                <w:rFonts w:ascii="Times" w:eastAsia="Times New Roman" w:hAnsi="Times" w:cs="Calibri"/>
                <w:bCs/>
                <w:color w:val="000000"/>
                <w:szCs w:val="20"/>
                <w:lang w:val="en-US" w:eastAsia="en-US"/>
              </w:rPr>
              <w:t>03/9/2019</w:t>
            </w:r>
          </w:p>
        </w:tc>
        <w:tc>
          <w:tcPr>
            <w:tcW w:w="2809" w:type="dxa"/>
            <w:tcBorders>
              <w:top w:val="nil"/>
              <w:left w:val="nil"/>
              <w:bottom w:val="single" w:sz="4" w:space="0" w:color="auto"/>
              <w:right w:val="single" w:sz="4" w:space="0" w:color="auto"/>
            </w:tcBorders>
            <w:shd w:val="clear" w:color="auto" w:fill="auto"/>
            <w:noWrap/>
            <w:vAlign w:val="center"/>
            <w:hideMark/>
          </w:tcPr>
          <w:p w14:paraId="0156647D" w14:textId="7C8713F6" w:rsidR="002C30D7" w:rsidRPr="00860EB7" w:rsidRDefault="002C30D7" w:rsidP="006B3E66">
            <w:pPr>
              <w:rPr>
                <w:rFonts w:ascii="Times" w:eastAsia="Times New Roman" w:hAnsi="Times" w:cs="Calibri"/>
                <w:bCs/>
                <w:color w:val="000000"/>
                <w:szCs w:val="20"/>
                <w:lang w:val="en-US" w:eastAsia="en-US"/>
              </w:rPr>
            </w:pPr>
            <w:r w:rsidRPr="00860EB7">
              <w:rPr>
                <w:rFonts w:ascii="Times" w:eastAsia="Times New Roman" w:hAnsi="Times" w:cs="Calibri"/>
                <w:bCs/>
                <w:color w:val="000000"/>
                <w:szCs w:val="20"/>
                <w:lang w:val="en-US" w:eastAsia="en-US"/>
              </w:rPr>
              <w:t>Arroyo</w:t>
            </w:r>
            <w:r w:rsidR="006B3E66">
              <w:rPr>
                <w:rFonts w:ascii="Times" w:eastAsia="Times New Roman" w:hAnsi="Times" w:cs="Calibri"/>
                <w:bCs/>
                <w:color w:val="000000"/>
                <w:szCs w:val="20"/>
                <w:lang w:val="en-US" w:eastAsia="en-US"/>
              </w:rPr>
              <w:t xml:space="preserve"> </w:t>
            </w:r>
            <w:r w:rsidRPr="00860EB7">
              <w:rPr>
                <w:rFonts w:ascii="Times" w:eastAsia="Times New Roman" w:hAnsi="Times" w:cs="Calibri"/>
                <w:bCs/>
                <w:color w:val="000000"/>
                <w:szCs w:val="20"/>
                <w:lang w:val="en-US" w:eastAsia="en-US"/>
              </w:rPr>
              <w:t>Higuero</w:t>
            </w:r>
            <w:r w:rsidR="00761E6F">
              <w:rPr>
                <w:rFonts w:ascii="Times" w:eastAsia="Times New Roman" w:hAnsi="Times" w:cs="Calibri"/>
                <w:bCs/>
                <w:color w:val="000000"/>
                <w:szCs w:val="20"/>
                <w:lang w:val="en-US" w:eastAsia="en-US"/>
              </w:rPr>
              <w:t xml:space="preserve"> </w:t>
            </w:r>
            <w:r w:rsidRPr="00860EB7">
              <w:rPr>
                <w:rFonts w:ascii="Times" w:eastAsia="Times New Roman" w:hAnsi="Times" w:cs="Calibri"/>
                <w:bCs/>
                <w:color w:val="000000"/>
                <w:szCs w:val="20"/>
                <w:lang w:val="en-US" w:eastAsia="en-US"/>
              </w:rPr>
              <w:t>/</w:t>
            </w:r>
            <w:r w:rsidR="006B3E66">
              <w:rPr>
                <w:rFonts w:ascii="Times" w:eastAsia="Times New Roman" w:hAnsi="Times" w:cs="Calibri"/>
                <w:bCs/>
                <w:color w:val="000000"/>
                <w:szCs w:val="20"/>
                <w:lang w:val="en-US" w:eastAsia="en-US"/>
              </w:rPr>
              <w:t>San Fran.</w:t>
            </w:r>
          </w:p>
        </w:tc>
        <w:tc>
          <w:tcPr>
            <w:tcW w:w="1620" w:type="dxa"/>
            <w:tcBorders>
              <w:top w:val="nil"/>
              <w:left w:val="nil"/>
              <w:bottom w:val="single" w:sz="4" w:space="0" w:color="auto"/>
              <w:right w:val="single" w:sz="4" w:space="0" w:color="auto"/>
            </w:tcBorders>
            <w:shd w:val="clear" w:color="auto" w:fill="auto"/>
            <w:noWrap/>
            <w:vAlign w:val="center"/>
            <w:hideMark/>
          </w:tcPr>
          <w:p w14:paraId="6A59BA58" w14:textId="77777777" w:rsidR="002C30D7" w:rsidRPr="00860EB7" w:rsidRDefault="002C30D7" w:rsidP="00632698">
            <w:pPr>
              <w:jc w:val="both"/>
              <w:rPr>
                <w:rFonts w:ascii="Times" w:eastAsia="Times New Roman" w:hAnsi="Times" w:cs="Calibri"/>
                <w:color w:val="000000"/>
                <w:szCs w:val="20"/>
                <w:lang w:val="en-US" w:eastAsia="en-US"/>
              </w:rPr>
            </w:pPr>
            <w:r w:rsidRPr="00860EB7">
              <w:rPr>
                <w:rFonts w:ascii="Times" w:eastAsia="Times New Roman" w:hAnsi="Times" w:cs="Calibri"/>
                <w:color w:val="000000"/>
                <w:szCs w:val="20"/>
                <w:lang w:val="en-US" w:eastAsia="en-US"/>
              </w:rPr>
              <w:t>San Cristóbal</w:t>
            </w:r>
          </w:p>
        </w:tc>
        <w:tc>
          <w:tcPr>
            <w:tcW w:w="2070" w:type="dxa"/>
            <w:tcBorders>
              <w:top w:val="nil"/>
              <w:left w:val="nil"/>
              <w:bottom w:val="single" w:sz="4" w:space="0" w:color="auto"/>
              <w:right w:val="single" w:sz="4" w:space="0" w:color="auto"/>
            </w:tcBorders>
            <w:shd w:val="clear" w:color="auto" w:fill="auto"/>
            <w:noWrap/>
            <w:vAlign w:val="center"/>
            <w:hideMark/>
          </w:tcPr>
          <w:p w14:paraId="0F4E9EE2" w14:textId="77777777" w:rsidR="002C30D7" w:rsidRPr="00860EB7" w:rsidRDefault="002C30D7" w:rsidP="00632698">
            <w:pPr>
              <w:jc w:val="both"/>
              <w:rPr>
                <w:rFonts w:ascii="Times" w:eastAsia="Times New Roman" w:hAnsi="Times" w:cs="Calibri"/>
                <w:color w:val="000000"/>
                <w:szCs w:val="20"/>
                <w:lang w:val="en-US" w:eastAsia="en-US"/>
              </w:rPr>
            </w:pPr>
            <w:r w:rsidRPr="00860EB7">
              <w:rPr>
                <w:rFonts w:ascii="Times" w:eastAsia="Times New Roman" w:hAnsi="Times" w:cs="Calibri"/>
                <w:color w:val="000000"/>
                <w:szCs w:val="20"/>
                <w:lang w:val="en-US" w:eastAsia="en-US"/>
              </w:rPr>
              <w:t>Pedro Rodriguez</w:t>
            </w:r>
          </w:p>
        </w:tc>
        <w:tc>
          <w:tcPr>
            <w:tcW w:w="1638" w:type="dxa"/>
            <w:tcBorders>
              <w:top w:val="nil"/>
              <w:left w:val="nil"/>
              <w:bottom w:val="single" w:sz="4" w:space="0" w:color="auto"/>
              <w:right w:val="single" w:sz="8" w:space="0" w:color="auto"/>
            </w:tcBorders>
            <w:shd w:val="clear" w:color="auto" w:fill="auto"/>
            <w:noWrap/>
            <w:vAlign w:val="center"/>
            <w:hideMark/>
          </w:tcPr>
          <w:p w14:paraId="56320C08" w14:textId="46A4B292" w:rsidR="002C30D7" w:rsidRPr="00860EB7" w:rsidRDefault="002C30D7" w:rsidP="00632698">
            <w:pPr>
              <w:jc w:val="both"/>
              <w:rPr>
                <w:rFonts w:ascii="Times" w:eastAsia="Times New Roman" w:hAnsi="Times" w:cs="Calibri"/>
                <w:color w:val="000000"/>
                <w:szCs w:val="20"/>
                <w:lang w:val="en-US" w:eastAsia="en-US"/>
              </w:rPr>
            </w:pPr>
            <w:r w:rsidRPr="00860EB7">
              <w:rPr>
                <w:rFonts w:ascii="Times" w:eastAsia="Times New Roman" w:hAnsi="Times" w:cs="Calibri"/>
                <w:color w:val="000000"/>
                <w:szCs w:val="20"/>
                <w:lang w:val="en-US" w:eastAsia="en-US"/>
              </w:rPr>
              <w:t>Done</w:t>
            </w:r>
          </w:p>
        </w:tc>
      </w:tr>
      <w:tr w:rsidR="002C30D7" w:rsidRPr="00860EB7" w14:paraId="612790B4" w14:textId="77777777" w:rsidTr="006B3E66">
        <w:trPr>
          <w:trHeight w:val="300"/>
        </w:trPr>
        <w:tc>
          <w:tcPr>
            <w:tcW w:w="1439" w:type="dxa"/>
            <w:tcBorders>
              <w:top w:val="nil"/>
              <w:left w:val="single" w:sz="8" w:space="0" w:color="auto"/>
              <w:bottom w:val="single" w:sz="4" w:space="0" w:color="auto"/>
              <w:right w:val="single" w:sz="4" w:space="0" w:color="auto"/>
            </w:tcBorders>
            <w:shd w:val="clear" w:color="auto" w:fill="auto"/>
            <w:noWrap/>
            <w:vAlign w:val="center"/>
            <w:hideMark/>
          </w:tcPr>
          <w:p w14:paraId="1B5B203B" w14:textId="0697B445" w:rsidR="002C30D7" w:rsidRPr="00860EB7" w:rsidRDefault="002C30D7" w:rsidP="00632698">
            <w:pPr>
              <w:jc w:val="both"/>
              <w:rPr>
                <w:rFonts w:ascii="Times" w:eastAsia="Times New Roman" w:hAnsi="Times" w:cs="Calibri"/>
                <w:bCs/>
                <w:color w:val="000000"/>
                <w:szCs w:val="20"/>
                <w:lang w:val="en-US" w:eastAsia="en-US"/>
              </w:rPr>
            </w:pPr>
            <w:r w:rsidRPr="00860EB7">
              <w:rPr>
                <w:rFonts w:ascii="Times" w:eastAsia="Times New Roman" w:hAnsi="Times" w:cs="Calibri"/>
                <w:bCs/>
                <w:color w:val="000000"/>
                <w:szCs w:val="20"/>
                <w:lang w:val="en-US" w:eastAsia="en-US"/>
              </w:rPr>
              <w:t>05/9/2019</w:t>
            </w:r>
          </w:p>
        </w:tc>
        <w:tc>
          <w:tcPr>
            <w:tcW w:w="2809" w:type="dxa"/>
            <w:tcBorders>
              <w:top w:val="nil"/>
              <w:left w:val="nil"/>
              <w:bottom w:val="single" w:sz="4" w:space="0" w:color="auto"/>
              <w:right w:val="single" w:sz="4" w:space="0" w:color="auto"/>
            </w:tcBorders>
            <w:shd w:val="clear" w:color="auto" w:fill="auto"/>
            <w:noWrap/>
            <w:vAlign w:val="center"/>
            <w:hideMark/>
          </w:tcPr>
          <w:p w14:paraId="11F038D9" w14:textId="77777777" w:rsidR="002C30D7" w:rsidRPr="00860EB7" w:rsidRDefault="002C30D7" w:rsidP="00632698">
            <w:pPr>
              <w:jc w:val="both"/>
              <w:rPr>
                <w:rFonts w:ascii="Times" w:eastAsia="Times New Roman" w:hAnsi="Times" w:cs="Calibri"/>
                <w:bCs/>
                <w:color w:val="000000"/>
                <w:szCs w:val="20"/>
                <w:lang w:val="en-US" w:eastAsia="en-US"/>
              </w:rPr>
            </w:pPr>
            <w:r w:rsidRPr="00860EB7">
              <w:rPr>
                <w:rFonts w:ascii="Times" w:eastAsia="Times New Roman" w:hAnsi="Times" w:cs="Calibri"/>
                <w:bCs/>
                <w:color w:val="000000"/>
                <w:szCs w:val="20"/>
                <w:lang w:val="en-US" w:eastAsia="en-US"/>
              </w:rPr>
              <w:t>El Caobal</w:t>
            </w:r>
          </w:p>
        </w:tc>
        <w:tc>
          <w:tcPr>
            <w:tcW w:w="1620" w:type="dxa"/>
            <w:tcBorders>
              <w:top w:val="nil"/>
              <w:left w:val="nil"/>
              <w:bottom w:val="single" w:sz="4" w:space="0" w:color="auto"/>
              <w:right w:val="single" w:sz="4" w:space="0" w:color="auto"/>
            </w:tcBorders>
            <w:shd w:val="clear" w:color="auto" w:fill="auto"/>
            <w:noWrap/>
            <w:vAlign w:val="center"/>
            <w:hideMark/>
          </w:tcPr>
          <w:p w14:paraId="47C1A643" w14:textId="77777777" w:rsidR="002C30D7" w:rsidRPr="00860EB7" w:rsidRDefault="002C30D7" w:rsidP="00632698">
            <w:pPr>
              <w:jc w:val="both"/>
              <w:rPr>
                <w:rFonts w:ascii="Times" w:eastAsia="Times New Roman" w:hAnsi="Times" w:cs="Calibri"/>
                <w:color w:val="000000"/>
                <w:szCs w:val="20"/>
                <w:lang w:val="en-US" w:eastAsia="en-US"/>
              </w:rPr>
            </w:pPr>
            <w:r w:rsidRPr="00860EB7">
              <w:rPr>
                <w:rFonts w:ascii="Times" w:eastAsia="Times New Roman" w:hAnsi="Times" w:cs="Calibri"/>
                <w:color w:val="000000"/>
                <w:szCs w:val="20"/>
                <w:lang w:val="en-US" w:eastAsia="en-US"/>
              </w:rPr>
              <w:t>V. Altagracia</w:t>
            </w:r>
          </w:p>
        </w:tc>
        <w:tc>
          <w:tcPr>
            <w:tcW w:w="2070" w:type="dxa"/>
            <w:tcBorders>
              <w:top w:val="nil"/>
              <w:left w:val="nil"/>
              <w:bottom w:val="single" w:sz="4" w:space="0" w:color="auto"/>
              <w:right w:val="single" w:sz="4" w:space="0" w:color="auto"/>
            </w:tcBorders>
            <w:shd w:val="clear" w:color="auto" w:fill="auto"/>
            <w:noWrap/>
            <w:vAlign w:val="center"/>
            <w:hideMark/>
          </w:tcPr>
          <w:p w14:paraId="6B14327A" w14:textId="77777777" w:rsidR="002C30D7" w:rsidRPr="00860EB7" w:rsidRDefault="002C30D7" w:rsidP="00632698">
            <w:pPr>
              <w:jc w:val="both"/>
              <w:rPr>
                <w:rFonts w:ascii="Times" w:eastAsia="Times New Roman" w:hAnsi="Times" w:cs="Calibri"/>
                <w:color w:val="000000"/>
                <w:szCs w:val="20"/>
                <w:lang w:val="en-US" w:eastAsia="en-US"/>
              </w:rPr>
            </w:pPr>
            <w:r w:rsidRPr="00860EB7">
              <w:rPr>
                <w:rFonts w:ascii="Times" w:eastAsia="Times New Roman" w:hAnsi="Times" w:cs="Calibri"/>
                <w:color w:val="000000"/>
                <w:szCs w:val="20"/>
                <w:lang w:val="en-US" w:eastAsia="en-US"/>
              </w:rPr>
              <w:t>Leonardo de Jesús</w:t>
            </w:r>
          </w:p>
        </w:tc>
        <w:tc>
          <w:tcPr>
            <w:tcW w:w="1638" w:type="dxa"/>
            <w:tcBorders>
              <w:top w:val="nil"/>
              <w:left w:val="nil"/>
              <w:bottom w:val="single" w:sz="4" w:space="0" w:color="auto"/>
              <w:right w:val="single" w:sz="8" w:space="0" w:color="auto"/>
            </w:tcBorders>
            <w:shd w:val="clear" w:color="auto" w:fill="auto"/>
            <w:noWrap/>
            <w:vAlign w:val="center"/>
            <w:hideMark/>
          </w:tcPr>
          <w:p w14:paraId="00E15FDF" w14:textId="66BA52DA" w:rsidR="002C30D7" w:rsidRPr="00860EB7" w:rsidRDefault="002C30D7" w:rsidP="00632698">
            <w:pPr>
              <w:jc w:val="both"/>
              <w:rPr>
                <w:rFonts w:ascii="Times" w:eastAsia="Times New Roman" w:hAnsi="Times" w:cs="Calibri"/>
                <w:color w:val="000000"/>
                <w:szCs w:val="20"/>
                <w:lang w:val="en-US" w:eastAsia="en-US"/>
              </w:rPr>
            </w:pPr>
            <w:r w:rsidRPr="00860EB7">
              <w:rPr>
                <w:rFonts w:ascii="Times" w:eastAsia="Times New Roman" w:hAnsi="Times" w:cs="Calibri"/>
                <w:color w:val="000000"/>
                <w:szCs w:val="20"/>
                <w:lang w:val="en-US" w:eastAsia="en-US"/>
              </w:rPr>
              <w:t>Done</w:t>
            </w:r>
          </w:p>
        </w:tc>
      </w:tr>
      <w:tr w:rsidR="002C30D7" w:rsidRPr="00860EB7" w14:paraId="21D0F250" w14:textId="77777777" w:rsidTr="006B3E66">
        <w:trPr>
          <w:trHeight w:val="300"/>
        </w:trPr>
        <w:tc>
          <w:tcPr>
            <w:tcW w:w="1439" w:type="dxa"/>
            <w:tcBorders>
              <w:top w:val="nil"/>
              <w:left w:val="single" w:sz="8" w:space="0" w:color="auto"/>
              <w:bottom w:val="single" w:sz="4" w:space="0" w:color="auto"/>
              <w:right w:val="single" w:sz="4" w:space="0" w:color="auto"/>
            </w:tcBorders>
            <w:shd w:val="clear" w:color="auto" w:fill="auto"/>
            <w:noWrap/>
            <w:vAlign w:val="center"/>
            <w:hideMark/>
          </w:tcPr>
          <w:p w14:paraId="45E7270D" w14:textId="7098E0A3" w:rsidR="002C30D7" w:rsidRPr="00860EB7" w:rsidRDefault="0086676C" w:rsidP="00632698">
            <w:pPr>
              <w:jc w:val="both"/>
              <w:rPr>
                <w:rFonts w:ascii="Times" w:eastAsia="Times New Roman" w:hAnsi="Times" w:cs="Calibri"/>
                <w:bCs/>
                <w:color w:val="000000"/>
                <w:szCs w:val="20"/>
                <w:lang w:val="en-US" w:eastAsia="en-US"/>
              </w:rPr>
            </w:pPr>
            <w:r>
              <w:rPr>
                <w:rFonts w:ascii="Times" w:eastAsia="Times New Roman" w:hAnsi="Times" w:cs="Calibri"/>
                <w:bCs/>
                <w:color w:val="000000"/>
                <w:szCs w:val="20"/>
                <w:lang w:val="en-US" w:eastAsia="en-US"/>
              </w:rPr>
              <w:t>1</w:t>
            </w:r>
            <w:r w:rsidR="002C30D7" w:rsidRPr="00860EB7">
              <w:rPr>
                <w:rFonts w:ascii="Times" w:eastAsia="Times New Roman" w:hAnsi="Times" w:cs="Calibri"/>
                <w:bCs/>
                <w:color w:val="000000"/>
                <w:szCs w:val="20"/>
                <w:lang w:val="en-US" w:eastAsia="en-US"/>
              </w:rPr>
              <w:t>0/9/2019</w:t>
            </w:r>
          </w:p>
        </w:tc>
        <w:tc>
          <w:tcPr>
            <w:tcW w:w="2809" w:type="dxa"/>
            <w:tcBorders>
              <w:top w:val="nil"/>
              <w:left w:val="nil"/>
              <w:bottom w:val="single" w:sz="4" w:space="0" w:color="auto"/>
              <w:right w:val="single" w:sz="4" w:space="0" w:color="auto"/>
            </w:tcBorders>
            <w:shd w:val="clear" w:color="auto" w:fill="auto"/>
            <w:noWrap/>
            <w:vAlign w:val="center"/>
            <w:hideMark/>
          </w:tcPr>
          <w:p w14:paraId="4FD204F9" w14:textId="77777777" w:rsidR="002C30D7" w:rsidRPr="00860EB7" w:rsidRDefault="002C30D7" w:rsidP="00632698">
            <w:pPr>
              <w:jc w:val="both"/>
              <w:rPr>
                <w:rFonts w:ascii="Times" w:eastAsia="Times New Roman" w:hAnsi="Times" w:cs="Calibri"/>
                <w:bCs/>
                <w:color w:val="000000"/>
                <w:szCs w:val="20"/>
                <w:lang w:val="en-US" w:eastAsia="en-US"/>
              </w:rPr>
            </w:pPr>
            <w:r w:rsidRPr="00860EB7">
              <w:rPr>
                <w:rFonts w:ascii="Times" w:eastAsia="Times New Roman" w:hAnsi="Times" w:cs="Calibri"/>
                <w:bCs/>
                <w:color w:val="000000"/>
                <w:szCs w:val="20"/>
                <w:lang w:val="en-US" w:eastAsia="en-US"/>
              </w:rPr>
              <w:t>Los Algarrobos</w:t>
            </w:r>
          </w:p>
        </w:tc>
        <w:tc>
          <w:tcPr>
            <w:tcW w:w="1620" w:type="dxa"/>
            <w:tcBorders>
              <w:top w:val="nil"/>
              <w:left w:val="nil"/>
              <w:bottom w:val="single" w:sz="4" w:space="0" w:color="auto"/>
              <w:right w:val="single" w:sz="4" w:space="0" w:color="auto"/>
            </w:tcBorders>
            <w:shd w:val="clear" w:color="auto" w:fill="auto"/>
            <w:noWrap/>
            <w:vAlign w:val="center"/>
            <w:hideMark/>
          </w:tcPr>
          <w:p w14:paraId="4715A9D6" w14:textId="77777777" w:rsidR="002C30D7" w:rsidRPr="00860EB7" w:rsidRDefault="002C30D7" w:rsidP="00632698">
            <w:pPr>
              <w:jc w:val="both"/>
              <w:rPr>
                <w:rFonts w:ascii="Times" w:eastAsia="Times New Roman" w:hAnsi="Times" w:cs="Calibri"/>
                <w:color w:val="000000"/>
                <w:szCs w:val="20"/>
                <w:lang w:val="en-US" w:eastAsia="en-US"/>
              </w:rPr>
            </w:pPr>
            <w:r w:rsidRPr="00860EB7">
              <w:rPr>
                <w:rFonts w:ascii="Times" w:eastAsia="Times New Roman" w:hAnsi="Times" w:cs="Calibri"/>
                <w:color w:val="000000"/>
                <w:szCs w:val="20"/>
                <w:lang w:val="en-US" w:eastAsia="en-US"/>
              </w:rPr>
              <w:t>V. Altagracia</w:t>
            </w:r>
          </w:p>
        </w:tc>
        <w:tc>
          <w:tcPr>
            <w:tcW w:w="2070" w:type="dxa"/>
            <w:tcBorders>
              <w:top w:val="nil"/>
              <w:left w:val="nil"/>
              <w:bottom w:val="single" w:sz="4" w:space="0" w:color="auto"/>
              <w:right w:val="single" w:sz="4" w:space="0" w:color="auto"/>
            </w:tcBorders>
            <w:shd w:val="clear" w:color="auto" w:fill="auto"/>
            <w:noWrap/>
            <w:vAlign w:val="center"/>
            <w:hideMark/>
          </w:tcPr>
          <w:p w14:paraId="2521475E" w14:textId="77777777" w:rsidR="002C30D7" w:rsidRPr="00860EB7" w:rsidRDefault="002C30D7" w:rsidP="00632698">
            <w:pPr>
              <w:jc w:val="both"/>
              <w:rPr>
                <w:rFonts w:ascii="Times" w:eastAsia="Times New Roman" w:hAnsi="Times" w:cs="Calibri"/>
                <w:color w:val="000000"/>
                <w:szCs w:val="20"/>
                <w:lang w:val="en-US" w:eastAsia="en-US"/>
              </w:rPr>
            </w:pPr>
            <w:r w:rsidRPr="00860EB7">
              <w:rPr>
                <w:rFonts w:ascii="Times" w:eastAsia="Times New Roman" w:hAnsi="Times" w:cs="Calibri"/>
                <w:color w:val="000000"/>
                <w:szCs w:val="20"/>
                <w:lang w:val="en-US" w:eastAsia="en-US"/>
              </w:rPr>
              <w:t>Noemi Montero</w:t>
            </w:r>
          </w:p>
        </w:tc>
        <w:tc>
          <w:tcPr>
            <w:tcW w:w="1638" w:type="dxa"/>
            <w:tcBorders>
              <w:top w:val="nil"/>
              <w:left w:val="nil"/>
              <w:bottom w:val="single" w:sz="4" w:space="0" w:color="auto"/>
              <w:right w:val="single" w:sz="8" w:space="0" w:color="auto"/>
            </w:tcBorders>
            <w:shd w:val="clear" w:color="auto" w:fill="auto"/>
            <w:noWrap/>
            <w:vAlign w:val="center"/>
            <w:hideMark/>
          </w:tcPr>
          <w:p w14:paraId="08BBA5B6" w14:textId="2A910A5B" w:rsidR="002C30D7" w:rsidRPr="00860EB7" w:rsidRDefault="002C30D7" w:rsidP="00632698">
            <w:pPr>
              <w:jc w:val="both"/>
              <w:rPr>
                <w:rFonts w:ascii="Times" w:eastAsia="Times New Roman" w:hAnsi="Times" w:cs="Calibri"/>
                <w:color w:val="000000"/>
                <w:szCs w:val="20"/>
                <w:lang w:val="en-US" w:eastAsia="en-US"/>
              </w:rPr>
            </w:pPr>
            <w:r w:rsidRPr="00860EB7">
              <w:rPr>
                <w:rFonts w:ascii="Times" w:eastAsia="Times New Roman" w:hAnsi="Times" w:cs="Calibri"/>
                <w:color w:val="000000"/>
                <w:szCs w:val="20"/>
                <w:lang w:val="en-US" w:eastAsia="en-US"/>
              </w:rPr>
              <w:t>Done</w:t>
            </w:r>
          </w:p>
        </w:tc>
      </w:tr>
    </w:tbl>
    <w:p w14:paraId="2F7D12F6" w14:textId="1FA633AA" w:rsidR="00545737" w:rsidRPr="00860EB7" w:rsidRDefault="00A067D5" w:rsidP="00632698">
      <w:pPr>
        <w:jc w:val="both"/>
        <w:rPr>
          <w:rFonts w:ascii="Times" w:hAnsi="Times" w:cstheme="majorHAnsi"/>
          <w:b/>
          <w:lang w:val="en-US"/>
        </w:rPr>
      </w:pPr>
      <w:r w:rsidRPr="00860EB7">
        <w:rPr>
          <w:szCs w:val="16"/>
          <w:lang w:val="en-US"/>
        </w:rPr>
        <w:t>Table 3.- Schedule of community workshops</w:t>
      </w:r>
    </w:p>
    <w:p w14:paraId="0EAFB7E9" w14:textId="77777777" w:rsidR="00742781" w:rsidRPr="00860EB7" w:rsidRDefault="00742781" w:rsidP="00632698">
      <w:pPr>
        <w:jc w:val="both"/>
        <w:rPr>
          <w:rFonts w:ascii="Times" w:hAnsi="Times" w:cstheme="majorHAnsi"/>
          <w:b/>
          <w:lang w:val="en-US"/>
        </w:rPr>
      </w:pPr>
    </w:p>
    <w:p w14:paraId="4CCB145A" w14:textId="61E07EDA" w:rsidR="007C07B5" w:rsidRPr="00860EB7" w:rsidRDefault="00742781" w:rsidP="00632698">
      <w:pPr>
        <w:jc w:val="both"/>
        <w:rPr>
          <w:rFonts w:ascii="Times" w:hAnsi="Times" w:cstheme="majorHAnsi"/>
          <w:b/>
          <w:lang w:val="en-US"/>
        </w:rPr>
      </w:pPr>
      <w:r w:rsidRPr="00860EB7">
        <w:rPr>
          <w:rFonts w:ascii="Times" w:hAnsi="Times" w:cstheme="majorHAnsi"/>
          <w:b/>
          <w:lang w:val="en-US"/>
        </w:rPr>
        <w:t>Product: SYSTEMATIZATION OF THE NEEDS IDENTIFICATION AND KNOWLEDGE OF CLIMATE CHANGE</w:t>
      </w:r>
    </w:p>
    <w:p w14:paraId="6CD73CFE" w14:textId="77777777" w:rsidR="00545737" w:rsidRPr="00860EB7" w:rsidRDefault="00545737" w:rsidP="00632698">
      <w:pPr>
        <w:jc w:val="both"/>
        <w:rPr>
          <w:rFonts w:ascii="Times" w:hAnsi="Times" w:cstheme="majorHAnsi"/>
          <w:b/>
          <w:lang w:val="en-US"/>
        </w:rPr>
      </w:pPr>
    </w:p>
    <w:p w14:paraId="10DD92DF" w14:textId="77777777" w:rsidR="006B3E66" w:rsidRDefault="006B3E66" w:rsidP="00632698">
      <w:pPr>
        <w:jc w:val="both"/>
        <w:rPr>
          <w:rFonts w:ascii="Times" w:hAnsi="Times" w:cstheme="majorHAnsi"/>
          <w:b/>
          <w:szCs w:val="28"/>
          <w:lang w:val="en-US"/>
        </w:rPr>
      </w:pPr>
    </w:p>
    <w:p w14:paraId="7D420831" w14:textId="77777777" w:rsidR="007D303E" w:rsidRDefault="007D303E" w:rsidP="00632698">
      <w:pPr>
        <w:jc w:val="both"/>
        <w:rPr>
          <w:rFonts w:ascii="Times" w:hAnsi="Times" w:cstheme="majorHAnsi"/>
          <w:b/>
          <w:szCs w:val="28"/>
          <w:lang w:val="en-US"/>
        </w:rPr>
      </w:pPr>
    </w:p>
    <w:p w14:paraId="561C0F65" w14:textId="77777777" w:rsidR="00742781" w:rsidRPr="00860EB7" w:rsidRDefault="00545737" w:rsidP="00632698">
      <w:pPr>
        <w:jc w:val="both"/>
        <w:rPr>
          <w:rFonts w:ascii="Times" w:hAnsi="Times" w:cstheme="majorHAnsi"/>
          <w:b/>
          <w:szCs w:val="28"/>
          <w:lang w:val="en-US"/>
        </w:rPr>
      </w:pPr>
      <w:r w:rsidRPr="00860EB7">
        <w:rPr>
          <w:rFonts w:ascii="Times" w:hAnsi="Times" w:cstheme="majorHAnsi"/>
          <w:b/>
          <w:szCs w:val="28"/>
          <w:lang w:val="en-US"/>
        </w:rPr>
        <w:t>8.</w:t>
      </w:r>
      <w:r w:rsidRPr="00860EB7">
        <w:rPr>
          <w:rFonts w:ascii="Times" w:hAnsi="Times" w:cstheme="majorHAnsi"/>
          <w:b/>
          <w:szCs w:val="28"/>
          <w:lang w:val="en-US"/>
        </w:rPr>
        <w:tab/>
      </w:r>
      <w:r w:rsidR="00742781" w:rsidRPr="00860EB7">
        <w:rPr>
          <w:rFonts w:ascii="Times" w:hAnsi="Times" w:cstheme="majorHAnsi"/>
          <w:b/>
          <w:szCs w:val="28"/>
          <w:lang w:val="en-US"/>
        </w:rPr>
        <w:t>Development and implementation of the Baseline</w:t>
      </w:r>
    </w:p>
    <w:p w14:paraId="0D877202" w14:textId="77777777" w:rsidR="00742781" w:rsidRPr="00860EB7" w:rsidRDefault="00742781" w:rsidP="00632698">
      <w:pPr>
        <w:jc w:val="both"/>
        <w:rPr>
          <w:rFonts w:ascii="Times" w:hAnsi="Times" w:cstheme="majorHAnsi"/>
          <w:b/>
          <w:lang w:val="en-US"/>
        </w:rPr>
      </w:pPr>
    </w:p>
    <w:p w14:paraId="202D61D0" w14:textId="77777777" w:rsidR="00742781" w:rsidRPr="00860EB7" w:rsidRDefault="00742781" w:rsidP="00632698">
      <w:pPr>
        <w:jc w:val="both"/>
        <w:rPr>
          <w:rFonts w:ascii="Times" w:hAnsi="Times" w:cstheme="majorHAnsi"/>
          <w:b/>
          <w:lang w:val="en-US"/>
        </w:rPr>
      </w:pPr>
      <w:r w:rsidRPr="00860EB7">
        <w:rPr>
          <w:rFonts w:ascii="Times" w:hAnsi="Times" w:cstheme="majorHAnsi"/>
          <w:b/>
          <w:lang w:val="en-US"/>
        </w:rPr>
        <w:t>Date: September 4 to November 15</w:t>
      </w:r>
    </w:p>
    <w:p w14:paraId="080E2D0D" w14:textId="77777777" w:rsidR="00742781" w:rsidRPr="00860EB7" w:rsidRDefault="00742781" w:rsidP="00632698">
      <w:pPr>
        <w:jc w:val="both"/>
        <w:rPr>
          <w:rFonts w:ascii="Times" w:hAnsi="Times" w:cstheme="majorHAnsi"/>
          <w:b/>
          <w:lang w:val="en-US"/>
        </w:rPr>
      </w:pPr>
    </w:p>
    <w:p w14:paraId="6003FE13" w14:textId="380031B3" w:rsidR="00932081" w:rsidRPr="006B3E66" w:rsidRDefault="00742781" w:rsidP="00632698">
      <w:pPr>
        <w:jc w:val="both"/>
        <w:rPr>
          <w:rFonts w:ascii="Times" w:hAnsi="Times" w:cstheme="majorHAnsi"/>
          <w:lang w:val="en-US"/>
        </w:rPr>
      </w:pPr>
      <w:r w:rsidRPr="006B3E66">
        <w:rPr>
          <w:rFonts w:ascii="Times" w:hAnsi="Times" w:cstheme="majorHAnsi"/>
          <w:lang w:val="en-US"/>
        </w:rPr>
        <w:t>In order to collect and analyze the information for the design or modifications of the intervention logic of the project, a baseline is designed to be implemented at the community and technical level</w:t>
      </w:r>
      <w:r w:rsidR="00932081" w:rsidRPr="006B3E66">
        <w:rPr>
          <w:rFonts w:ascii="Times" w:hAnsi="Times" w:cstheme="majorHAnsi"/>
          <w:lang w:val="en-US"/>
        </w:rPr>
        <w:t>.</w:t>
      </w:r>
    </w:p>
    <w:p w14:paraId="6A2C0240" w14:textId="77777777" w:rsidR="002C30D7" w:rsidRPr="00860EB7" w:rsidRDefault="002C30D7" w:rsidP="00632698">
      <w:pPr>
        <w:jc w:val="both"/>
        <w:rPr>
          <w:rFonts w:ascii="Times" w:hAnsi="Times" w:cstheme="majorHAnsi"/>
          <w:lang w:val="en-US"/>
        </w:rPr>
      </w:pPr>
    </w:p>
    <w:p w14:paraId="672A4421" w14:textId="369B56E0" w:rsidR="00932081" w:rsidRPr="00860EB7" w:rsidRDefault="002C30D7" w:rsidP="00632698">
      <w:pPr>
        <w:jc w:val="both"/>
        <w:rPr>
          <w:rFonts w:ascii="Times" w:hAnsi="Times" w:cstheme="majorHAnsi"/>
          <w:lang w:val="en-US"/>
        </w:rPr>
      </w:pPr>
      <w:r w:rsidRPr="00860EB7">
        <w:rPr>
          <w:rFonts w:ascii="Times" w:hAnsi="Times" w:cstheme="majorHAnsi"/>
          <w:lang w:val="en-US"/>
        </w:rPr>
        <w:t>Goals:</w:t>
      </w:r>
      <w:r w:rsidR="00932081" w:rsidRPr="00860EB7">
        <w:rPr>
          <w:rFonts w:ascii="Times" w:hAnsi="Times" w:cstheme="majorHAnsi"/>
          <w:lang w:val="en-US"/>
        </w:rPr>
        <w:t xml:space="preserve"> </w:t>
      </w:r>
    </w:p>
    <w:p w14:paraId="5AC0EF4C" w14:textId="4DFBA2E3" w:rsidR="00F81F2C" w:rsidRPr="00AD60E7" w:rsidRDefault="00F81F2C" w:rsidP="00AD60E7">
      <w:pPr>
        <w:spacing w:line="260" w:lineRule="exact"/>
        <w:ind w:left="360" w:hanging="360"/>
        <w:jc w:val="both"/>
        <w:rPr>
          <w:rFonts w:ascii="Times" w:hAnsi="Times" w:cstheme="majorHAnsi"/>
          <w:lang w:val="en-US"/>
        </w:rPr>
      </w:pPr>
      <w:r w:rsidRPr="00860EB7">
        <w:rPr>
          <w:rFonts w:ascii="Times" w:eastAsia="Calibri" w:hAnsi="Times" w:cstheme="majorHAnsi"/>
          <w:szCs w:val="22"/>
          <w:lang w:val="en-US" w:eastAsia="en-US"/>
        </w:rPr>
        <w:t xml:space="preserve">• </w:t>
      </w:r>
      <w:r w:rsidR="00AD60E7">
        <w:rPr>
          <w:rFonts w:ascii="Times" w:eastAsia="Calibri" w:hAnsi="Times" w:cstheme="majorHAnsi"/>
          <w:szCs w:val="22"/>
          <w:lang w:val="en-US" w:eastAsia="en-US"/>
        </w:rPr>
        <w:tab/>
      </w:r>
      <w:r w:rsidRPr="00AD60E7">
        <w:rPr>
          <w:rFonts w:ascii="Times" w:hAnsi="Times" w:cstheme="majorHAnsi"/>
          <w:lang w:val="en-US"/>
        </w:rPr>
        <w:t>Establish reference values ​​of the indicators and establish sources of validation of the results.</w:t>
      </w:r>
    </w:p>
    <w:p w14:paraId="36A9164B" w14:textId="49A4C1D2" w:rsidR="00F81F2C" w:rsidRPr="00AD60E7" w:rsidRDefault="00F81F2C" w:rsidP="00AD60E7">
      <w:pPr>
        <w:spacing w:line="260" w:lineRule="exact"/>
        <w:ind w:left="360" w:hanging="360"/>
        <w:jc w:val="both"/>
        <w:rPr>
          <w:rFonts w:ascii="Times" w:hAnsi="Times" w:cstheme="majorHAnsi"/>
          <w:lang w:val="en-US"/>
        </w:rPr>
      </w:pPr>
      <w:r w:rsidRPr="00AD60E7">
        <w:rPr>
          <w:rFonts w:ascii="Times" w:hAnsi="Times" w:cstheme="majorHAnsi"/>
          <w:lang w:val="en-US"/>
        </w:rPr>
        <w:t xml:space="preserve">• </w:t>
      </w:r>
      <w:r w:rsidR="00AD60E7">
        <w:rPr>
          <w:rFonts w:ascii="Times" w:hAnsi="Times" w:cstheme="majorHAnsi"/>
          <w:lang w:val="en-US"/>
        </w:rPr>
        <w:tab/>
      </w:r>
      <w:r w:rsidRPr="00AD60E7">
        <w:rPr>
          <w:rFonts w:ascii="Times" w:hAnsi="Times" w:cstheme="majorHAnsi"/>
          <w:lang w:val="en-US"/>
        </w:rPr>
        <w:t>Evaluation of local vulnerability based on climate variability and risks.</w:t>
      </w:r>
    </w:p>
    <w:p w14:paraId="0FC9135D" w14:textId="50AC6995" w:rsidR="00F81F2C" w:rsidRPr="00AD60E7" w:rsidRDefault="00F81F2C" w:rsidP="00AD60E7">
      <w:pPr>
        <w:spacing w:line="260" w:lineRule="exact"/>
        <w:ind w:left="360" w:hanging="360"/>
        <w:jc w:val="both"/>
        <w:rPr>
          <w:rFonts w:ascii="Times" w:hAnsi="Times" w:cstheme="majorHAnsi"/>
          <w:lang w:val="en-US"/>
        </w:rPr>
      </w:pPr>
      <w:r w:rsidRPr="00AD60E7">
        <w:rPr>
          <w:rFonts w:ascii="Times" w:hAnsi="Times" w:cstheme="majorHAnsi"/>
          <w:lang w:val="en-US"/>
        </w:rPr>
        <w:t xml:space="preserve">• </w:t>
      </w:r>
      <w:r w:rsidR="00AD60E7">
        <w:rPr>
          <w:rFonts w:ascii="Times" w:hAnsi="Times" w:cstheme="majorHAnsi"/>
          <w:lang w:val="en-US"/>
        </w:rPr>
        <w:tab/>
      </w:r>
      <w:r w:rsidRPr="00AD60E7">
        <w:rPr>
          <w:rFonts w:ascii="Times" w:hAnsi="Times" w:cstheme="majorHAnsi"/>
          <w:lang w:val="en-US"/>
        </w:rPr>
        <w:t>Validate the needs and priorities of the individuals, households, communities or institutions benefiting from the project.</w:t>
      </w:r>
    </w:p>
    <w:p w14:paraId="2FF8A1A4" w14:textId="015B603C" w:rsidR="00F81F2C" w:rsidRPr="007D303E" w:rsidRDefault="00F81F2C" w:rsidP="00AD60E7">
      <w:pPr>
        <w:spacing w:line="260" w:lineRule="exact"/>
        <w:ind w:left="360" w:hanging="360"/>
        <w:jc w:val="both"/>
        <w:rPr>
          <w:rFonts w:ascii="Times" w:hAnsi="Times" w:cstheme="majorHAnsi"/>
          <w:lang w:val="en-US"/>
        </w:rPr>
      </w:pPr>
      <w:r w:rsidRPr="00AD60E7">
        <w:rPr>
          <w:rFonts w:ascii="Times" w:hAnsi="Times" w:cstheme="majorHAnsi"/>
          <w:lang w:val="en-US"/>
        </w:rPr>
        <w:t xml:space="preserve">• </w:t>
      </w:r>
      <w:r w:rsidR="00AD60E7">
        <w:rPr>
          <w:rFonts w:ascii="Times" w:hAnsi="Times" w:cstheme="majorHAnsi"/>
          <w:lang w:val="en-US"/>
        </w:rPr>
        <w:tab/>
      </w:r>
      <w:r w:rsidRPr="00AD60E7">
        <w:rPr>
          <w:rFonts w:ascii="Times" w:hAnsi="Times" w:cstheme="majorHAnsi"/>
          <w:lang w:val="en-US"/>
        </w:rPr>
        <w:t>Provide base information to establish the Project Monitoring, Evaluation, Transparency and Learning Plan (MEAL)</w:t>
      </w:r>
    </w:p>
    <w:p w14:paraId="5ADAA05D" w14:textId="29878EE0" w:rsidR="00F81F2C" w:rsidRPr="007D303E" w:rsidRDefault="00F81F2C" w:rsidP="00AD60E7">
      <w:pPr>
        <w:spacing w:line="260" w:lineRule="exact"/>
        <w:ind w:left="360" w:hanging="360"/>
        <w:jc w:val="both"/>
        <w:rPr>
          <w:rFonts w:ascii="Times" w:eastAsia="Calibri" w:hAnsi="Times" w:cstheme="majorHAnsi"/>
          <w:szCs w:val="22"/>
          <w:lang w:val="en-US" w:eastAsia="en-US"/>
        </w:rPr>
      </w:pPr>
      <w:r w:rsidRPr="007D303E">
        <w:rPr>
          <w:rFonts w:ascii="Times" w:hAnsi="Times" w:cstheme="majorHAnsi"/>
          <w:lang w:val="en-US"/>
        </w:rPr>
        <w:t xml:space="preserve">• </w:t>
      </w:r>
      <w:r w:rsidR="00AD60E7" w:rsidRPr="007D303E">
        <w:rPr>
          <w:rFonts w:ascii="Times" w:hAnsi="Times" w:cstheme="majorHAnsi"/>
          <w:lang w:val="en-US"/>
        </w:rPr>
        <w:tab/>
      </w:r>
      <w:r w:rsidRPr="007D303E">
        <w:rPr>
          <w:rFonts w:ascii="Times" w:hAnsi="Times" w:cstheme="majorHAnsi"/>
          <w:lang w:val="en-US"/>
        </w:rPr>
        <w:t>To co</w:t>
      </w:r>
      <w:r w:rsidRPr="007D303E">
        <w:rPr>
          <w:rFonts w:ascii="Times" w:eastAsia="Calibri" w:hAnsi="Times" w:cstheme="majorHAnsi"/>
          <w:szCs w:val="22"/>
          <w:lang w:val="en-US" w:eastAsia="en-US"/>
        </w:rPr>
        <w:t>nstitute an input for a possible reformulation of the project (if applicable) according to the data collected</w:t>
      </w:r>
    </w:p>
    <w:p w14:paraId="0FC77F66" w14:textId="77777777" w:rsidR="00F81F2C" w:rsidRPr="007D303E" w:rsidRDefault="00F81F2C" w:rsidP="00632698">
      <w:pPr>
        <w:jc w:val="both"/>
        <w:rPr>
          <w:rFonts w:ascii="Times" w:eastAsia="Calibri" w:hAnsi="Times" w:cstheme="majorHAnsi"/>
          <w:szCs w:val="22"/>
          <w:lang w:val="en-US" w:eastAsia="en-US"/>
        </w:rPr>
      </w:pPr>
    </w:p>
    <w:p w14:paraId="14006C6B" w14:textId="05522065" w:rsidR="00932081" w:rsidRPr="007D303E" w:rsidRDefault="00F81F2C" w:rsidP="00632698">
      <w:pPr>
        <w:jc w:val="both"/>
        <w:rPr>
          <w:rFonts w:ascii="Times" w:hAnsi="Times" w:cstheme="majorHAnsi"/>
          <w:lang w:val="en-US"/>
        </w:rPr>
      </w:pPr>
      <w:r w:rsidRPr="007D303E">
        <w:rPr>
          <w:rFonts w:ascii="Times" w:hAnsi="Times" w:cstheme="majorHAnsi"/>
          <w:lang w:val="en-US"/>
        </w:rPr>
        <w:t>For the implementation of the Baseline, the following schedule has been established:</w:t>
      </w:r>
    </w:p>
    <w:p w14:paraId="7A7F75E4" w14:textId="77777777" w:rsidR="00742781" w:rsidRPr="007D303E" w:rsidRDefault="00742781" w:rsidP="00632698">
      <w:pPr>
        <w:jc w:val="both"/>
        <w:rPr>
          <w:rFonts w:ascii="Times" w:hAnsi="Times" w:cstheme="majorHAnsi"/>
          <w:lang w:val="en-US"/>
        </w:rPr>
      </w:pPr>
    </w:p>
    <w:p w14:paraId="2D46EFFA" w14:textId="10594E76" w:rsidR="00742781" w:rsidRPr="007D303E" w:rsidRDefault="00742781" w:rsidP="00AD60E7">
      <w:pPr>
        <w:pStyle w:val="ListParagraph"/>
        <w:numPr>
          <w:ilvl w:val="0"/>
          <w:numId w:val="29"/>
        </w:numPr>
        <w:ind w:left="360"/>
        <w:jc w:val="both"/>
        <w:rPr>
          <w:rFonts w:ascii="Times" w:hAnsi="Times" w:cstheme="majorHAnsi"/>
          <w:sz w:val="24"/>
        </w:rPr>
      </w:pPr>
      <w:r w:rsidRPr="007D303E">
        <w:rPr>
          <w:rFonts w:ascii="Times" w:hAnsi="Times" w:cstheme="majorHAnsi"/>
          <w:sz w:val="24"/>
        </w:rPr>
        <w:t>Preparation of the ToR and Methodological Design of the Baseline</w:t>
      </w:r>
      <w:r w:rsidR="00AD60E7" w:rsidRPr="007D303E">
        <w:rPr>
          <w:rFonts w:ascii="Times" w:hAnsi="Times" w:cstheme="majorHAnsi"/>
          <w:sz w:val="24"/>
        </w:rPr>
        <w:t xml:space="preserve">  </w:t>
      </w:r>
      <w:r w:rsidRPr="007D303E">
        <w:rPr>
          <w:rFonts w:ascii="Times" w:hAnsi="Times" w:cstheme="majorHAnsi"/>
          <w:sz w:val="24"/>
        </w:rPr>
        <w:t>(September 4 to 6)</w:t>
      </w:r>
    </w:p>
    <w:p w14:paraId="4B303171" w14:textId="11F1DD51" w:rsidR="00742781" w:rsidRPr="007D303E" w:rsidRDefault="00742781" w:rsidP="00AD60E7">
      <w:pPr>
        <w:pStyle w:val="ListParagraph"/>
        <w:numPr>
          <w:ilvl w:val="0"/>
          <w:numId w:val="29"/>
        </w:numPr>
        <w:ind w:left="360"/>
        <w:jc w:val="both"/>
        <w:rPr>
          <w:rFonts w:ascii="Times" w:hAnsi="Times" w:cstheme="majorHAnsi"/>
          <w:sz w:val="24"/>
        </w:rPr>
      </w:pPr>
      <w:r w:rsidRPr="007D303E">
        <w:rPr>
          <w:rFonts w:ascii="Times" w:hAnsi="Times" w:cstheme="majorHAnsi"/>
          <w:sz w:val="24"/>
        </w:rPr>
        <w:t>Field work planning</w:t>
      </w:r>
    </w:p>
    <w:p w14:paraId="30C25872" w14:textId="12E59777" w:rsidR="00742781" w:rsidRPr="007D303E" w:rsidRDefault="00742781" w:rsidP="00AD60E7">
      <w:pPr>
        <w:pStyle w:val="ListParagraph"/>
        <w:numPr>
          <w:ilvl w:val="0"/>
          <w:numId w:val="29"/>
        </w:numPr>
        <w:ind w:left="360"/>
        <w:jc w:val="both"/>
        <w:rPr>
          <w:rFonts w:ascii="Times" w:hAnsi="Times" w:cstheme="majorHAnsi"/>
          <w:sz w:val="24"/>
        </w:rPr>
      </w:pPr>
      <w:r w:rsidRPr="007D303E">
        <w:rPr>
          <w:rFonts w:ascii="Times" w:hAnsi="Times" w:cstheme="majorHAnsi"/>
          <w:sz w:val="24"/>
        </w:rPr>
        <w:t>Identification of community focal points.</w:t>
      </w:r>
    </w:p>
    <w:p w14:paraId="2AC7E681" w14:textId="0CF07ACA" w:rsidR="00742781" w:rsidRPr="007D303E" w:rsidRDefault="00742781" w:rsidP="00AD60E7">
      <w:pPr>
        <w:pStyle w:val="ListParagraph"/>
        <w:numPr>
          <w:ilvl w:val="0"/>
          <w:numId w:val="29"/>
        </w:numPr>
        <w:ind w:left="360"/>
        <w:jc w:val="both"/>
        <w:rPr>
          <w:rFonts w:ascii="Times" w:hAnsi="Times" w:cstheme="majorHAnsi"/>
          <w:sz w:val="24"/>
        </w:rPr>
      </w:pPr>
      <w:r w:rsidRPr="007D303E">
        <w:rPr>
          <w:rFonts w:ascii="Times" w:hAnsi="Times" w:cstheme="majorHAnsi"/>
          <w:sz w:val="24"/>
        </w:rPr>
        <w:t>Census of actors and capacities</w:t>
      </w:r>
    </w:p>
    <w:p w14:paraId="52C059B3" w14:textId="23A14789" w:rsidR="00B86C63" w:rsidRPr="007D303E" w:rsidRDefault="00742781" w:rsidP="00AD60E7">
      <w:pPr>
        <w:pStyle w:val="ListParagraph"/>
        <w:numPr>
          <w:ilvl w:val="0"/>
          <w:numId w:val="29"/>
        </w:numPr>
        <w:ind w:left="360"/>
        <w:jc w:val="both"/>
        <w:rPr>
          <w:rFonts w:ascii="Times" w:hAnsi="Times" w:cstheme="majorHAnsi"/>
          <w:sz w:val="24"/>
        </w:rPr>
      </w:pPr>
      <w:r w:rsidRPr="007D303E">
        <w:rPr>
          <w:rFonts w:ascii="Times" w:hAnsi="Times" w:cstheme="majorHAnsi"/>
          <w:sz w:val="24"/>
        </w:rPr>
        <w:t xml:space="preserve">Sectorization </w:t>
      </w:r>
      <w:r w:rsidR="00AD60E7" w:rsidRPr="007D303E">
        <w:rPr>
          <w:rFonts w:ascii="Times" w:hAnsi="Times" w:cstheme="majorHAnsi"/>
          <w:sz w:val="24"/>
        </w:rPr>
        <w:t xml:space="preserve">   </w:t>
      </w:r>
      <w:r w:rsidR="007D303E">
        <w:rPr>
          <w:rFonts w:ascii="Times" w:hAnsi="Times" w:cstheme="majorHAnsi"/>
          <w:sz w:val="24"/>
        </w:rPr>
        <w:t>(13 to</w:t>
      </w:r>
      <w:r w:rsidR="00480DC1" w:rsidRPr="007D303E">
        <w:rPr>
          <w:rFonts w:ascii="Times" w:hAnsi="Times" w:cstheme="majorHAnsi"/>
          <w:sz w:val="24"/>
        </w:rPr>
        <w:t xml:space="preserve"> 19 </w:t>
      </w:r>
      <w:r w:rsidR="007D303E">
        <w:rPr>
          <w:rFonts w:ascii="Times" w:hAnsi="Times" w:cstheme="majorHAnsi"/>
          <w:sz w:val="24"/>
        </w:rPr>
        <w:t>September</w:t>
      </w:r>
      <w:r w:rsidR="00480DC1" w:rsidRPr="007D303E">
        <w:rPr>
          <w:rFonts w:ascii="Times" w:hAnsi="Times" w:cstheme="majorHAnsi"/>
          <w:sz w:val="24"/>
        </w:rPr>
        <w:t>)</w:t>
      </w:r>
      <w:r w:rsidR="00B86C63" w:rsidRPr="007D303E">
        <w:rPr>
          <w:rFonts w:ascii="Times" w:eastAsiaTheme="minorEastAsia" w:hAnsi="Times" w:cstheme="majorHAnsi"/>
          <w:noProof/>
          <w:sz w:val="24"/>
          <w:szCs w:val="24"/>
          <w:lang w:eastAsia="es-ES"/>
        </w:rPr>
        <w:t xml:space="preserve"> </w:t>
      </w:r>
    </w:p>
    <w:p w14:paraId="3FE107A6" w14:textId="77777777" w:rsidR="00AD60E7" w:rsidRPr="00AD60E7" w:rsidRDefault="00AD60E7" w:rsidP="007D303E">
      <w:pPr>
        <w:pStyle w:val="ListParagraph"/>
        <w:ind w:left="360"/>
        <w:jc w:val="both"/>
        <w:rPr>
          <w:rFonts w:ascii="Times" w:hAnsi="Times" w:cstheme="majorHAnsi"/>
          <w:b/>
          <w:sz w:val="24"/>
        </w:rPr>
      </w:pPr>
    </w:p>
    <w:tbl>
      <w:tblPr>
        <w:tblW w:w="9137" w:type="dxa"/>
        <w:tblInd w:w="-10" w:type="dxa"/>
        <w:tblLook w:val="04A0" w:firstRow="1" w:lastRow="0" w:firstColumn="1" w:lastColumn="0" w:noHBand="0" w:noVBand="1"/>
      </w:tblPr>
      <w:tblGrid>
        <w:gridCol w:w="1520"/>
        <w:gridCol w:w="2350"/>
        <w:gridCol w:w="1537"/>
        <w:gridCol w:w="2153"/>
        <w:gridCol w:w="1577"/>
      </w:tblGrid>
      <w:tr w:rsidR="00480DC1" w:rsidRPr="00860EB7" w14:paraId="08B58213" w14:textId="77777777" w:rsidTr="008E0CB6">
        <w:trPr>
          <w:trHeight w:val="375"/>
        </w:trPr>
        <w:tc>
          <w:tcPr>
            <w:tcW w:w="15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C5384E9" w14:textId="49D6A120" w:rsidR="00480DC1" w:rsidRPr="00860EB7" w:rsidRDefault="002C30D7" w:rsidP="00632698">
            <w:pPr>
              <w:jc w:val="both"/>
              <w:rPr>
                <w:rFonts w:ascii="Times" w:eastAsia="Times New Roman" w:hAnsi="Times" w:cs="Arial"/>
                <w:b/>
                <w:bCs/>
                <w:color w:val="000000"/>
                <w:szCs w:val="20"/>
                <w:lang w:val="en-US" w:eastAsia="en-US"/>
              </w:rPr>
            </w:pPr>
            <w:r w:rsidRPr="00860EB7">
              <w:rPr>
                <w:rFonts w:ascii="Times" w:eastAsia="Times New Roman" w:hAnsi="Times" w:cs="Arial"/>
                <w:b/>
                <w:bCs/>
                <w:color w:val="000000"/>
                <w:szCs w:val="20"/>
                <w:lang w:val="en-US" w:eastAsia="en-US"/>
              </w:rPr>
              <w:t>Date</w:t>
            </w:r>
          </w:p>
        </w:tc>
        <w:tc>
          <w:tcPr>
            <w:tcW w:w="2350" w:type="dxa"/>
            <w:tcBorders>
              <w:top w:val="single" w:sz="8" w:space="0" w:color="auto"/>
              <w:left w:val="nil"/>
              <w:bottom w:val="single" w:sz="4" w:space="0" w:color="auto"/>
              <w:right w:val="single" w:sz="4" w:space="0" w:color="auto"/>
            </w:tcBorders>
            <w:shd w:val="clear" w:color="auto" w:fill="auto"/>
            <w:noWrap/>
            <w:vAlign w:val="center"/>
            <w:hideMark/>
          </w:tcPr>
          <w:p w14:paraId="6B1EA90C" w14:textId="1F18E1DE" w:rsidR="00480DC1" w:rsidRPr="00860EB7" w:rsidRDefault="002C30D7" w:rsidP="00632698">
            <w:pPr>
              <w:jc w:val="both"/>
              <w:rPr>
                <w:rFonts w:ascii="Times" w:eastAsia="Times New Roman" w:hAnsi="Times" w:cs="Arial"/>
                <w:b/>
                <w:bCs/>
                <w:color w:val="000000"/>
                <w:szCs w:val="20"/>
                <w:lang w:val="en-US" w:eastAsia="en-US"/>
              </w:rPr>
            </w:pPr>
            <w:r w:rsidRPr="00860EB7">
              <w:rPr>
                <w:rFonts w:ascii="Times" w:eastAsia="Times New Roman" w:hAnsi="Times" w:cs="Arial"/>
                <w:b/>
                <w:bCs/>
                <w:color w:val="000000"/>
                <w:szCs w:val="20"/>
                <w:lang w:val="en-US" w:eastAsia="en-US"/>
              </w:rPr>
              <w:t>Communityes</w:t>
            </w:r>
          </w:p>
        </w:tc>
        <w:tc>
          <w:tcPr>
            <w:tcW w:w="1537" w:type="dxa"/>
            <w:tcBorders>
              <w:top w:val="single" w:sz="8" w:space="0" w:color="auto"/>
              <w:left w:val="nil"/>
              <w:bottom w:val="single" w:sz="4" w:space="0" w:color="auto"/>
              <w:right w:val="single" w:sz="4" w:space="0" w:color="auto"/>
            </w:tcBorders>
            <w:shd w:val="clear" w:color="auto" w:fill="auto"/>
            <w:noWrap/>
            <w:vAlign w:val="center"/>
            <w:hideMark/>
          </w:tcPr>
          <w:p w14:paraId="1248195D" w14:textId="766B1096" w:rsidR="00480DC1" w:rsidRPr="00860EB7" w:rsidRDefault="002C30D7" w:rsidP="00632698">
            <w:pPr>
              <w:jc w:val="both"/>
              <w:rPr>
                <w:rFonts w:ascii="Times" w:eastAsia="Times New Roman" w:hAnsi="Times" w:cs="Arial"/>
                <w:b/>
                <w:bCs/>
                <w:color w:val="000000"/>
                <w:szCs w:val="20"/>
                <w:lang w:val="en-US" w:eastAsia="en-US"/>
              </w:rPr>
            </w:pPr>
            <w:r w:rsidRPr="00860EB7">
              <w:rPr>
                <w:rFonts w:ascii="Times" w:eastAsia="Times New Roman" w:hAnsi="Times" w:cs="Arial"/>
                <w:b/>
                <w:bCs/>
                <w:color w:val="000000"/>
                <w:szCs w:val="20"/>
                <w:lang w:val="en-US" w:eastAsia="en-US"/>
              </w:rPr>
              <w:t>Municipality</w:t>
            </w:r>
          </w:p>
        </w:tc>
        <w:tc>
          <w:tcPr>
            <w:tcW w:w="2153" w:type="dxa"/>
            <w:tcBorders>
              <w:top w:val="single" w:sz="8" w:space="0" w:color="auto"/>
              <w:left w:val="nil"/>
              <w:bottom w:val="single" w:sz="4" w:space="0" w:color="auto"/>
              <w:right w:val="single" w:sz="4" w:space="0" w:color="auto"/>
            </w:tcBorders>
            <w:shd w:val="clear" w:color="auto" w:fill="auto"/>
            <w:noWrap/>
            <w:vAlign w:val="center"/>
            <w:hideMark/>
          </w:tcPr>
          <w:p w14:paraId="7301BCC1" w14:textId="2DBBFACB" w:rsidR="00480DC1" w:rsidRPr="00860EB7" w:rsidRDefault="002C30D7" w:rsidP="00632698">
            <w:pPr>
              <w:jc w:val="both"/>
              <w:rPr>
                <w:rFonts w:ascii="Times" w:eastAsia="Times New Roman" w:hAnsi="Times" w:cs="Arial"/>
                <w:b/>
                <w:bCs/>
                <w:color w:val="000000"/>
                <w:szCs w:val="20"/>
                <w:lang w:val="en-US" w:eastAsia="en-US"/>
              </w:rPr>
            </w:pPr>
            <w:r w:rsidRPr="00860EB7">
              <w:rPr>
                <w:rFonts w:ascii="Times" w:eastAsia="Times New Roman" w:hAnsi="Times" w:cs="Arial"/>
                <w:b/>
                <w:bCs/>
                <w:color w:val="000000"/>
                <w:szCs w:val="20"/>
                <w:lang w:val="en-US" w:eastAsia="en-US"/>
              </w:rPr>
              <w:t>Contact</w:t>
            </w:r>
          </w:p>
        </w:tc>
        <w:tc>
          <w:tcPr>
            <w:tcW w:w="1577" w:type="dxa"/>
            <w:tcBorders>
              <w:top w:val="single" w:sz="8" w:space="0" w:color="auto"/>
              <w:left w:val="nil"/>
              <w:bottom w:val="single" w:sz="4" w:space="0" w:color="auto"/>
              <w:right w:val="single" w:sz="8" w:space="0" w:color="auto"/>
            </w:tcBorders>
            <w:shd w:val="clear" w:color="auto" w:fill="auto"/>
            <w:noWrap/>
            <w:vAlign w:val="center"/>
            <w:hideMark/>
          </w:tcPr>
          <w:p w14:paraId="24B32C41" w14:textId="1CBE419B" w:rsidR="00480DC1" w:rsidRPr="00860EB7" w:rsidRDefault="002C30D7" w:rsidP="00632698">
            <w:pPr>
              <w:jc w:val="both"/>
              <w:rPr>
                <w:rFonts w:ascii="Times" w:eastAsia="Times New Roman" w:hAnsi="Times" w:cs="Arial"/>
                <w:b/>
                <w:bCs/>
                <w:color w:val="000000"/>
                <w:szCs w:val="20"/>
                <w:lang w:val="en-US" w:eastAsia="en-US"/>
              </w:rPr>
            </w:pPr>
            <w:r w:rsidRPr="00860EB7">
              <w:rPr>
                <w:rFonts w:ascii="Times" w:eastAsia="Times New Roman" w:hAnsi="Times" w:cs="Arial"/>
                <w:b/>
                <w:bCs/>
                <w:color w:val="000000"/>
                <w:szCs w:val="20"/>
                <w:lang w:val="en-US" w:eastAsia="en-US"/>
              </w:rPr>
              <w:t>Observations</w:t>
            </w:r>
          </w:p>
        </w:tc>
      </w:tr>
      <w:tr w:rsidR="00480DC1" w:rsidRPr="00860EB7" w14:paraId="0DD28ABE" w14:textId="77777777" w:rsidTr="008E0CB6">
        <w:trPr>
          <w:trHeight w:val="375"/>
        </w:trPr>
        <w:tc>
          <w:tcPr>
            <w:tcW w:w="1520" w:type="dxa"/>
            <w:tcBorders>
              <w:top w:val="nil"/>
              <w:left w:val="single" w:sz="8" w:space="0" w:color="auto"/>
              <w:bottom w:val="single" w:sz="4" w:space="0" w:color="auto"/>
              <w:right w:val="single" w:sz="4" w:space="0" w:color="auto"/>
            </w:tcBorders>
            <w:shd w:val="clear" w:color="auto" w:fill="auto"/>
            <w:noWrap/>
            <w:vAlign w:val="center"/>
            <w:hideMark/>
          </w:tcPr>
          <w:p w14:paraId="364BB8D1" w14:textId="47441B2C" w:rsidR="00480DC1" w:rsidRPr="00860EB7" w:rsidRDefault="00480DC1" w:rsidP="00632698">
            <w:pPr>
              <w:jc w:val="both"/>
              <w:rPr>
                <w:rFonts w:ascii="Times" w:eastAsia="Times New Roman" w:hAnsi="Times" w:cs="Calibri"/>
                <w:b/>
                <w:bCs/>
                <w:color w:val="000000"/>
                <w:szCs w:val="20"/>
                <w:lang w:val="en-US" w:eastAsia="en-US"/>
              </w:rPr>
            </w:pPr>
            <w:r w:rsidRPr="00860EB7">
              <w:rPr>
                <w:rFonts w:ascii="Times" w:eastAsia="Times New Roman" w:hAnsi="Times" w:cs="Calibri"/>
                <w:b/>
                <w:bCs/>
                <w:color w:val="000000"/>
                <w:szCs w:val="20"/>
                <w:lang w:val="en-US" w:eastAsia="en-US"/>
              </w:rPr>
              <w:t>13/9/2019</w:t>
            </w:r>
          </w:p>
        </w:tc>
        <w:tc>
          <w:tcPr>
            <w:tcW w:w="2350" w:type="dxa"/>
            <w:tcBorders>
              <w:top w:val="nil"/>
              <w:left w:val="nil"/>
              <w:bottom w:val="single" w:sz="4" w:space="0" w:color="auto"/>
              <w:right w:val="single" w:sz="4" w:space="0" w:color="auto"/>
            </w:tcBorders>
            <w:shd w:val="clear" w:color="auto" w:fill="auto"/>
            <w:noWrap/>
            <w:vAlign w:val="center"/>
            <w:hideMark/>
          </w:tcPr>
          <w:p w14:paraId="11FE0052" w14:textId="77777777" w:rsidR="00480DC1" w:rsidRPr="00860EB7" w:rsidRDefault="00480DC1" w:rsidP="00632698">
            <w:pPr>
              <w:jc w:val="both"/>
              <w:rPr>
                <w:rFonts w:ascii="Times" w:eastAsia="Times New Roman" w:hAnsi="Times" w:cs="Calibri"/>
                <w:b/>
                <w:bCs/>
                <w:color w:val="000000"/>
                <w:szCs w:val="20"/>
                <w:lang w:val="en-US" w:eastAsia="en-US"/>
              </w:rPr>
            </w:pPr>
            <w:r w:rsidRPr="00860EB7">
              <w:rPr>
                <w:rFonts w:ascii="Times" w:eastAsia="Times New Roman" w:hAnsi="Times" w:cs="Calibri"/>
                <w:b/>
                <w:bCs/>
                <w:color w:val="000000"/>
                <w:szCs w:val="20"/>
                <w:lang w:val="en-US" w:eastAsia="en-US"/>
              </w:rPr>
              <w:t>San Francisco</w:t>
            </w:r>
          </w:p>
        </w:tc>
        <w:tc>
          <w:tcPr>
            <w:tcW w:w="1537" w:type="dxa"/>
            <w:tcBorders>
              <w:top w:val="nil"/>
              <w:left w:val="nil"/>
              <w:bottom w:val="single" w:sz="4" w:space="0" w:color="auto"/>
              <w:right w:val="single" w:sz="4" w:space="0" w:color="auto"/>
            </w:tcBorders>
            <w:shd w:val="clear" w:color="auto" w:fill="auto"/>
            <w:noWrap/>
            <w:vAlign w:val="center"/>
            <w:hideMark/>
          </w:tcPr>
          <w:p w14:paraId="585F0DD3" w14:textId="77777777" w:rsidR="00480DC1" w:rsidRPr="00860EB7" w:rsidRDefault="00480DC1" w:rsidP="00632698">
            <w:pPr>
              <w:jc w:val="both"/>
              <w:rPr>
                <w:rFonts w:ascii="Times" w:eastAsia="Times New Roman" w:hAnsi="Times" w:cs="Calibri"/>
                <w:color w:val="000000"/>
                <w:szCs w:val="20"/>
                <w:lang w:val="en-US" w:eastAsia="en-US"/>
              </w:rPr>
            </w:pPr>
            <w:r w:rsidRPr="00860EB7">
              <w:rPr>
                <w:rFonts w:ascii="Times" w:eastAsia="Times New Roman" w:hAnsi="Times" w:cs="Calibri"/>
                <w:color w:val="000000"/>
                <w:szCs w:val="20"/>
                <w:lang w:val="en-US" w:eastAsia="en-US"/>
              </w:rPr>
              <w:t>San Cristóbal</w:t>
            </w:r>
          </w:p>
        </w:tc>
        <w:tc>
          <w:tcPr>
            <w:tcW w:w="2153" w:type="dxa"/>
            <w:tcBorders>
              <w:top w:val="nil"/>
              <w:left w:val="nil"/>
              <w:bottom w:val="single" w:sz="4" w:space="0" w:color="auto"/>
              <w:right w:val="single" w:sz="4" w:space="0" w:color="auto"/>
            </w:tcBorders>
            <w:shd w:val="clear" w:color="auto" w:fill="auto"/>
            <w:noWrap/>
            <w:vAlign w:val="center"/>
            <w:hideMark/>
          </w:tcPr>
          <w:p w14:paraId="51A22ECB" w14:textId="77777777" w:rsidR="00480DC1" w:rsidRPr="00860EB7" w:rsidRDefault="00480DC1" w:rsidP="00632698">
            <w:pPr>
              <w:jc w:val="both"/>
              <w:rPr>
                <w:rFonts w:ascii="Times" w:eastAsia="Times New Roman" w:hAnsi="Times" w:cs="Calibri"/>
                <w:color w:val="000000"/>
                <w:szCs w:val="20"/>
                <w:lang w:val="en-US" w:eastAsia="en-US"/>
              </w:rPr>
            </w:pPr>
            <w:r w:rsidRPr="00860EB7">
              <w:rPr>
                <w:rFonts w:ascii="Times" w:eastAsia="Times New Roman" w:hAnsi="Times" w:cs="Calibri"/>
                <w:color w:val="000000"/>
                <w:szCs w:val="20"/>
                <w:lang w:val="en-US" w:eastAsia="en-US"/>
              </w:rPr>
              <w:t>Jhony Lorenzo</w:t>
            </w:r>
          </w:p>
        </w:tc>
        <w:tc>
          <w:tcPr>
            <w:tcW w:w="1577" w:type="dxa"/>
            <w:tcBorders>
              <w:top w:val="nil"/>
              <w:left w:val="nil"/>
              <w:bottom w:val="single" w:sz="4" w:space="0" w:color="auto"/>
              <w:right w:val="single" w:sz="8" w:space="0" w:color="auto"/>
            </w:tcBorders>
            <w:shd w:val="clear" w:color="auto" w:fill="auto"/>
            <w:noWrap/>
            <w:vAlign w:val="center"/>
            <w:hideMark/>
          </w:tcPr>
          <w:p w14:paraId="55EA051A" w14:textId="3921D94E" w:rsidR="00480DC1" w:rsidRPr="00860EB7" w:rsidRDefault="008E0CB6" w:rsidP="00632698">
            <w:pPr>
              <w:jc w:val="both"/>
              <w:rPr>
                <w:rFonts w:ascii="Times" w:eastAsia="Times New Roman" w:hAnsi="Times" w:cs="Calibri"/>
                <w:color w:val="000000"/>
                <w:szCs w:val="20"/>
                <w:lang w:val="en-US" w:eastAsia="en-US"/>
              </w:rPr>
            </w:pPr>
            <w:r w:rsidRPr="00860EB7">
              <w:rPr>
                <w:rFonts w:ascii="Times" w:eastAsia="Times New Roman" w:hAnsi="Times" w:cs="Calibri"/>
                <w:color w:val="000000"/>
                <w:szCs w:val="20"/>
                <w:lang w:val="en-US" w:eastAsia="en-US"/>
              </w:rPr>
              <w:t>Done</w:t>
            </w:r>
          </w:p>
        </w:tc>
      </w:tr>
      <w:tr w:rsidR="00480DC1" w:rsidRPr="00860EB7" w14:paraId="288BF255" w14:textId="77777777" w:rsidTr="008E0CB6">
        <w:trPr>
          <w:trHeight w:val="300"/>
        </w:trPr>
        <w:tc>
          <w:tcPr>
            <w:tcW w:w="1520" w:type="dxa"/>
            <w:tcBorders>
              <w:top w:val="nil"/>
              <w:left w:val="single" w:sz="8" w:space="0" w:color="auto"/>
              <w:bottom w:val="single" w:sz="4" w:space="0" w:color="auto"/>
              <w:right w:val="single" w:sz="4" w:space="0" w:color="auto"/>
            </w:tcBorders>
            <w:shd w:val="clear" w:color="auto" w:fill="auto"/>
            <w:noWrap/>
            <w:vAlign w:val="center"/>
            <w:hideMark/>
          </w:tcPr>
          <w:p w14:paraId="61215BC3" w14:textId="1AD334FD" w:rsidR="00480DC1" w:rsidRPr="00860EB7" w:rsidRDefault="00480DC1" w:rsidP="00632698">
            <w:pPr>
              <w:jc w:val="both"/>
              <w:rPr>
                <w:rFonts w:ascii="Times" w:eastAsia="Times New Roman" w:hAnsi="Times" w:cs="Calibri"/>
                <w:b/>
                <w:bCs/>
                <w:color w:val="000000"/>
                <w:szCs w:val="20"/>
                <w:lang w:val="en-US" w:eastAsia="en-US"/>
              </w:rPr>
            </w:pPr>
            <w:r w:rsidRPr="00860EB7">
              <w:rPr>
                <w:rFonts w:ascii="Times" w:eastAsia="Times New Roman" w:hAnsi="Times" w:cs="Calibri"/>
                <w:b/>
                <w:bCs/>
                <w:color w:val="000000"/>
                <w:szCs w:val="20"/>
                <w:lang w:val="en-US" w:eastAsia="en-US"/>
              </w:rPr>
              <w:t>13/9/2019</w:t>
            </w:r>
          </w:p>
        </w:tc>
        <w:tc>
          <w:tcPr>
            <w:tcW w:w="2350" w:type="dxa"/>
            <w:tcBorders>
              <w:top w:val="nil"/>
              <w:left w:val="nil"/>
              <w:bottom w:val="single" w:sz="4" w:space="0" w:color="auto"/>
              <w:right w:val="single" w:sz="4" w:space="0" w:color="auto"/>
            </w:tcBorders>
            <w:shd w:val="clear" w:color="auto" w:fill="auto"/>
            <w:noWrap/>
            <w:vAlign w:val="center"/>
            <w:hideMark/>
          </w:tcPr>
          <w:p w14:paraId="57CA1F48" w14:textId="77777777" w:rsidR="00480DC1" w:rsidRPr="00860EB7" w:rsidRDefault="00480DC1" w:rsidP="00632698">
            <w:pPr>
              <w:jc w:val="both"/>
              <w:rPr>
                <w:rFonts w:ascii="Times" w:eastAsia="Times New Roman" w:hAnsi="Times" w:cs="Calibri"/>
                <w:b/>
                <w:bCs/>
                <w:color w:val="000000"/>
                <w:szCs w:val="20"/>
                <w:lang w:val="en-US" w:eastAsia="en-US"/>
              </w:rPr>
            </w:pPr>
            <w:r w:rsidRPr="00860EB7">
              <w:rPr>
                <w:rFonts w:ascii="Times" w:eastAsia="Times New Roman" w:hAnsi="Times" w:cs="Calibri"/>
                <w:b/>
                <w:bCs/>
                <w:color w:val="000000"/>
                <w:szCs w:val="20"/>
                <w:lang w:val="en-US" w:eastAsia="en-US"/>
              </w:rPr>
              <w:t>Arroyo Higuero</w:t>
            </w:r>
          </w:p>
        </w:tc>
        <w:tc>
          <w:tcPr>
            <w:tcW w:w="1537" w:type="dxa"/>
            <w:tcBorders>
              <w:top w:val="nil"/>
              <w:left w:val="nil"/>
              <w:bottom w:val="single" w:sz="4" w:space="0" w:color="auto"/>
              <w:right w:val="single" w:sz="4" w:space="0" w:color="auto"/>
            </w:tcBorders>
            <w:shd w:val="clear" w:color="auto" w:fill="auto"/>
            <w:noWrap/>
            <w:vAlign w:val="center"/>
            <w:hideMark/>
          </w:tcPr>
          <w:p w14:paraId="001EE607" w14:textId="77777777" w:rsidR="00480DC1" w:rsidRPr="00860EB7" w:rsidRDefault="00480DC1" w:rsidP="00632698">
            <w:pPr>
              <w:jc w:val="both"/>
              <w:rPr>
                <w:rFonts w:ascii="Times" w:eastAsia="Times New Roman" w:hAnsi="Times" w:cs="Calibri"/>
                <w:color w:val="000000"/>
                <w:szCs w:val="20"/>
                <w:lang w:val="en-US" w:eastAsia="en-US"/>
              </w:rPr>
            </w:pPr>
            <w:r w:rsidRPr="00860EB7">
              <w:rPr>
                <w:rFonts w:ascii="Times" w:eastAsia="Times New Roman" w:hAnsi="Times" w:cs="Calibri"/>
                <w:color w:val="000000"/>
                <w:szCs w:val="20"/>
                <w:lang w:val="en-US" w:eastAsia="en-US"/>
              </w:rPr>
              <w:t>San Cristóbal</w:t>
            </w:r>
          </w:p>
        </w:tc>
        <w:tc>
          <w:tcPr>
            <w:tcW w:w="2153" w:type="dxa"/>
            <w:tcBorders>
              <w:top w:val="nil"/>
              <w:left w:val="nil"/>
              <w:bottom w:val="single" w:sz="4" w:space="0" w:color="auto"/>
              <w:right w:val="single" w:sz="4" w:space="0" w:color="auto"/>
            </w:tcBorders>
            <w:shd w:val="clear" w:color="auto" w:fill="auto"/>
            <w:noWrap/>
            <w:vAlign w:val="center"/>
            <w:hideMark/>
          </w:tcPr>
          <w:p w14:paraId="3C6B37FE" w14:textId="77777777" w:rsidR="00480DC1" w:rsidRPr="00860EB7" w:rsidRDefault="00480DC1" w:rsidP="00632698">
            <w:pPr>
              <w:jc w:val="both"/>
              <w:rPr>
                <w:rFonts w:ascii="Times" w:eastAsia="Times New Roman" w:hAnsi="Times" w:cs="Calibri"/>
                <w:color w:val="000000"/>
                <w:szCs w:val="20"/>
                <w:lang w:val="en-US" w:eastAsia="en-US"/>
              </w:rPr>
            </w:pPr>
            <w:r w:rsidRPr="00860EB7">
              <w:rPr>
                <w:rFonts w:ascii="Times" w:eastAsia="Times New Roman" w:hAnsi="Times" w:cs="Calibri"/>
                <w:color w:val="000000"/>
                <w:szCs w:val="20"/>
                <w:lang w:val="en-US" w:eastAsia="en-US"/>
              </w:rPr>
              <w:t>Pedro Rodriguez</w:t>
            </w:r>
          </w:p>
        </w:tc>
        <w:tc>
          <w:tcPr>
            <w:tcW w:w="1577" w:type="dxa"/>
            <w:tcBorders>
              <w:top w:val="nil"/>
              <w:left w:val="nil"/>
              <w:bottom w:val="single" w:sz="4" w:space="0" w:color="auto"/>
              <w:right w:val="single" w:sz="8" w:space="0" w:color="auto"/>
            </w:tcBorders>
            <w:shd w:val="clear" w:color="auto" w:fill="auto"/>
            <w:noWrap/>
            <w:vAlign w:val="center"/>
            <w:hideMark/>
          </w:tcPr>
          <w:p w14:paraId="784FCD82" w14:textId="7802E459" w:rsidR="00480DC1" w:rsidRPr="00860EB7" w:rsidRDefault="008E0CB6" w:rsidP="00632698">
            <w:pPr>
              <w:jc w:val="both"/>
              <w:rPr>
                <w:rFonts w:ascii="Times" w:eastAsia="Times New Roman" w:hAnsi="Times" w:cs="Calibri"/>
                <w:color w:val="000000"/>
                <w:szCs w:val="20"/>
                <w:lang w:val="en-US" w:eastAsia="en-US"/>
              </w:rPr>
            </w:pPr>
            <w:r w:rsidRPr="00860EB7">
              <w:rPr>
                <w:rFonts w:ascii="Times" w:eastAsia="Times New Roman" w:hAnsi="Times" w:cs="Calibri"/>
                <w:color w:val="000000"/>
                <w:szCs w:val="20"/>
                <w:lang w:val="en-US" w:eastAsia="en-US"/>
              </w:rPr>
              <w:t>Done</w:t>
            </w:r>
          </w:p>
        </w:tc>
      </w:tr>
      <w:tr w:rsidR="00480DC1" w:rsidRPr="00860EB7" w14:paraId="3DA4EF76" w14:textId="77777777" w:rsidTr="008E0CB6">
        <w:trPr>
          <w:trHeight w:val="255"/>
        </w:trPr>
        <w:tc>
          <w:tcPr>
            <w:tcW w:w="1520" w:type="dxa"/>
            <w:tcBorders>
              <w:top w:val="nil"/>
              <w:left w:val="single" w:sz="8" w:space="0" w:color="auto"/>
              <w:bottom w:val="single" w:sz="4" w:space="0" w:color="auto"/>
              <w:right w:val="single" w:sz="4" w:space="0" w:color="auto"/>
            </w:tcBorders>
            <w:shd w:val="clear" w:color="auto" w:fill="auto"/>
            <w:noWrap/>
            <w:vAlign w:val="center"/>
            <w:hideMark/>
          </w:tcPr>
          <w:p w14:paraId="1BDC7555" w14:textId="33A484C2" w:rsidR="00480DC1" w:rsidRPr="00860EB7" w:rsidRDefault="00480DC1" w:rsidP="00632698">
            <w:pPr>
              <w:jc w:val="both"/>
              <w:rPr>
                <w:rFonts w:ascii="Times" w:eastAsia="Times New Roman" w:hAnsi="Times" w:cs="Calibri"/>
                <w:b/>
                <w:bCs/>
                <w:color w:val="000000"/>
                <w:szCs w:val="20"/>
                <w:lang w:val="en-US" w:eastAsia="en-US"/>
              </w:rPr>
            </w:pPr>
            <w:r w:rsidRPr="00860EB7">
              <w:rPr>
                <w:rFonts w:ascii="Times" w:eastAsia="Times New Roman" w:hAnsi="Times" w:cs="Calibri"/>
                <w:b/>
                <w:bCs/>
                <w:color w:val="000000"/>
                <w:szCs w:val="20"/>
                <w:lang w:val="en-US" w:eastAsia="en-US"/>
              </w:rPr>
              <w:t>14/8/2019</w:t>
            </w:r>
          </w:p>
        </w:tc>
        <w:tc>
          <w:tcPr>
            <w:tcW w:w="2350" w:type="dxa"/>
            <w:tcBorders>
              <w:top w:val="nil"/>
              <w:left w:val="nil"/>
              <w:bottom w:val="single" w:sz="4" w:space="0" w:color="auto"/>
              <w:right w:val="single" w:sz="4" w:space="0" w:color="auto"/>
            </w:tcBorders>
            <w:shd w:val="clear" w:color="auto" w:fill="auto"/>
            <w:noWrap/>
            <w:vAlign w:val="center"/>
            <w:hideMark/>
          </w:tcPr>
          <w:p w14:paraId="738DF82C" w14:textId="77777777" w:rsidR="00480DC1" w:rsidRPr="00860EB7" w:rsidRDefault="00480DC1" w:rsidP="00632698">
            <w:pPr>
              <w:jc w:val="both"/>
              <w:rPr>
                <w:rFonts w:ascii="Times" w:eastAsia="Times New Roman" w:hAnsi="Times" w:cs="Calibri"/>
                <w:b/>
                <w:bCs/>
                <w:color w:val="000000"/>
                <w:szCs w:val="20"/>
                <w:lang w:val="en-US" w:eastAsia="en-US"/>
              </w:rPr>
            </w:pPr>
            <w:r w:rsidRPr="00860EB7">
              <w:rPr>
                <w:rFonts w:ascii="Times" w:eastAsia="Times New Roman" w:hAnsi="Times" w:cs="Calibri"/>
                <w:b/>
                <w:bCs/>
                <w:color w:val="000000"/>
                <w:szCs w:val="20"/>
                <w:lang w:val="en-US" w:eastAsia="en-US"/>
              </w:rPr>
              <w:t>Los Algarrobos</w:t>
            </w:r>
          </w:p>
        </w:tc>
        <w:tc>
          <w:tcPr>
            <w:tcW w:w="1537" w:type="dxa"/>
            <w:tcBorders>
              <w:top w:val="nil"/>
              <w:left w:val="nil"/>
              <w:bottom w:val="single" w:sz="4" w:space="0" w:color="auto"/>
              <w:right w:val="single" w:sz="4" w:space="0" w:color="auto"/>
            </w:tcBorders>
            <w:shd w:val="clear" w:color="auto" w:fill="auto"/>
            <w:noWrap/>
            <w:vAlign w:val="center"/>
            <w:hideMark/>
          </w:tcPr>
          <w:p w14:paraId="287695F7" w14:textId="77777777" w:rsidR="00480DC1" w:rsidRPr="00860EB7" w:rsidRDefault="00480DC1" w:rsidP="00632698">
            <w:pPr>
              <w:jc w:val="both"/>
              <w:rPr>
                <w:rFonts w:ascii="Times" w:eastAsia="Times New Roman" w:hAnsi="Times" w:cs="Calibri"/>
                <w:color w:val="000000"/>
                <w:szCs w:val="20"/>
                <w:lang w:val="en-US" w:eastAsia="en-US"/>
              </w:rPr>
            </w:pPr>
            <w:r w:rsidRPr="00860EB7">
              <w:rPr>
                <w:rFonts w:ascii="Times" w:eastAsia="Times New Roman" w:hAnsi="Times" w:cs="Calibri"/>
                <w:color w:val="000000"/>
                <w:szCs w:val="20"/>
                <w:lang w:val="en-US" w:eastAsia="en-US"/>
              </w:rPr>
              <w:t>V. Altagracia</w:t>
            </w:r>
          </w:p>
        </w:tc>
        <w:tc>
          <w:tcPr>
            <w:tcW w:w="2153" w:type="dxa"/>
            <w:tcBorders>
              <w:top w:val="nil"/>
              <w:left w:val="nil"/>
              <w:bottom w:val="single" w:sz="4" w:space="0" w:color="auto"/>
              <w:right w:val="single" w:sz="4" w:space="0" w:color="auto"/>
            </w:tcBorders>
            <w:shd w:val="clear" w:color="auto" w:fill="auto"/>
            <w:noWrap/>
            <w:vAlign w:val="center"/>
            <w:hideMark/>
          </w:tcPr>
          <w:p w14:paraId="6863E072" w14:textId="77777777" w:rsidR="00480DC1" w:rsidRPr="00860EB7" w:rsidRDefault="00480DC1" w:rsidP="00632698">
            <w:pPr>
              <w:jc w:val="both"/>
              <w:rPr>
                <w:rFonts w:ascii="Times" w:eastAsia="Times New Roman" w:hAnsi="Times" w:cs="Calibri"/>
                <w:color w:val="000000"/>
                <w:szCs w:val="20"/>
                <w:lang w:val="en-US" w:eastAsia="en-US"/>
              </w:rPr>
            </w:pPr>
            <w:r w:rsidRPr="00860EB7">
              <w:rPr>
                <w:rFonts w:ascii="Times" w:eastAsia="Times New Roman" w:hAnsi="Times" w:cs="Calibri"/>
                <w:color w:val="000000"/>
                <w:szCs w:val="20"/>
                <w:lang w:val="en-US" w:eastAsia="en-US"/>
              </w:rPr>
              <w:t>Noemi Montero</w:t>
            </w:r>
          </w:p>
        </w:tc>
        <w:tc>
          <w:tcPr>
            <w:tcW w:w="1577" w:type="dxa"/>
            <w:tcBorders>
              <w:top w:val="nil"/>
              <w:left w:val="nil"/>
              <w:bottom w:val="single" w:sz="4" w:space="0" w:color="auto"/>
              <w:right w:val="single" w:sz="8" w:space="0" w:color="auto"/>
            </w:tcBorders>
            <w:shd w:val="clear" w:color="auto" w:fill="auto"/>
            <w:noWrap/>
            <w:vAlign w:val="center"/>
            <w:hideMark/>
          </w:tcPr>
          <w:p w14:paraId="5AA66CB3" w14:textId="7C5606E9" w:rsidR="00480DC1" w:rsidRPr="00860EB7" w:rsidRDefault="008E0CB6" w:rsidP="00632698">
            <w:pPr>
              <w:jc w:val="both"/>
              <w:rPr>
                <w:rFonts w:ascii="Times" w:eastAsia="Times New Roman" w:hAnsi="Times" w:cs="Calibri"/>
                <w:color w:val="000000"/>
                <w:szCs w:val="20"/>
                <w:lang w:val="en-US" w:eastAsia="en-US"/>
              </w:rPr>
            </w:pPr>
            <w:r w:rsidRPr="00860EB7">
              <w:rPr>
                <w:rFonts w:ascii="Times" w:eastAsia="Times New Roman" w:hAnsi="Times" w:cs="Calibri"/>
                <w:color w:val="000000"/>
                <w:szCs w:val="20"/>
                <w:lang w:val="en-US" w:eastAsia="en-US"/>
              </w:rPr>
              <w:t>Done</w:t>
            </w:r>
          </w:p>
        </w:tc>
      </w:tr>
      <w:tr w:rsidR="00480DC1" w:rsidRPr="00860EB7" w14:paraId="522CED9C" w14:textId="77777777" w:rsidTr="008E0CB6">
        <w:trPr>
          <w:trHeight w:val="300"/>
        </w:trPr>
        <w:tc>
          <w:tcPr>
            <w:tcW w:w="1520" w:type="dxa"/>
            <w:tcBorders>
              <w:top w:val="nil"/>
              <w:left w:val="single" w:sz="8" w:space="0" w:color="auto"/>
              <w:bottom w:val="single" w:sz="4" w:space="0" w:color="auto"/>
              <w:right w:val="single" w:sz="4" w:space="0" w:color="auto"/>
            </w:tcBorders>
            <w:shd w:val="clear" w:color="auto" w:fill="auto"/>
            <w:noWrap/>
            <w:vAlign w:val="center"/>
            <w:hideMark/>
          </w:tcPr>
          <w:p w14:paraId="7B8352F0" w14:textId="4985DED1" w:rsidR="00480DC1" w:rsidRPr="00860EB7" w:rsidRDefault="00480DC1" w:rsidP="00632698">
            <w:pPr>
              <w:jc w:val="both"/>
              <w:rPr>
                <w:rFonts w:ascii="Times" w:eastAsia="Times New Roman" w:hAnsi="Times" w:cs="Calibri"/>
                <w:b/>
                <w:bCs/>
                <w:color w:val="000000"/>
                <w:szCs w:val="20"/>
                <w:lang w:val="en-US" w:eastAsia="en-US"/>
              </w:rPr>
            </w:pPr>
            <w:r w:rsidRPr="00860EB7">
              <w:rPr>
                <w:rFonts w:ascii="Times" w:eastAsia="Times New Roman" w:hAnsi="Times" w:cs="Calibri"/>
                <w:b/>
                <w:bCs/>
                <w:color w:val="000000"/>
                <w:szCs w:val="20"/>
                <w:lang w:val="en-US" w:eastAsia="en-US"/>
              </w:rPr>
              <w:t>18/9/2019</w:t>
            </w:r>
          </w:p>
        </w:tc>
        <w:tc>
          <w:tcPr>
            <w:tcW w:w="2350" w:type="dxa"/>
            <w:tcBorders>
              <w:top w:val="nil"/>
              <w:left w:val="nil"/>
              <w:bottom w:val="single" w:sz="4" w:space="0" w:color="auto"/>
              <w:right w:val="single" w:sz="4" w:space="0" w:color="auto"/>
            </w:tcBorders>
            <w:shd w:val="clear" w:color="auto" w:fill="auto"/>
            <w:noWrap/>
            <w:vAlign w:val="center"/>
            <w:hideMark/>
          </w:tcPr>
          <w:p w14:paraId="7811AF8E" w14:textId="77777777" w:rsidR="00480DC1" w:rsidRPr="00860EB7" w:rsidRDefault="00480DC1" w:rsidP="00632698">
            <w:pPr>
              <w:jc w:val="both"/>
              <w:rPr>
                <w:rFonts w:ascii="Times" w:eastAsia="Times New Roman" w:hAnsi="Times" w:cs="Calibri"/>
                <w:b/>
                <w:bCs/>
                <w:color w:val="000000"/>
                <w:szCs w:val="20"/>
                <w:lang w:val="en-US" w:eastAsia="en-US"/>
              </w:rPr>
            </w:pPr>
            <w:r w:rsidRPr="00860EB7">
              <w:rPr>
                <w:rFonts w:ascii="Times" w:eastAsia="Times New Roman" w:hAnsi="Times" w:cs="Calibri"/>
                <w:b/>
                <w:bCs/>
                <w:color w:val="000000"/>
                <w:szCs w:val="20"/>
                <w:lang w:val="en-US" w:eastAsia="en-US"/>
              </w:rPr>
              <w:t>Loma Verde</w:t>
            </w:r>
          </w:p>
        </w:tc>
        <w:tc>
          <w:tcPr>
            <w:tcW w:w="1537" w:type="dxa"/>
            <w:tcBorders>
              <w:top w:val="nil"/>
              <w:left w:val="nil"/>
              <w:bottom w:val="single" w:sz="4" w:space="0" w:color="auto"/>
              <w:right w:val="single" w:sz="4" w:space="0" w:color="auto"/>
            </w:tcBorders>
            <w:shd w:val="clear" w:color="auto" w:fill="auto"/>
            <w:noWrap/>
            <w:vAlign w:val="center"/>
            <w:hideMark/>
          </w:tcPr>
          <w:p w14:paraId="5988C9DA" w14:textId="77777777" w:rsidR="00480DC1" w:rsidRPr="00860EB7" w:rsidRDefault="00480DC1" w:rsidP="00632698">
            <w:pPr>
              <w:jc w:val="both"/>
              <w:rPr>
                <w:rFonts w:ascii="Times" w:eastAsia="Times New Roman" w:hAnsi="Times" w:cs="Calibri"/>
                <w:color w:val="000000"/>
                <w:szCs w:val="20"/>
                <w:lang w:val="en-US" w:eastAsia="en-US"/>
              </w:rPr>
            </w:pPr>
            <w:r w:rsidRPr="00860EB7">
              <w:rPr>
                <w:rFonts w:ascii="Times" w:eastAsia="Times New Roman" w:hAnsi="Times" w:cs="Calibri"/>
                <w:color w:val="000000"/>
                <w:szCs w:val="20"/>
                <w:lang w:val="en-US" w:eastAsia="en-US"/>
              </w:rPr>
              <w:t>V. Altagracia</w:t>
            </w:r>
          </w:p>
        </w:tc>
        <w:tc>
          <w:tcPr>
            <w:tcW w:w="2153" w:type="dxa"/>
            <w:tcBorders>
              <w:top w:val="nil"/>
              <w:left w:val="nil"/>
              <w:bottom w:val="single" w:sz="4" w:space="0" w:color="auto"/>
              <w:right w:val="single" w:sz="4" w:space="0" w:color="auto"/>
            </w:tcBorders>
            <w:shd w:val="clear" w:color="auto" w:fill="auto"/>
            <w:noWrap/>
            <w:vAlign w:val="center"/>
            <w:hideMark/>
          </w:tcPr>
          <w:p w14:paraId="6FB4A65B" w14:textId="77777777" w:rsidR="00480DC1" w:rsidRPr="00860EB7" w:rsidRDefault="00480DC1" w:rsidP="00632698">
            <w:pPr>
              <w:jc w:val="both"/>
              <w:rPr>
                <w:rFonts w:ascii="Times" w:eastAsia="Times New Roman" w:hAnsi="Times" w:cs="Calibri"/>
                <w:color w:val="000000"/>
                <w:szCs w:val="20"/>
                <w:lang w:val="en-US" w:eastAsia="en-US"/>
              </w:rPr>
            </w:pPr>
            <w:r w:rsidRPr="00860EB7">
              <w:rPr>
                <w:rFonts w:ascii="Times" w:eastAsia="Times New Roman" w:hAnsi="Times" w:cs="Calibri"/>
                <w:color w:val="000000"/>
                <w:szCs w:val="20"/>
                <w:lang w:val="en-US" w:eastAsia="en-US"/>
              </w:rPr>
              <w:t>Eugenio Frías</w:t>
            </w:r>
          </w:p>
        </w:tc>
        <w:tc>
          <w:tcPr>
            <w:tcW w:w="1577" w:type="dxa"/>
            <w:tcBorders>
              <w:top w:val="nil"/>
              <w:left w:val="nil"/>
              <w:bottom w:val="single" w:sz="4" w:space="0" w:color="auto"/>
              <w:right w:val="single" w:sz="8" w:space="0" w:color="auto"/>
            </w:tcBorders>
            <w:shd w:val="clear" w:color="auto" w:fill="auto"/>
            <w:noWrap/>
            <w:vAlign w:val="center"/>
            <w:hideMark/>
          </w:tcPr>
          <w:p w14:paraId="005EDC0F" w14:textId="4DA83DC6" w:rsidR="00480DC1" w:rsidRPr="00860EB7" w:rsidRDefault="008E0CB6" w:rsidP="00632698">
            <w:pPr>
              <w:jc w:val="both"/>
              <w:rPr>
                <w:rFonts w:ascii="Times" w:eastAsia="Times New Roman" w:hAnsi="Times" w:cs="Calibri"/>
                <w:color w:val="000000"/>
                <w:szCs w:val="20"/>
                <w:lang w:val="en-US" w:eastAsia="en-US"/>
              </w:rPr>
            </w:pPr>
            <w:r w:rsidRPr="00860EB7">
              <w:rPr>
                <w:rFonts w:ascii="Times" w:eastAsia="Times New Roman" w:hAnsi="Times" w:cs="Calibri"/>
                <w:color w:val="000000"/>
                <w:szCs w:val="20"/>
                <w:lang w:val="en-US" w:eastAsia="en-US"/>
              </w:rPr>
              <w:t>Done</w:t>
            </w:r>
          </w:p>
        </w:tc>
      </w:tr>
      <w:tr w:rsidR="00480DC1" w:rsidRPr="00860EB7" w14:paraId="08FB0284" w14:textId="77777777" w:rsidTr="008E0CB6">
        <w:trPr>
          <w:trHeight w:val="300"/>
        </w:trPr>
        <w:tc>
          <w:tcPr>
            <w:tcW w:w="1520" w:type="dxa"/>
            <w:tcBorders>
              <w:top w:val="nil"/>
              <w:left w:val="single" w:sz="8" w:space="0" w:color="auto"/>
              <w:bottom w:val="single" w:sz="4" w:space="0" w:color="auto"/>
              <w:right w:val="single" w:sz="4" w:space="0" w:color="auto"/>
            </w:tcBorders>
            <w:shd w:val="clear" w:color="auto" w:fill="auto"/>
            <w:noWrap/>
            <w:vAlign w:val="center"/>
            <w:hideMark/>
          </w:tcPr>
          <w:p w14:paraId="20A4626D" w14:textId="1FA3A3B3" w:rsidR="00480DC1" w:rsidRPr="00860EB7" w:rsidRDefault="00480DC1" w:rsidP="00632698">
            <w:pPr>
              <w:jc w:val="both"/>
              <w:rPr>
                <w:rFonts w:ascii="Times" w:eastAsia="Times New Roman" w:hAnsi="Times" w:cs="Calibri"/>
                <w:b/>
                <w:bCs/>
                <w:color w:val="000000"/>
                <w:szCs w:val="20"/>
                <w:lang w:val="en-US" w:eastAsia="en-US"/>
              </w:rPr>
            </w:pPr>
            <w:r w:rsidRPr="00860EB7">
              <w:rPr>
                <w:rFonts w:ascii="Times" w:eastAsia="Times New Roman" w:hAnsi="Times" w:cs="Calibri"/>
                <w:b/>
                <w:bCs/>
                <w:color w:val="000000"/>
                <w:szCs w:val="20"/>
                <w:lang w:val="en-US" w:eastAsia="en-US"/>
              </w:rPr>
              <w:t>18/9/2019</w:t>
            </w:r>
          </w:p>
        </w:tc>
        <w:tc>
          <w:tcPr>
            <w:tcW w:w="2350" w:type="dxa"/>
            <w:tcBorders>
              <w:top w:val="nil"/>
              <w:left w:val="nil"/>
              <w:bottom w:val="single" w:sz="4" w:space="0" w:color="auto"/>
              <w:right w:val="single" w:sz="4" w:space="0" w:color="auto"/>
            </w:tcBorders>
            <w:shd w:val="clear" w:color="auto" w:fill="auto"/>
            <w:noWrap/>
            <w:vAlign w:val="center"/>
            <w:hideMark/>
          </w:tcPr>
          <w:p w14:paraId="5D60AEE9" w14:textId="77777777" w:rsidR="00480DC1" w:rsidRPr="00860EB7" w:rsidRDefault="00480DC1" w:rsidP="00632698">
            <w:pPr>
              <w:jc w:val="both"/>
              <w:rPr>
                <w:rFonts w:ascii="Times" w:eastAsia="Times New Roman" w:hAnsi="Times" w:cs="Calibri"/>
                <w:b/>
                <w:bCs/>
                <w:color w:val="000000"/>
                <w:szCs w:val="20"/>
                <w:lang w:val="en-US" w:eastAsia="en-US"/>
              </w:rPr>
            </w:pPr>
            <w:r w:rsidRPr="00860EB7">
              <w:rPr>
                <w:rFonts w:ascii="Times" w:eastAsia="Times New Roman" w:hAnsi="Times" w:cs="Calibri"/>
                <w:b/>
                <w:bCs/>
                <w:color w:val="000000"/>
                <w:szCs w:val="20"/>
                <w:lang w:val="en-US" w:eastAsia="en-US"/>
              </w:rPr>
              <w:t>El Caobal</w:t>
            </w:r>
          </w:p>
        </w:tc>
        <w:tc>
          <w:tcPr>
            <w:tcW w:w="1537" w:type="dxa"/>
            <w:tcBorders>
              <w:top w:val="nil"/>
              <w:left w:val="nil"/>
              <w:bottom w:val="single" w:sz="4" w:space="0" w:color="auto"/>
              <w:right w:val="single" w:sz="4" w:space="0" w:color="auto"/>
            </w:tcBorders>
            <w:shd w:val="clear" w:color="auto" w:fill="auto"/>
            <w:noWrap/>
            <w:vAlign w:val="center"/>
            <w:hideMark/>
          </w:tcPr>
          <w:p w14:paraId="61230D24" w14:textId="77777777" w:rsidR="00480DC1" w:rsidRPr="00860EB7" w:rsidRDefault="00480DC1" w:rsidP="00632698">
            <w:pPr>
              <w:jc w:val="both"/>
              <w:rPr>
                <w:rFonts w:ascii="Times" w:eastAsia="Times New Roman" w:hAnsi="Times" w:cs="Calibri"/>
                <w:color w:val="000000"/>
                <w:szCs w:val="20"/>
                <w:lang w:val="en-US" w:eastAsia="en-US"/>
              </w:rPr>
            </w:pPr>
            <w:r w:rsidRPr="00860EB7">
              <w:rPr>
                <w:rFonts w:ascii="Times" w:eastAsia="Times New Roman" w:hAnsi="Times" w:cs="Calibri"/>
                <w:color w:val="000000"/>
                <w:szCs w:val="20"/>
                <w:lang w:val="en-US" w:eastAsia="en-US"/>
              </w:rPr>
              <w:t>V. Altagracia</w:t>
            </w:r>
          </w:p>
        </w:tc>
        <w:tc>
          <w:tcPr>
            <w:tcW w:w="2153" w:type="dxa"/>
            <w:tcBorders>
              <w:top w:val="nil"/>
              <w:left w:val="nil"/>
              <w:bottom w:val="single" w:sz="4" w:space="0" w:color="auto"/>
              <w:right w:val="single" w:sz="4" w:space="0" w:color="auto"/>
            </w:tcBorders>
            <w:shd w:val="clear" w:color="auto" w:fill="auto"/>
            <w:noWrap/>
            <w:vAlign w:val="center"/>
            <w:hideMark/>
          </w:tcPr>
          <w:p w14:paraId="18BBF885" w14:textId="77777777" w:rsidR="00480DC1" w:rsidRPr="00860EB7" w:rsidRDefault="00480DC1" w:rsidP="00632698">
            <w:pPr>
              <w:jc w:val="both"/>
              <w:rPr>
                <w:rFonts w:ascii="Times" w:eastAsia="Times New Roman" w:hAnsi="Times" w:cs="Calibri"/>
                <w:color w:val="000000"/>
                <w:szCs w:val="20"/>
                <w:lang w:val="en-US" w:eastAsia="en-US"/>
              </w:rPr>
            </w:pPr>
            <w:r w:rsidRPr="00860EB7">
              <w:rPr>
                <w:rFonts w:ascii="Times" w:eastAsia="Times New Roman" w:hAnsi="Times" w:cs="Calibri"/>
                <w:color w:val="000000"/>
                <w:szCs w:val="20"/>
                <w:lang w:val="en-US" w:eastAsia="en-US"/>
              </w:rPr>
              <w:t>Leonardo de Jesús</w:t>
            </w:r>
          </w:p>
        </w:tc>
        <w:tc>
          <w:tcPr>
            <w:tcW w:w="1577" w:type="dxa"/>
            <w:tcBorders>
              <w:top w:val="nil"/>
              <w:left w:val="nil"/>
              <w:bottom w:val="single" w:sz="4" w:space="0" w:color="auto"/>
              <w:right w:val="single" w:sz="8" w:space="0" w:color="auto"/>
            </w:tcBorders>
            <w:shd w:val="clear" w:color="auto" w:fill="auto"/>
            <w:noWrap/>
            <w:vAlign w:val="center"/>
            <w:hideMark/>
          </w:tcPr>
          <w:p w14:paraId="7E39C301" w14:textId="207D69CC" w:rsidR="00480DC1" w:rsidRPr="00860EB7" w:rsidRDefault="008E0CB6" w:rsidP="00632698">
            <w:pPr>
              <w:jc w:val="both"/>
              <w:rPr>
                <w:rFonts w:ascii="Times" w:eastAsia="Times New Roman" w:hAnsi="Times" w:cs="Calibri"/>
                <w:color w:val="000000"/>
                <w:szCs w:val="20"/>
                <w:lang w:val="en-US" w:eastAsia="en-US"/>
              </w:rPr>
            </w:pPr>
            <w:r w:rsidRPr="00860EB7">
              <w:rPr>
                <w:rFonts w:ascii="Times" w:eastAsia="Times New Roman" w:hAnsi="Times" w:cs="Calibri"/>
                <w:color w:val="000000"/>
                <w:szCs w:val="20"/>
                <w:lang w:val="en-US" w:eastAsia="en-US"/>
              </w:rPr>
              <w:t>Done</w:t>
            </w:r>
          </w:p>
        </w:tc>
      </w:tr>
      <w:tr w:rsidR="00480DC1" w:rsidRPr="00860EB7" w14:paraId="46706882" w14:textId="77777777" w:rsidTr="008E0CB6">
        <w:trPr>
          <w:trHeight w:val="300"/>
        </w:trPr>
        <w:tc>
          <w:tcPr>
            <w:tcW w:w="1520" w:type="dxa"/>
            <w:tcBorders>
              <w:top w:val="nil"/>
              <w:left w:val="single" w:sz="8" w:space="0" w:color="auto"/>
              <w:bottom w:val="single" w:sz="4" w:space="0" w:color="auto"/>
              <w:right w:val="single" w:sz="4" w:space="0" w:color="auto"/>
            </w:tcBorders>
            <w:shd w:val="clear" w:color="auto" w:fill="auto"/>
            <w:noWrap/>
            <w:vAlign w:val="center"/>
            <w:hideMark/>
          </w:tcPr>
          <w:p w14:paraId="209C2CE4" w14:textId="63CBDC39" w:rsidR="00480DC1" w:rsidRPr="00860EB7" w:rsidRDefault="00480DC1" w:rsidP="00632698">
            <w:pPr>
              <w:jc w:val="both"/>
              <w:rPr>
                <w:rFonts w:ascii="Times" w:eastAsia="Times New Roman" w:hAnsi="Times" w:cs="Calibri"/>
                <w:b/>
                <w:bCs/>
                <w:color w:val="000000"/>
                <w:szCs w:val="20"/>
                <w:lang w:val="en-US" w:eastAsia="en-US"/>
              </w:rPr>
            </w:pPr>
            <w:r w:rsidRPr="00860EB7">
              <w:rPr>
                <w:rFonts w:ascii="Times" w:eastAsia="Times New Roman" w:hAnsi="Times" w:cs="Calibri"/>
                <w:b/>
                <w:bCs/>
                <w:color w:val="000000"/>
                <w:szCs w:val="20"/>
                <w:lang w:val="en-US" w:eastAsia="en-US"/>
              </w:rPr>
              <w:t>19/9/2019</w:t>
            </w:r>
          </w:p>
        </w:tc>
        <w:tc>
          <w:tcPr>
            <w:tcW w:w="2350" w:type="dxa"/>
            <w:tcBorders>
              <w:top w:val="nil"/>
              <w:left w:val="nil"/>
              <w:bottom w:val="single" w:sz="4" w:space="0" w:color="auto"/>
              <w:right w:val="single" w:sz="4" w:space="0" w:color="auto"/>
            </w:tcBorders>
            <w:shd w:val="clear" w:color="auto" w:fill="auto"/>
            <w:vAlign w:val="center"/>
            <w:hideMark/>
          </w:tcPr>
          <w:p w14:paraId="2272DD61" w14:textId="77777777" w:rsidR="00480DC1" w:rsidRPr="00860EB7" w:rsidRDefault="00480DC1" w:rsidP="00632698">
            <w:pPr>
              <w:jc w:val="both"/>
              <w:rPr>
                <w:rFonts w:ascii="Times" w:eastAsia="Times New Roman" w:hAnsi="Times" w:cs="Calibri"/>
                <w:b/>
                <w:bCs/>
                <w:color w:val="000000"/>
                <w:szCs w:val="20"/>
                <w:lang w:val="en-US" w:eastAsia="en-US"/>
              </w:rPr>
            </w:pPr>
            <w:r w:rsidRPr="00860EB7">
              <w:rPr>
                <w:rFonts w:ascii="Times" w:eastAsia="Times New Roman" w:hAnsi="Times" w:cs="Calibri"/>
                <w:b/>
                <w:bCs/>
                <w:color w:val="000000"/>
                <w:szCs w:val="20"/>
                <w:lang w:val="en-US" w:eastAsia="en-US"/>
              </w:rPr>
              <w:t xml:space="preserve">El Fundo </w:t>
            </w:r>
          </w:p>
        </w:tc>
        <w:tc>
          <w:tcPr>
            <w:tcW w:w="1537" w:type="dxa"/>
            <w:tcBorders>
              <w:top w:val="nil"/>
              <w:left w:val="nil"/>
              <w:bottom w:val="single" w:sz="4" w:space="0" w:color="auto"/>
              <w:right w:val="single" w:sz="4" w:space="0" w:color="auto"/>
            </w:tcBorders>
            <w:shd w:val="clear" w:color="auto" w:fill="auto"/>
            <w:noWrap/>
            <w:vAlign w:val="center"/>
            <w:hideMark/>
          </w:tcPr>
          <w:p w14:paraId="2BA38EB5" w14:textId="77777777" w:rsidR="00480DC1" w:rsidRPr="00860EB7" w:rsidRDefault="00480DC1" w:rsidP="00632698">
            <w:pPr>
              <w:jc w:val="both"/>
              <w:rPr>
                <w:rFonts w:ascii="Times" w:eastAsia="Times New Roman" w:hAnsi="Times" w:cs="Calibri"/>
                <w:color w:val="000000"/>
                <w:szCs w:val="20"/>
                <w:lang w:val="en-US" w:eastAsia="en-US"/>
              </w:rPr>
            </w:pPr>
            <w:r w:rsidRPr="00860EB7">
              <w:rPr>
                <w:rFonts w:ascii="Times" w:eastAsia="Times New Roman" w:hAnsi="Times" w:cs="Calibri"/>
                <w:color w:val="000000"/>
                <w:szCs w:val="20"/>
                <w:lang w:val="en-US" w:eastAsia="en-US"/>
              </w:rPr>
              <w:t>V. Altagracia</w:t>
            </w:r>
          </w:p>
        </w:tc>
        <w:tc>
          <w:tcPr>
            <w:tcW w:w="2153" w:type="dxa"/>
            <w:tcBorders>
              <w:top w:val="nil"/>
              <w:left w:val="nil"/>
              <w:bottom w:val="single" w:sz="4" w:space="0" w:color="auto"/>
              <w:right w:val="single" w:sz="4" w:space="0" w:color="auto"/>
            </w:tcBorders>
            <w:shd w:val="clear" w:color="auto" w:fill="auto"/>
            <w:noWrap/>
            <w:vAlign w:val="center"/>
            <w:hideMark/>
          </w:tcPr>
          <w:p w14:paraId="3CA67FA2" w14:textId="77777777" w:rsidR="00480DC1" w:rsidRPr="00860EB7" w:rsidRDefault="00480DC1" w:rsidP="00632698">
            <w:pPr>
              <w:jc w:val="both"/>
              <w:rPr>
                <w:rFonts w:ascii="Times" w:eastAsia="Times New Roman" w:hAnsi="Times" w:cs="Calibri"/>
                <w:color w:val="000000"/>
                <w:szCs w:val="20"/>
                <w:lang w:val="en-US" w:eastAsia="en-US"/>
              </w:rPr>
            </w:pPr>
            <w:r w:rsidRPr="00860EB7">
              <w:rPr>
                <w:rFonts w:ascii="Times" w:eastAsia="Times New Roman" w:hAnsi="Times" w:cs="Calibri"/>
                <w:color w:val="000000"/>
                <w:szCs w:val="20"/>
                <w:lang w:val="en-US" w:eastAsia="en-US"/>
              </w:rPr>
              <w:t>Ruth Pineda</w:t>
            </w:r>
          </w:p>
        </w:tc>
        <w:tc>
          <w:tcPr>
            <w:tcW w:w="1577" w:type="dxa"/>
            <w:tcBorders>
              <w:top w:val="nil"/>
              <w:left w:val="nil"/>
              <w:bottom w:val="single" w:sz="4" w:space="0" w:color="auto"/>
              <w:right w:val="single" w:sz="8" w:space="0" w:color="auto"/>
            </w:tcBorders>
            <w:shd w:val="clear" w:color="auto" w:fill="auto"/>
            <w:noWrap/>
            <w:vAlign w:val="center"/>
            <w:hideMark/>
          </w:tcPr>
          <w:p w14:paraId="5A7B4770" w14:textId="4ED2D7BD" w:rsidR="00480DC1" w:rsidRPr="00860EB7" w:rsidRDefault="008E0CB6" w:rsidP="00632698">
            <w:pPr>
              <w:jc w:val="both"/>
              <w:rPr>
                <w:rFonts w:ascii="Times" w:eastAsia="Times New Roman" w:hAnsi="Times" w:cs="Calibri"/>
                <w:color w:val="000000"/>
                <w:szCs w:val="20"/>
                <w:lang w:val="en-US" w:eastAsia="en-US"/>
              </w:rPr>
            </w:pPr>
            <w:r w:rsidRPr="00860EB7">
              <w:rPr>
                <w:rFonts w:ascii="Times" w:eastAsia="Times New Roman" w:hAnsi="Times" w:cs="Calibri"/>
                <w:color w:val="000000"/>
                <w:szCs w:val="20"/>
                <w:lang w:val="en-US" w:eastAsia="en-US"/>
              </w:rPr>
              <w:t>Done</w:t>
            </w:r>
          </w:p>
        </w:tc>
      </w:tr>
      <w:tr w:rsidR="00480DC1" w:rsidRPr="00860EB7" w14:paraId="2A802015" w14:textId="77777777" w:rsidTr="008E0CB6">
        <w:trPr>
          <w:trHeight w:val="315"/>
        </w:trPr>
        <w:tc>
          <w:tcPr>
            <w:tcW w:w="1520" w:type="dxa"/>
            <w:tcBorders>
              <w:top w:val="nil"/>
              <w:left w:val="single" w:sz="8" w:space="0" w:color="auto"/>
              <w:bottom w:val="single" w:sz="8" w:space="0" w:color="auto"/>
              <w:right w:val="single" w:sz="4" w:space="0" w:color="auto"/>
            </w:tcBorders>
            <w:shd w:val="clear" w:color="auto" w:fill="auto"/>
            <w:noWrap/>
            <w:vAlign w:val="center"/>
            <w:hideMark/>
          </w:tcPr>
          <w:p w14:paraId="61660E61" w14:textId="1ECC5A84" w:rsidR="00480DC1" w:rsidRPr="00860EB7" w:rsidRDefault="00480DC1" w:rsidP="00632698">
            <w:pPr>
              <w:jc w:val="both"/>
              <w:rPr>
                <w:rFonts w:ascii="Times" w:eastAsia="Times New Roman" w:hAnsi="Times" w:cs="Calibri"/>
                <w:b/>
                <w:bCs/>
                <w:color w:val="000000"/>
                <w:szCs w:val="20"/>
                <w:lang w:val="en-US" w:eastAsia="en-US"/>
              </w:rPr>
            </w:pPr>
            <w:r w:rsidRPr="00860EB7">
              <w:rPr>
                <w:rFonts w:ascii="Times" w:eastAsia="Times New Roman" w:hAnsi="Times" w:cs="Calibri"/>
                <w:b/>
                <w:bCs/>
                <w:color w:val="000000"/>
                <w:szCs w:val="20"/>
                <w:lang w:val="en-US" w:eastAsia="en-US"/>
              </w:rPr>
              <w:t>19/9/2019</w:t>
            </w:r>
          </w:p>
        </w:tc>
        <w:tc>
          <w:tcPr>
            <w:tcW w:w="2350" w:type="dxa"/>
            <w:tcBorders>
              <w:top w:val="nil"/>
              <w:left w:val="nil"/>
              <w:bottom w:val="single" w:sz="8" w:space="0" w:color="auto"/>
              <w:right w:val="single" w:sz="4" w:space="0" w:color="auto"/>
            </w:tcBorders>
            <w:shd w:val="clear" w:color="auto" w:fill="auto"/>
            <w:noWrap/>
            <w:vAlign w:val="center"/>
            <w:hideMark/>
          </w:tcPr>
          <w:p w14:paraId="23428033" w14:textId="77777777" w:rsidR="00480DC1" w:rsidRPr="00860EB7" w:rsidRDefault="00480DC1" w:rsidP="00632698">
            <w:pPr>
              <w:jc w:val="both"/>
              <w:rPr>
                <w:rFonts w:ascii="Times" w:eastAsia="Times New Roman" w:hAnsi="Times" w:cs="Calibri"/>
                <w:b/>
                <w:bCs/>
                <w:color w:val="000000"/>
                <w:szCs w:val="20"/>
                <w:lang w:val="en-US" w:eastAsia="en-US"/>
              </w:rPr>
            </w:pPr>
            <w:r w:rsidRPr="00860EB7">
              <w:rPr>
                <w:rFonts w:ascii="Times" w:eastAsia="Times New Roman" w:hAnsi="Times" w:cs="Calibri"/>
                <w:b/>
                <w:bCs/>
                <w:color w:val="000000"/>
                <w:szCs w:val="20"/>
                <w:lang w:val="en-US" w:eastAsia="en-US"/>
              </w:rPr>
              <w:t>El Castaño</w:t>
            </w:r>
          </w:p>
        </w:tc>
        <w:tc>
          <w:tcPr>
            <w:tcW w:w="1537" w:type="dxa"/>
            <w:tcBorders>
              <w:top w:val="nil"/>
              <w:left w:val="nil"/>
              <w:bottom w:val="single" w:sz="8" w:space="0" w:color="auto"/>
              <w:right w:val="single" w:sz="4" w:space="0" w:color="auto"/>
            </w:tcBorders>
            <w:shd w:val="clear" w:color="auto" w:fill="auto"/>
            <w:noWrap/>
            <w:vAlign w:val="center"/>
            <w:hideMark/>
          </w:tcPr>
          <w:p w14:paraId="493CD9A7" w14:textId="77777777" w:rsidR="00480DC1" w:rsidRPr="00860EB7" w:rsidRDefault="00480DC1" w:rsidP="00632698">
            <w:pPr>
              <w:jc w:val="both"/>
              <w:rPr>
                <w:rFonts w:ascii="Times" w:eastAsia="Times New Roman" w:hAnsi="Times" w:cs="Calibri"/>
                <w:color w:val="000000"/>
                <w:szCs w:val="20"/>
                <w:lang w:val="en-US" w:eastAsia="en-US"/>
              </w:rPr>
            </w:pPr>
            <w:r w:rsidRPr="00860EB7">
              <w:rPr>
                <w:rFonts w:ascii="Times" w:eastAsia="Times New Roman" w:hAnsi="Times" w:cs="Calibri"/>
                <w:color w:val="000000"/>
                <w:szCs w:val="20"/>
                <w:lang w:val="en-US" w:eastAsia="en-US"/>
              </w:rPr>
              <w:t>V. Altagracia</w:t>
            </w:r>
          </w:p>
        </w:tc>
        <w:tc>
          <w:tcPr>
            <w:tcW w:w="2153" w:type="dxa"/>
            <w:tcBorders>
              <w:top w:val="nil"/>
              <w:left w:val="nil"/>
              <w:bottom w:val="single" w:sz="8" w:space="0" w:color="auto"/>
              <w:right w:val="single" w:sz="4" w:space="0" w:color="auto"/>
            </w:tcBorders>
            <w:shd w:val="clear" w:color="auto" w:fill="auto"/>
            <w:noWrap/>
            <w:vAlign w:val="center"/>
            <w:hideMark/>
          </w:tcPr>
          <w:p w14:paraId="3E76AD31" w14:textId="77777777" w:rsidR="00480DC1" w:rsidRPr="00860EB7" w:rsidRDefault="00480DC1" w:rsidP="00632698">
            <w:pPr>
              <w:jc w:val="both"/>
              <w:rPr>
                <w:rFonts w:ascii="Times" w:eastAsia="Times New Roman" w:hAnsi="Times" w:cs="Calibri"/>
                <w:color w:val="000000"/>
                <w:szCs w:val="20"/>
                <w:lang w:val="en-US" w:eastAsia="en-US"/>
              </w:rPr>
            </w:pPr>
            <w:r w:rsidRPr="00860EB7">
              <w:rPr>
                <w:rFonts w:ascii="Times" w:eastAsia="Times New Roman" w:hAnsi="Times" w:cs="Calibri"/>
                <w:color w:val="000000"/>
                <w:szCs w:val="20"/>
                <w:lang w:val="en-US" w:eastAsia="en-US"/>
              </w:rPr>
              <w:t>Ambrosio Torres</w:t>
            </w:r>
          </w:p>
        </w:tc>
        <w:tc>
          <w:tcPr>
            <w:tcW w:w="1577" w:type="dxa"/>
            <w:tcBorders>
              <w:top w:val="nil"/>
              <w:left w:val="nil"/>
              <w:bottom w:val="single" w:sz="8" w:space="0" w:color="auto"/>
              <w:right w:val="single" w:sz="8" w:space="0" w:color="auto"/>
            </w:tcBorders>
            <w:shd w:val="clear" w:color="auto" w:fill="auto"/>
            <w:noWrap/>
            <w:vAlign w:val="center"/>
            <w:hideMark/>
          </w:tcPr>
          <w:p w14:paraId="69DEFC40" w14:textId="780A2CCE" w:rsidR="00480DC1" w:rsidRPr="00860EB7" w:rsidRDefault="008E0CB6" w:rsidP="00632698">
            <w:pPr>
              <w:jc w:val="both"/>
              <w:rPr>
                <w:rFonts w:ascii="Times" w:eastAsia="Times New Roman" w:hAnsi="Times" w:cs="Calibri"/>
                <w:color w:val="000000"/>
                <w:szCs w:val="20"/>
                <w:lang w:val="en-US" w:eastAsia="en-US"/>
              </w:rPr>
            </w:pPr>
            <w:r w:rsidRPr="00860EB7">
              <w:rPr>
                <w:rFonts w:ascii="Times" w:eastAsia="Times New Roman" w:hAnsi="Times" w:cs="Calibri"/>
                <w:color w:val="000000"/>
                <w:szCs w:val="20"/>
                <w:lang w:val="en-US" w:eastAsia="en-US"/>
              </w:rPr>
              <w:t>Done</w:t>
            </w:r>
          </w:p>
        </w:tc>
      </w:tr>
    </w:tbl>
    <w:p w14:paraId="5DFB0161" w14:textId="42472104" w:rsidR="0088115B" w:rsidRPr="00860EB7" w:rsidRDefault="002C30D7" w:rsidP="00632698">
      <w:pPr>
        <w:jc w:val="both"/>
        <w:rPr>
          <w:szCs w:val="16"/>
          <w:lang w:val="en-US"/>
        </w:rPr>
      </w:pPr>
      <w:r w:rsidRPr="00860EB7">
        <w:rPr>
          <w:szCs w:val="16"/>
          <w:lang w:val="en-US"/>
        </w:rPr>
        <w:t>Table 3.- Schedule of planning meetings</w:t>
      </w:r>
    </w:p>
    <w:p w14:paraId="1762D87B" w14:textId="77777777" w:rsidR="002C30D7" w:rsidRDefault="002C30D7" w:rsidP="00632698">
      <w:pPr>
        <w:jc w:val="both"/>
        <w:rPr>
          <w:rFonts w:ascii="Times" w:hAnsi="Times" w:cstheme="majorHAnsi"/>
          <w:lang w:val="en-US"/>
        </w:rPr>
      </w:pPr>
    </w:p>
    <w:p w14:paraId="36EF4A3D" w14:textId="77777777" w:rsidR="00AD60E7" w:rsidRDefault="00AD60E7" w:rsidP="00632698">
      <w:pPr>
        <w:jc w:val="both"/>
        <w:rPr>
          <w:rFonts w:ascii="Times" w:hAnsi="Times" w:cstheme="majorHAnsi"/>
          <w:lang w:val="en-US"/>
        </w:rPr>
      </w:pPr>
    </w:p>
    <w:p w14:paraId="14FFE552" w14:textId="77777777" w:rsidR="00AD60E7" w:rsidRDefault="00AD60E7" w:rsidP="00632698">
      <w:pPr>
        <w:jc w:val="both"/>
        <w:rPr>
          <w:rFonts w:ascii="Times" w:hAnsi="Times" w:cstheme="majorHAnsi"/>
          <w:lang w:val="en-US"/>
        </w:rPr>
      </w:pPr>
    </w:p>
    <w:p w14:paraId="69412D32" w14:textId="77777777" w:rsidR="007D303E" w:rsidRDefault="007D303E" w:rsidP="00632698">
      <w:pPr>
        <w:jc w:val="both"/>
        <w:rPr>
          <w:rFonts w:ascii="Times" w:hAnsi="Times" w:cstheme="majorHAnsi"/>
          <w:lang w:val="en-US"/>
        </w:rPr>
      </w:pPr>
    </w:p>
    <w:p w14:paraId="046FB880" w14:textId="77777777" w:rsidR="007D303E" w:rsidRDefault="007D303E" w:rsidP="00632698">
      <w:pPr>
        <w:jc w:val="both"/>
        <w:rPr>
          <w:rFonts w:ascii="Times" w:hAnsi="Times" w:cstheme="majorHAnsi"/>
          <w:lang w:val="en-US"/>
        </w:rPr>
      </w:pPr>
    </w:p>
    <w:p w14:paraId="380D487E" w14:textId="77777777" w:rsidR="00AD60E7" w:rsidRPr="00860EB7" w:rsidRDefault="00AD60E7" w:rsidP="00632698">
      <w:pPr>
        <w:jc w:val="both"/>
        <w:rPr>
          <w:rFonts w:ascii="Times" w:hAnsi="Times" w:cstheme="majorHAnsi"/>
          <w:lang w:val="en-US"/>
        </w:rPr>
      </w:pPr>
    </w:p>
    <w:p w14:paraId="5BE369A9" w14:textId="05414911" w:rsidR="00742781" w:rsidRPr="00AD60E7" w:rsidRDefault="00742781" w:rsidP="00AD60E7">
      <w:pPr>
        <w:pStyle w:val="ListParagraph"/>
        <w:numPr>
          <w:ilvl w:val="0"/>
          <w:numId w:val="29"/>
        </w:numPr>
        <w:ind w:left="360"/>
        <w:jc w:val="both"/>
        <w:rPr>
          <w:rFonts w:ascii="Times" w:hAnsi="Times" w:cstheme="majorHAnsi"/>
          <w:sz w:val="24"/>
        </w:rPr>
      </w:pPr>
      <w:r w:rsidRPr="00AD60E7">
        <w:rPr>
          <w:rFonts w:ascii="Times" w:hAnsi="Times" w:cstheme="majorHAnsi"/>
          <w:sz w:val="24"/>
        </w:rPr>
        <w:t>Training of volunteer staff to apply the instruments of the BL</w:t>
      </w:r>
      <w:r w:rsidR="00AD60E7">
        <w:rPr>
          <w:rFonts w:ascii="Times" w:hAnsi="Times" w:cstheme="majorHAnsi"/>
          <w:sz w:val="24"/>
        </w:rPr>
        <w:tab/>
      </w:r>
      <w:r w:rsidR="00AD60E7">
        <w:rPr>
          <w:rFonts w:ascii="Times" w:hAnsi="Times" w:cstheme="majorHAnsi"/>
          <w:sz w:val="24"/>
        </w:rPr>
        <w:tab/>
      </w:r>
      <w:r w:rsidRPr="00AD60E7">
        <w:rPr>
          <w:rFonts w:ascii="Times" w:hAnsi="Times" w:cstheme="majorHAnsi"/>
          <w:sz w:val="24"/>
        </w:rPr>
        <w:t>(September 26)</w:t>
      </w:r>
    </w:p>
    <w:p w14:paraId="3E594D24" w14:textId="0CF949A1" w:rsidR="00742781" w:rsidRPr="00AD60E7" w:rsidRDefault="00742781" w:rsidP="00AD60E7">
      <w:pPr>
        <w:pStyle w:val="ListParagraph"/>
        <w:numPr>
          <w:ilvl w:val="0"/>
          <w:numId w:val="29"/>
        </w:numPr>
        <w:ind w:left="360"/>
        <w:jc w:val="both"/>
        <w:rPr>
          <w:rFonts w:ascii="Times" w:hAnsi="Times" w:cstheme="majorHAnsi"/>
          <w:sz w:val="24"/>
        </w:rPr>
      </w:pPr>
      <w:r w:rsidRPr="00AD60E7">
        <w:rPr>
          <w:rFonts w:ascii="Times" w:hAnsi="Times" w:cstheme="majorHAnsi"/>
          <w:sz w:val="24"/>
        </w:rPr>
        <w:t>Definition of primary and secondary data instruments and sources</w:t>
      </w:r>
      <w:r w:rsidR="00AD60E7" w:rsidRPr="00AD60E7">
        <w:rPr>
          <w:rFonts w:ascii="Times" w:hAnsi="Times" w:cstheme="majorHAnsi"/>
          <w:sz w:val="24"/>
        </w:rPr>
        <w:tab/>
      </w:r>
      <w:r w:rsidR="00AD60E7" w:rsidRPr="00AD60E7">
        <w:rPr>
          <w:rFonts w:ascii="Times" w:hAnsi="Times" w:cstheme="majorHAnsi"/>
          <w:sz w:val="24"/>
        </w:rPr>
        <w:tab/>
      </w:r>
      <w:r w:rsidRPr="00AD60E7">
        <w:rPr>
          <w:rFonts w:ascii="Times" w:hAnsi="Times" w:cstheme="majorHAnsi"/>
          <w:sz w:val="24"/>
        </w:rPr>
        <w:t>(October 4)</w:t>
      </w:r>
    </w:p>
    <w:p w14:paraId="77BC496A" w14:textId="559136B7" w:rsidR="00742781" w:rsidRPr="00AD60E7" w:rsidRDefault="00742781" w:rsidP="00AD60E7">
      <w:pPr>
        <w:pStyle w:val="ListParagraph"/>
        <w:numPr>
          <w:ilvl w:val="0"/>
          <w:numId w:val="29"/>
        </w:numPr>
        <w:ind w:left="360"/>
        <w:jc w:val="both"/>
        <w:rPr>
          <w:rFonts w:ascii="Times" w:hAnsi="Times" w:cstheme="majorHAnsi"/>
          <w:sz w:val="24"/>
        </w:rPr>
      </w:pPr>
      <w:r w:rsidRPr="00AD60E7">
        <w:rPr>
          <w:rFonts w:ascii="Times" w:hAnsi="Times" w:cstheme="majorHAnsi"/>
          <w:sz w:val="24"/>
        </w:rPr>
        <w:t>Applic</w:t>
      </w:r>
      <w:r w:rsidRPr="00860EB7">
        <w:rPr>
          <w:rFonts w:ascii="Times" w:hAnsi="Times" w:cstheme="majorHAnsi"/>
          <w:sz w:val="24"/>
        </w:rPr>
        <w:t>ation of the instruments in the project intervention communities</w:t>
      </w:r>
      <w:r w:rsidR="00AD60E7">
        <w:rPr>
          <w:rFonts w:ascii="Times" w:hAnsi="Times" w:cstheme="majorHAnsi"/>
          <w:sz w:val="24"/>
        </w:rPr>
        <w:tab/>
      </w:r>
      <w:r w:rsidR="00AD60E7">
        <w:rPr>
          <w:rFonts w:ascii="Times" w:hAnsi="Times" w:cstheme="majorHAnsi"/>
          <w:sz w:val="24"/>
        </w:rPr>
        <w:tab/>
      </w:r>
      <w:r w:rsidRPr="00AD60E7">
        <w:rPr>
          <w:rFonts w:ascii="Times" w:hAnsi="Times" w:cstheme="majorHAnsi"/>
          <w:sz w:val="24"/>
        </w:rPr>
        <w:t>(October 9-20)</w:t>
      </w:r>
    </w:p>
    <w:p w14:paraId="3A1D77AB" w14:textId="1CCF93AA" w:rsidR="00742781" w:rsidRPr="00AD60E7" w:rsidRDefault="00742781" w:rsidP="00AD60E7">
      <w:pPr>
        <w:pStyle w:val="ListParagraph"/>
        <w:numPr>
          <w:ilvl w:val="0"/>
          <w:numId w:val="29"/>
        </w:numPr>
        <w:ind w:left="360"/>
        <w:jc w:val="both"/>
        <w:rPr>
          <w:rFonts w:ascii="Times" w:hAnsi="Times" w:cstheme="majorHAnsi"/>
          <w:sz w:val="24"/>
        </w:rPr>
      </w:pPr>
      <w:r w:rsidRPr="00860EB7">
        <w:rPr>
          <w:rFonts w:ascii="Times" w:hAnsi="Times" w:cstheme="majorHAnsi"/>
          <w:sz w:val="24"/>
        </w:rPr>
        <w:t>Data processing</w:t>
      </w:r>
      <w:r w:rsidR="00AD60E7">
        <w:rPr>
          <w:rFonts w:ascii="Times" w:hAnsi="Times" w:cstheme="majorHAnsi"/>
          <w:sz w:val="24"/>
        </w:rPr>
        <w:tab/>
      </w:r>
      <w:r w:rsidR="00AD60E7">
        <w:rPr>
          <w:rFonts w:ascii="Times" w:hAnsi="Times" w:cstheme="majorHAnsi"/>
          <w:sz w:val="24"/>
        </w:rPr>
        <w:tab/>
      </w:r>
      <w:r w:rsidRPr="00AD60E7">
        <w:rPr>
          <w:rFonts w:ascii="Times" w:hAnsi="Times" w:cstheme="majorHAnsi"/>
          <w:sz w:val="24"/>
        </w:rPr>
        <w:t>(October 21-25)</w:t>
      </w:r>
    </w:p>
    <w:p w14:paraId="59BD2BED" w14:textId="6F086BAE" w:rsidR="00742781" w:rsidRPr="00AD60E7" w:rsidRDefault="00742781" w:rsidP="00AD60E7">
      <w:pPr>
        <w:pStyle w:val="ListParagraph"/>
        <w:numPr>
          <w:ilvl w:val="0"/>
          <w:numId w:val="29"/>
        </w:numPr>
        <w:ind w:left="360"/>
        <w:jc w:val="both"/>
        <w:rPr>
          <w:rFonts w:ascii="Times" w:hAnsi="Times" w:cstheme="majorHAnsi"/>
          <w:sz w:val="24"/>
        </w:rPr>
      </w:pPr>
      <w:r w:rsidRPr="00860EB7">
        <w:rPr>
          <w:rFonts w:ascii="Times" w:hAnsi="Times" w:cstheme="majorHAnsi"/>
          <w:sz w:val="24"/>
        </w:rPr>
        <w:t>Data analysis and systematization</w:t>
      </w:r>
      <w:r w:rsidR="00AD60E7">
        <w:rPr>
          <w:rFonts w:ascii="Times" w:hAnsi="Times" w:cstheme="majorHAnsi"/>
          <w:sz w:val="24"/>
        </w:rPr>
        <w:tab/>
      </w:r>
      <w:r w:rsidR="00AD60E7">
        <w:rPr>
          <w:rFonts w:ascii="Times" w:hAnsi="Times" w:cstheme="majorHAnsi"/>
          <w:sz w:val="24"/>
        </w:rPr>
        <w:tab/>
      </w:r>
      <w:r w:rsidRPr="00AD60E7">
        <w:rPr>
          <w:rFonts w:ascii="Times" w:hAnsi="Times" w:cstheme="majorHAnsi"/>
          <w:sz w:val="24"/>
        </w:rPr>
        <w:t>(October 28-30)</w:t>
      </w:r>
    </w:p>
    <w:p w14:paraId="5D4C2F8E" w14:textId="7CD83A9A" w:rsidR="00742781" w:rsidRPr="00AD60E7" w:rsidRDefault="00742781" w:rsidP="00AD60E7">
      <w:pPr>
        <w:pStyle w:val="ListParagraph"/>
        <w:numPr>
          <w:ilvl w:val="0"/>
          <w:numId w:val="29"/>
        </w:numPr>
        <w:ind w:left="360"/>
        <w:jc w:val="both"/>
        <w:rPr>
          <w:rFonts w:ascii="Times" w:hAnsi="Times" w:cstheme="majorHAnsi"/>
          <w:sz w:val="24"/>
        </w:rPr>
      </w:pPr>
      <w:r w:rsidRPr="00860EB7">
        <w:rPr>
          <w:rFonts w:ascii="Times" w:hAnsi="Times" w:cstheme="majorHAnsi"/>
          <w:sz w:val="24"/>
        </w:rPr>
        <w:t>Preliminary report and discussion of project results</w:t>
      </w:r>
      <w:r w:rsidR="00AD60E7">
        <w:rPr>
          <w:rFonts w:ascii="Times" w:hAnsi="Times" w:cstheme="majorHAnsi"/>
          <w:sz w:val="24"/>
        </w:rPr>
        <w:tab/>
      </w:r>
      <w:r w:rsidR="00AD60E7">
        <w:rPr>
          <w:rFonts w:ascii="Times" w:hAnsi="Times" w:cstheme="majorHAnsi"/>
          <w:sz w:val="24"/>
        </w:rPr>
        <w:tab/>
      </w:r>
      <w:r w:rsidRPr="00AD60E7">
        <w:rPr>
          <w:rFonts w:ascii="Times" w:hAnsi="Times" w:cstheme="majorHAnsi"/>
          <w:sz w:val="24"/>
        </w:rPr>
        <w:t>(November 1 to 7)</w:t>
      </w:r>
    </w:p>
    <w:p w14:paraId="7E9E3760" w14:textId="199E0745" w:rsidR="00742781" w:rsidRPr="00AD60E7" w:rsidRDefault="00742781" w:rsidP="00AD60E7">
      <w:pPr>
        <w:pStyle w:val="ListParagraph"/>
        <w:numPr>
          <w:ilvl w:val="0"/>
          <w:numId w:val="29"/>
        </w:numPr>
        <w:ind w:left="360"/>
        <w:jc w:val="both"/>
        <w:rPr>
          <w:rFonts w:ascii="Times" w:hAnsi="Times" w:cstheme="majorHAnsi"/>
          <w:sz w:val="24"/>
        </w:rPr>
      </w:pPr>
      <w:r w:rsidRPr="00860EB7">
        <w:rPr>
          <w:rFonts w:ascii="Times" w:hAnsi="Times" w:cstheme="majorHAnsi"/>
          <w:sz w:val="24"/>
        </w:rPr>
        <w:t>Final Baseline Report</w:t>
      </w:r>
      <w:r w:rsidR="00AD60E7">
        <w:rPr>
          <w:rFonts w:ascii="Times" w:hAnsi="Times" w:cstheme="majorHAnsi"/>
          <w:sz w:val="24"/>
        </w:rPr>
        <w:tab/>
      </w:r>
      <w:r w:rsidR="00AD60E7">
        <w:rPr>
          <w:rFonts w:ascii="Times" w:hAnsi="Times" w:cstheme="majorHAnsi"/>
          <w:sz w:val="24"/>
        </w:rPr>
        <w:tab/>
      </w:r>
      <w:r w:rsidRPr="00AD60E7">
        <w:rPr>
          <w:rFonts w:ascii="Times" w:hAnsi="Times" w:cstheme="majorHAnsi"/>
          <w:sz w:val="24"/>
        </w:rPr>
        <w:t>(November 11 to 15)</w:t>
      </w:r>
    </w:p>
    <w:p w14:paraId="54424D20" w14:textId="77777777" w:rsidR="00742781" w:rsidRPr="00860EB7" w:rsidRDefault="00742781" w:rsidP="00632698">
      <w:pPr>
        <w:pStyle w:val="ListParagraph"/>
        <w:jc w:val="both"/>
        <w:rPr>
          <w:rFonts w:ascii="Times" w:hAnsi="Times" w:cstheme="majorHAnsi"/>
          <w:b/>
          <w:sz w:val="24"/>
        </w:rPr>
      </w:pPr>
    </w:p>
    <w:p w14:paraId="6BBFEC64" w14:textId="0E95958E" w:rsidR="00B86C63" w:rsidRPr="00860EB7" w:rsidRDefault="00742781" w:rsidP="00AD60E7">
      <w:pPr>
        <w:pStyle w:val="ListParagraph"/>
        <w:ind w:left="0"/>
        <w:jc w:val="both"/>
        <w:rPr>
          <w:rFonts w:ascii="Times" w:hAnsi="Times" w:cstheme="majorHAnsi"/>
          <w:b/>
          <w:sz w:val="24"/>
        </w:rPr>
      </w:pPr>
      <w:r w:rsidRPr="00860EB7">
        <w:rPr>
          <w:rFonts w:ascii="Times" w:hAnsi="Times" w:cstheme="majorHAnsi"/>
          <w:b/>
          <w:sz w:val="24"/>
        </w:rPr>
        <w:t>Expected product: FINAL REPORT OF THE BASE LINE.</w:t>
      </w:r>
    </w:p>
    <w:p w14:paraId="3FFD225E" w14:textId="77777777" w:rsidR="008E0CB6" w:rsidRPr="00860EB7" w:rsidRDefault="008E0CB6" w:rsidP="00632698">
      <w:pPr>
        <w:jc w:val="both"/>
        <w:rPr>
          <w:rFonts w:ascii="Times" w:hAnsi="Times" w:cstheme="majorHAnsi"/>
          <w:b/>
          <w:lang w:val="en-US"/>
        </w:rPr>
      </w:pPr>
    </w:p>
    <w:p w14:paraId="6D1C3AED" w14:textId="77777777" w:rsidR="008E0CB6" w:rsidRPr="00860EB7" w:rsidRDefault="008E0CB6" w:rsidP="00632698">
      <w:pPr>
        <w:jc w:val="both"/>
        <w:rPr>
          <w:rFonts w:ascii="Times" w:hAnsi="Times" w:cstheme="majorHAnsi"/>
          <w:b/>
          <w:szCs w:val="28"/>
          <w:lang w:val="en-US"/>
        </w:rPr>
      </w:pPr>
      <w:r w:rsidRPr="00860EB7">
        <w:rPr>
          <w:rFonts w:ascii="Times" w:hAnsi="Times" w:cstheme="majorHAnsi"/>
          <w:b/>
          <w:szCs w:val="28"/>
          <w:lang w:val="en-US"/>
        </w:rPr>
        <w:t>9. Project intervention logic (Theory of Change, Logical Framework, Results Framework)</w:t>
      </w:r>
    </w:p>
    <w:p w14:paraId="6F0D7A93" w14:textId="77777777" w:rsidR="008E0CB6" w:rsidRPr="00860EB7" w:rsidRDefault="008E0CB6" w:rsidP="00632698">
      <w:pPr>
        <w:jc w:val="both"/>
        <w:rPr>
          <w:rFonts w:ascii="Times" w:hAnsi="Times" w:cstheme="majorHAnsi"/>
          <w:b/>
          <w:lang w:val="en-US"/>
        </w:rPr>
      </w:pPr>
    </w:p>
    <w:p w14:paraId="455ACBDA" w14:textId="73244991" w:rsidR="0088115B" w:rsidRPr="006C5742" w:rsidRDefault="008E0CB6" w:rsidP="00632698">
      <w:pPr>
        <w:jc w:val="both"/>
        <w:rPr>
          <w:rFonts w:ascii="Times" w:hAnsi="Times" w:cstheme="majorHAnsi"/>
          <w:b/>
          <w:lang w:val="en-US"/>
        </w:rPr>
      </w:pPr>
      <w:r w:rsidRPr="006C5742">
        <w:rPr>
          <w:rFonts w:ascii="Times" w:hAnsi="Times" w:cstheme="majorHAnsi"/>
          <w:b/>
          <w:lang w:val="en-US"/>
        </w:rPr>
        <w:t>Date: November 20-22, 2019</w:t>
      </w:r>
    </w:p>
    <w:p w14:paraId="45A6DA7A" w14:textId="77777777" w:rsidR="00E618B7" w:rsidRPr="00860EB7" w:rsidRDefault="00E618B7" w:rsidP="00632698">
      <w:pPr>
        <w:jc w:val="both"/>
        <w:rPr>
          <w:rFonts w:ascii="Times" w:hAnsi="Times" w:cstheme="majorHAnsi"/>
          <w:lang w:val="en-US"/>
        </w:rPr>
      </w:pPr>
    </w:p>
    <w:p w14:paraId="2D1853DC" w14:textId="77777777" w:rsidR="00E618B7" w:rsidRPr="00860EB7" w:rsidRDefault="00E618B7" w:rsidP="00632698">
      <w:pPr>
        <w:jc w:val="both"/>
        <w:rPr>
          <w:rFonts w:ascii="Times" w:hAnsi="Times" w:cstheme="majorHAnsi"/>
          <w:lang w:val="en-US"/>
        </w:rPr>
      </w:pPr>
      <w:r w:rsidRPr="00860EB7">
        <w:rPr>
          <w:rFonts w:ascii="Times" w:hAnsi="Times" w:cstheme="majorHAnsi"/>
          <w:lang w:val="en-US"/>
        </w:rPr>
        <w:t>Based on the results of the Baseline report, the project intervention logic will be updated, in order to define the base components of the project, with the participation of partners and stakeholders.</w:t>
      </w:r>
    </w:p>
    <w:p w14:paraId="1955FB16" w14:textId="77777777" w:rsidR="00E618B7" w:rsidRPr="00860EB7" w:rsidRDefault="00E618B7" w:rsidP="00632698">
      <w:pPr>
        <w:jc w:val="both"/>
        <w:rPr>
          <w:rFonts w:ascii="Times" w:hAnsi="Times" w:cstheme="majorHAnsi"/>
          <w:lang w:val="en-US"/>
        </w:rPr>
      </w:pPr>
    </w:p>
    <w:p w14:paraId="128E3E81" w14:textId="77777777" w:rsidR="00E618B7" w:rsidRPr="00860EB7" w:rsidRDefault="00E618B7" w:rsidP="00632698">
      <w:pPr>
        <w:jc w:val="both"/>
        <w:rPr>
          <w:rFonts w:ascii="Times" w:hAnsi="Times" w:cstheme="majorHAnsi"/>
          <w:b/>
          <w:lang w:val="en-US"/>
        </w:rPr>
      </w:pPr>
      <w:r w:rsidRPr="00860EB7">
        <w:rPr>
          <w:rFonts w:ascii="Times" w:hAnsi="Times" w:cstheme="majorHAnsi"/>
          <w:b/>
          <w:lang w:val="en-US"/>
        </w:rPr>
        <w:t>Expected Products:</w:t>
      </w:r>
    </w:p>
    <w:p w14:paraId="7600A796" w14:textId="3976EB5D" w:rsidR="00E618B7" w:rsidRPr="00AD60E7" w:rsidRDefault="00E618B7" w:rsidP="00AD60E7">
      <w:pPr>
        <w:pStyle w:val="ListParagraph"/>
        <w:numPr>
          <w:ilvl w:val="0"/>
          <w:numId w:val="29"/>
        </w:numPr>
        <w:ind w:left="360"/>
        <w:jc w:val="both"/>
        <w:rPr>
          <w:rFonts w:ascii="Times" w:hAnsi="Times" w:cstheme="majorHAnsi"/>
          <w:sz w:val="24"/>
        </w:rPr>
      </w:pPr>
      <w:r w:rsidRPr="00AD60E7">
        <w:rPr>
          <w:rFonts w:ascii="Times" w:hAnsi="Times" w:cstheme="majorHAnsi"/>
          <w:sz w:val="24"/>
        </w:rPr>
        <w:t>LOGICAL FRAMEWORK (updated)</w:t>
      </w:r>
    </w:p>
    <w:p w14:paraId="53BC5079" w14:textId="2A181061" w:rsidR="00480DC1" w:rsidRPr="00860EB7" w:rsidRDefault="00E618B7" w:rsidP="00AD60E7">
      <w:pPr>
        <w:pStyle w:val="ListParagraph"/>
        <w:numPr>
          <w:ilvl w:val="0"/>
          <w:numId w:val="29"/>
        </w:numPr>
        <w:ind w:left="360"/>
        <w:jc w:val="both"/>
        <w:rPr>
          <w:rFonts w:ascii="Times" w:hAnsi="Times" w:cstheme="majorHAnsi"/>
          <w:b/>
        </w:rPr>
      </w:pPr>
      <w:r w:rsidRPr="00AD60E7">
        <w:rPr>
          <w:rFonts w:ascii="Times" w:hAnsi="Times" w:cstheme="majorHAnsi"/>
          <w:sz w:val="24"/>
        </w:rPr>
        <w:t>Results</w:t>
      </w:r>
      <w:r w:rsidRPr="00860EB7">
        <w:rPr>
          <w:rFonts w:ascii="Times" w:hAnsi="Times" w:cstheme="majorHAnsi"/>
        </w:rPr>
        <w:t xml:space="preserve"> framework</w:t>
      </w:r>
    </w:p>
    <w:p w14:paraId="75F4EF68" w14:textId="77777777" w:rsidR="00E618B7" w:rsidRPr="00860EB7" w:rsidRDefault="00E618B7" w:rsidP="00632698">
      <w:pPr>
        <w:jc w:val="both"/>
        <w:rPr>
          <w:rFonts w:ascii="Times" w:hAnsi="Times" w:cstheme="majorHAnsi"/>
          <w:lang w:val="en-US"/>
        </w:rPr>
      </w:pPr>
    </w:p>
    <w:p w14:paraId="7BE6CDEC" w14:textId="77777777" w:rsidR="00E618B7" w:rsidRPr="00860EB7" w:rsidRDefault="00E618B7" w:rsidP="00632698">
      <w:pPr>
        <w:jc w:val="both"/>
        <w:rPr>
          <w:rFonts w:ascii="Times" w:hAnsi="Times" w:cstheme="majorHAnsi"/>
          <w:b/>
          <w:lang w:val="en-US"/>
        </w:rPr>
      </w:pPr>
      <w:r w:rsidRPr="00860EB7">
        <w:rPr>
          <w:rFonts w:ascii="Times" w:hAnsi="Times" w:cstheme="majorHAnsi"/>
          <w:b/>
          <w:lang w:val="en-US"/>
        </w:rPr>
        <w:t>10. Design of the Monitoring and Evaluation Plan</w:t>
      </w:r>
    </w:p>
    <w:p w14:paraId="50916F80" w14:textId="77777777" w:rsidR="00E618B7" w:rsidRPr="00860EB7" w:rsidRDefault="00E618B7" w:rsidP="00632698">
      <w:pPr>
        <w:jc w:val="both"/>
        <w:rPr>
          <w:rFonts w:ascii="Times" w:hAnsi="Times" w:cstheme="majorHAnsi"/>
          <w:lang w:val="en-US"/>
        </w:rPr>
      </w:pPr>
    </w:p>
    <w:p w14:paraId="6076C58D" w14:textId="77777777" w:rsidR="00E618B7" w:rsidRPr="006C5742" w:rsidRDefault="00E618B7" w:rsidP="00632698">
      <w:pPr>
        <w:jc w:val="both"/>
        <w:rPr>
          <w:rFonts w:ascii="Times" w:hAnsi="Times" w:cstheme="majorHAnsi"/>
          <w:b/>
          <w:lang w:val="en-US"/>
        </w:rPr>
      </w:pPr>
      <w:r w:rsidRPr="006C5742">
        <w:rPr>
          <w:rFonts w:ascii="Times" w:hAnsi="Times" w:cstheme="majorHAnsi"/>
          <w:b/>
          <w:lang w:val="en-US"/>
        </w:rPr>
        <w:t>Date: November 26-28, 2019</w:t>
      </w:r>
    </w:p>
    <w:p w14:paraId="783928A9" w14:textId="77777777" w:rsidR="00AD60E7" w:rsidRDefault="00AD60E7" w:rsidP="00632698">
      <w:pPr>
        <w:jc w:val="both"/>
        <w:rPr>
          <w:rFonts w:ascii="Times" w:hAnsi="Times" w:cstheme="majorHAnsi"/>
          <w:lang w:val="en-US"/>
        </w:rPr>
      </w:pPr>
    </w:p>
    <w:p w14:paraId="01813178" w14:textId="5E06C5BB" w:rsidR="008E0CB6" w:rsidRPr="00860EB7" w:rsidRDefault="00E618B7" w:rsidP="00632698">
      <w:pPr>
        <w:jc w:val="both"/>
        <w:rPr>
          <w:rFonts w:ascii="Times" w:hAnsi="Times" w:cstheme="majorHAnsi"/>
          <w:lang w:val="en-US"/>
        </w:rPr>
      </w:pPr>
      <w:r w:rsidRPr="00860EB7">
        <w:rPr>
          <w:rFonts w:ascii="Times" w:hAnsi="Times" w:cstheme="majorHAnsi"/>
          <w:lang w:val="en-US"/>
        </w:rPr>
        <w:t>Once the line of intervention has been established, the Project Monitoring and Evaluation Plan will be designed, establishing the guidelines that will allow monitoring and supervision of the planned activities to</w:t>
      </w:r>
      <w:r w:rsidR="008E0CB6" w:rsidRPr="00860EB7">
        <w:rPr>
          <w:rFonts w:ascii="Times" w:hAnsi="Times" w:cstheme="majorHAnsi"/>
          <w:lang w:val="en-US"/>
        </w:rPr>
        <w:t xml:space="preserve"> be carried out in the project.</w:t>
      </w:r>
    </w:p>
    <w:p w14:paraId="1F394DD4" w14:textId="77777777" w:rsidR="008E0CB6" w:rsidRPr="00860EB7" w:rsidRDefault="008E0CB6" w:rsidP="00457F2E">
      <w:pPr>
        <w:spacing w:line="260" w:lineRule="exact"/>
        <w:jc w:val="both"/>
        <w:rPr>
          <w:rFonts w:ascii="Times" w:hAnsi="Times" w:cstheme="majorHAnsi"/>
          <w:b/>
          <w:lang w:val="en-US"/>
        </w:rPr>
      </w:pPr>
    </w:p>
    <w:p w14:paraId="0A56043A" w14:textId="6958A922" w:rsidR="00480DC1" w:rsidRPr="00860EB7" w:rsidRDefault="00E618B7" w:rsidP="00457F2E">
      <w:pPr>
        <w:spacing w:line="260" w:lineRule="exact"/>
        <w:jc w:val="both"/>
        <w:rPr>
          <w:rFonts w:ascii="Times" w:hAnsi="Times" w:cstheme="majorHAnsi"/>
          <w:b/>
          <w:lang w:val="en-US"/>
        </w:rPr>
      </w:pPr>
      <w:r w:rsidRPr="00860EB7">
        <w:rPr>
          <w:rFonts w:ascii="Times" w:hAnsi="Times" w:cstheme="majorHAnsi"/>
          <w:b/>
          <w:lang w:val="en-US"/>
        </w:rPr>
        <w:t>Expected product: MONITORING AND EVALUATION PLAN</w:t>
      </w:r>
    </w:p>
    <w:p w14:paraId="311A1BBE" w14:textId="77777777" w:rsidR="0088115B" w:rsidRPr="00860EB7" w:rsidRDefault="0088115B" w:rsidP="00457F2E">
      <w:pPr>
        <w:spacing w:line="260" w:lineRule="exact"/>
        <w:jc w:val="both"/>
        <w:rPr>
          <w:rFonts w:ascii="Times" w:hAnsi="Times" w:cstheme="majorHAnsi"/>
          <w:b/>
          <w:lang w:val="en-US"/>
        </w:rPr>
      </w:pPr>
    </w:p>
    <w:p w14:paraId="132B362E" w14:textId="77777777" w:rsidR="008E0CB6" w:rsidRPr="00860EB7" w:rsidRDefault="008E0CB6" w:rsidP="00457F2E">
      <w:pPr>
        <w:spacing w:line="260" w:lineRule="exact"/>
        <w:jc w:val="both"/>
        <w:rPr>
          <w:rFonts w:ascii="Times" w:hAnsi="Times" w:cstheme="majorHAnsi"/>
          <w:b/>
          <w:lang w:val="en-US"/>
        </w:rPr>
      </w:pPr>
    </w:p>
    <w:p w14:paraId="3FD5428E" w14:textId="096F660B" w:rsidR="00E618B7" w:rsidRPr="00860EB7" w:rsidRDefault="008E0CB6" w:rsidP="00457F2E">
      <w:pPr>
        <w:spacing w:line="260" w:lineRule="exact"/>
        <w:jc w:val="both"/>
        <w:rPr>
          <w:rFonts w:ascii="Times" w:hAnsi="Times" w:cstheme="majorHAnsi"/>
          <w:b/>
          <w:szCs w:val="28"/>
          <w:lang w:val="en-US"/>
        </w:rPr>
      </w:pPr>
      <w:r w:rsidRPr="00860EB7">
        <w:rPr>
          <w:rFonts w:ascii="Times" w:hAnsi="Times" w:cstheme="majorHAnsi"/>
          <w:b/>
          <w:szCs w:val="28"/>
          <w:lang w:val="en-US"/>
        </w:rPr>
        <w:t>11. Annual Operating Plan (AOP)</w:t>
      </w:r>
    </w:p>
    <w:p w14:paraId="73671760" w14:textId="77777777" w:rsidR="00E618B7" w:rsidRPr="00860EB7" w:rsidRDefault="00E618B7" w:rsidP="00457F2E">
      <w:pPr>
        <w:spacing w:line="260" w:lineRule="exact"/>
        <w:jc w:val="both"/>
        <w:rPr>
          <w:rFonts w:ascii="Times" w:hAnsi="Times" w:cstheme="majorHAnsi"/>
          <w:b/>
          <w:lang w:val="en-US"/>
        </w:rPr>
      </w:pPr>
    </w:p>
    <w:p w14:paraId="1E15DAEE" w14:textId="54F8BD41" w:rsidR="00F81F2C" w:rsidRPr="006C5742" w:rsidRDefault="00E618B7" w:rsidP="00457F2E">
      <w:pPr>
        <w:spacing w:line="260" w:lineRule="exact"/>
        <w:jc w:val="both"/>
        <w:rPr>
          <w:rFonts w:ascii="Times" w:hAnsi="Times" w:cstheme="majorHAnsi"/>
          <w:b/>
          <w:lang w:val="en-US"/>
        </w:rPr>
      </w:pPr>
      <w:r w:rsidRPr="006C5742">
        <w:rPr>
          <w:rFonts w:ascii="Times" w:hAnsi="Times" w:cstheme="majorHAnsi"/>
          <w:b/>
          <w:lang w:val="en-US"/>
        </w:rPr>
        <w:t>Date: December 3 to 5, 2019</w:t>
      </w:r>
    </w:p>
    <w:p w14:paraId="6581385C" w14:textId="77777777" w:rsidR="00E618B7" w:rsidRPr="00860EB7" w:rsidRDefault="00E618B7" w:rsidP="00457F2E">
      <w:pPr>
        <w:spacing w:line="260" w:lineRule="exact"/>
        <w:jc w:val="both"/>
        <w:rPr>
          <w:rFonts w:ascii="Times" w:hAnsi="Times" w:cstheme="majorHAnsi"/>
          <w:lang w:val="en-US"/>
        </w:rPr>
      </w:pPr>
    </w:p>
    <w:p w14:paraId="50250738" w14:textId="2BB149C7" w:rsidR="00AA6F99" w:rsidRPr="00860EB7" w:rsidRDefault="00F81F2C" w:rsidP="00632698">
      <w:pPr>
        <w:jc w:val="both"/>
        <w:rPr>
          <w:rFonts w:ascii="Times" w:hAnsi="Times" w:cstheme="majorHAnsi"/>
          <w:lang w:val="en-US"/>
        </w:rPr>
      </w:pPr>
      <w:r w:rsidRPr="00860EB7">
        <w:rPr>
          <w:rFonts w:ascii="Times" w:hAnsi="Times" w:cstheme="majorHAnsi"/>
          <w:lang w:val="en-US"/>
        </w:rPr>
        <w:t xml:space="preserve">A workshop with partners and project stakeholders is planned to establish the Annual Operating Plan (AOP) and develop the schedule of activities based on Project Document, Logical Framework, Budget, Operating Manual and M&amp;E plan those responsible for its execution in </w:t>
      </w:r>
      <w:r w:rsidR="00262420" w:rsidRPr="00860EB7">
        <w:rPr>
          <w:rFonts w:ascii="Times" w:hAnsi="Times" w:cstheme="majorHAnsi"/>
          <w:lang w:val="en-US"/>
        </w:rPr>
        <w:t>the period January / June 2020.</w:t>
      </w:r>
    </w:p>
    <w:p w14:paraId="3792D0AD" w14:textId="77777777" w:rsidR="00480DC1" w:rsidRPr="00860EB7" w:rsidRDefault="00480DC1" w:rsidP="00632698">
      <w:pPr>
        <w:jc w:val="both"/>
        <w:rPr>
          <w:rFonts w:ascii="Times" w:hAnsi="Times" w:cstheme="majorHAnsi"/>
          <w:b/>
          <w:lang w:val="en-US"/>
        </w:rPr>
      </w:pPr>
    </w:p>
    <w:p w14:paraId="5FF8B302" w14:textId="77777777" w:rsidR="00E618B7" w:rsidRPr="00860EB7" w:rsidRDefault="00E618B7" w:rsidP="00632698">
      <w:pPr>
        <w:jc w:val="both"/>
        <w:rPr>
          <w:rFonts w:ascii="Times" w:hAnsi="Times" w:cstheme="majorHAnsi"/>
          <w:b/>
          <w:lang w:val="en-US"/>
        </w:rPr>
      </w:pPr>
    </w:p>
    <w:p w14:paraId="62F8422B" w14:textId="339F0D18" w:rsidR="00E618B7" w:rsidRPr="00860EB7" w:rsidRDefault="00E618B7" w:rsidP="00632698">
      <w:pPr>
        <w:jc w:val="both"/>
        <w:rPr>
          <w:rFonts w:ascii="Times" w:hAnsi="Times" w:cstheme="majorHAnsi"/>
          <w:b/>
          <w:szCs w:val="28"/>
          <w:lang w:val="en-US"/>
        </w:rPr>
      </w:pPr>
      <w:r w:rsidRPr="00860EB7">
        <w:rPr>
          <w:rFonts w:ascii="Times" w:hAnsi="Times" w:cstheme="majorHAnsi"/>
          <w:b/>
          <w:szCs w:val="28"/>
          <w:lang w:val="en-US"/>
        </w:rPr>
        <w:t>12. Presentation of results of the incept</w:t>
      </w:r>
      <w:r w:rsidR="008E0CB6" w:rsidRPr="00860EB7">
        <w:rPr>
          <w:rFonts w:ascii="Times" w:hAnsi="Times" w:cstheme="majorHAnsi"/>
          <w:b/>
          <w:szCs w:val="28"/>
          <w:lang w:val="en-US"/>
        </w:rPr>
        <w:t>ion phase to the Steering Committee</w:t>
      </w:r>
    </w:p>
    <w:p w14:paraId="690F61C8" w14:textId="3670755C" w:rsidR="00E618B7" w:rsidRPr="00860EB7" w:rsidRDefault="008E0CB6" w:rsidP="00632698">
      <w:pPr>
        <w:tabs>
          <w:tab w:val="left" w:pos="8100"/>
        </w:tabs>
        <w:jc w:val="both"/>
        <w:rPr>
          <w:rFonts w:ascii="Times" w:hAnsi="Times" w:cstheme="majorHAnsi"/>
          <w:b/>
          <w:lang w:val="en-US"/>
        </w:rPr>
      </w:pPr>
      <w:r w:rsidRPr="00860EB7">
        <w:rPr>
          <w:rFonts w:ascii="Times" w:hAnsi="Times" w:cstheme="majorHAnsi"/>
          <w:b/>
          <w:lang w:val="en-US"/>
        </w:rPr>
        <w:tab/>
      </w:r>
    </w:p>
    <w:p w14:paraId="29501162" w14:textId="0E2720A8" w:rsidR="0088115B" w:rsidRPr="00860EB7" w:rsidRDefault="00E618B7" w:rsidP="00632698">
      <w:pPr>
        <w:jc w:val="both"/>
        <w:rPr>
          <w:rFonts w:ascii="Times" w:hAnsi="Times" w:cstheme="majorHAnsi"/>
          <w:lang w:val="en-US"/>
        </w:rPr>
      </w:pPr>
      <w:r w:rsidRPr="00860EB7">
        <w:rPr>
          <w:rFonts w:ascii="Times" w:hAnsi="Times" w:cstheme="majorHAnsi"/>
          <w:b/>
          <w:lang w:val="en-US"/>
        </w:rPr>
        <w:t>Date: December 10, 2019</w:t>
      </w:r>
    </w:p>
    <w:p w14:paraId="39A8930A" w14:textId="77777777" w:rsidR="00F81F2C" w:rsidRPr="00860EB7" w:rsidRDefault="00F81F2C" w:rsidP="00632698">
      <w:pPr>
        <w:jc w:val="both"/>
        <w:rPr>
          <w:rFonts w:ascii="Times" w:hAnsi="Times" w:cstheme="majorHAnsi"/>
          <w:lang w:val="en-US"/>
        </w:rPr>
      </w:pPr>
    </w:p>
    <w:p w14:paraId="4A5097F8" w14:textId="72B69ECF" w:rsidR="00AA6F99" w:rsidRPr="00860EB7" w:rsidRDefault="00F81F2C" w:rsidP="00632698">
      <w:pPr>
        <w:jc w:val="both"/>
        <w:rPr>
          <w:rFonts w:ascii="Times" w:hAnsi="Times" w:cstheme="majorHAnsi"/>
          <w:lang w:val="en-US"/>
        </w:rPr>
      </w:pPr>
      <w:r w:rsidRPr="00860EB7">
        <w:rPr>
          <w:rFonts w:ascii="Times" w:hAnsi="Times" w:cstheme="majorHAnsi"/>
          <w:lang w:val="en-US"/>
        </w:rPr>
        <w:t xml:space="preserve">In order to present the products and proposals developed during the inception phase, a meeting with the members of the Steering </w:t>
      </w:r>
      <w:r w:rsidR="00DC0E80" w:rsidRPr="00860EB7">
        <w:rPr>
          <w:rFonts w:ascii="Times" w:hAnsi="Times" w:cstheme="majorHAnsi"/>
          <w:lang w:val="en-US"/>
        </w:rPr>
        <w:t>Committee</w:t>
      </w:r>
      <w:r w:rsidRPr="00860EB7">
        <w:rPr>
          <w:rFonts w:ascii="Times" w:hAnsi="Times" w:cstheme="majorHAnsi"/>
          <w:lang w:val="en-US"/>
        </w:rPr>
        <w:t xml:space="preserve"> will be held for approval and comments.</w:t>
      </w:r>
    </w:p>
    <w:p w14:paraId="0E1C8F32" w14:textId="77777777" w:rsidR="00E618B7" w:rsidRDefault="00E618B7" w:rsidP="00632698">
      <w:pPr>
        <w:jc w:val="both"/>
        <w:rPr>
          <w:rFonts w:ascii="Times" w:hAnsi="Times" w:cstheme="majorHAnsi"/>
          <w:b/>
          <w:lang w:val="en-US"/>
        </w:rPr>
      </w:pPr>
    </w:p>
    <w:p w14:paraId="1523ECDA" w14:textId="77777777" w:rsidR="00AD60E7" w:rsidRPr="00860EB7" w:rsidRDefault="00AD60E7" w:rsidP="00632698">
      <w:pPr>
        <w:jc w:val="both"/>
        <w:rPr>
          <w:rFonts w:ascii="Times" w:hAnsi="Times" w:cstheme="majorHAnsi"/>
          <w:b/>
          <w:lang w:val="en-US"/>
        </w:rPr>
      </w:pPr>
    </w:p>
    <w:p w14:paraId="459C7574" w14:textId="77777777" w:rsidR="00E618B7" w:rsidRPr="00860EB7" w:rsidRDefault="00E618B7" w:rsidP="00632698">
      <w:pPr>
        <w:jc w:val="both"/>
        <w:rPr>
          <w:rFonts w:ascii="Times" w:hAnsi="Times" w:cstheme="majorHAnsi"/>
          <w:b/>
          <w:szCs w:val="28"/>
          <w:lang w:val="en-US"/>
        </w:rPr>
      </w:pPr>
      <w:r w:rsidRPr="00860EB7">
        <w:rPr>
          <w:rFonts w:ascii="Times" w:hAnsi="Times" w:cstheme="majorHAnsi"/>
          <w:b/>
          <w:szCs w:val="28"/>
          <w:lang w:val="en-US"/>
        </w:rPr>
        <w:t>13. Technical Forum with partners and stakeholders.</w:t>
      </w:r>
    </w:p>
    <w:p w14:paraId="1E52C2E7" w14:textId="77777777" w:rsidR="00E618B7" w:rsidRPr="00860EB7" w:rsidRDefault="00E618B7" w:rsidP="00632698">
      <w:pPr>
        <w:jc w:val="both"/>
        <w:rPr>
          <w:rFonts w:ascii="Times" w:hAnsi="Times" w:cstheme="majorHAnsi"/>
          <w:b/>
          <w:lang w:val="en-US"/>
        </w:rPr>
      </w:pPr>
    </w:p>
    <w:p w14:paraId="680BD0A3" w14:textId="5C6C0AC4" w:rsidR="00E618B7" w:rsidRPr="00860EB7" w:rsidRDefault="00E618B7" w:rsidP="00632698">
      <w:pPr>
        <w:jc w:val="both"/>
        <w:rPr>
          <w:rFonts w:ascii="Times" w:hAnsi="Times" w:cstheme="majorHAnsi"/>
          <w:b/>
          <w:lang w:val="en-US"/>
        </w:rPr>
      </w:pPr>
      <w:r w:rsidRPr="00860EB7">
        <w:rPr>
          <w:rFonts w:ascii="Times" w:hAnsi="Times" w:cstheme="majorHAnsi"/>
          <w:b/>
          <w:lang w:val="en-US"/>
        </w:rPr>
        <w:t>Date: December 12, 2019</w:t>
      </w:r>
    </w:p>
    <w:p w14:paraId="284FEA50" w14:textId="77777777" w:rsidR="00E618B7" w:rsidRPr="00860EB7" w:rsidRDefault="00E618B7" w:rsidP="00632698">
      <w:pPr>
        <w:jc w:val="both"/>
        <w:rPr>
          <w:rFonts w:ascii="Times" w:hAnsi="Times" w:cstheme="majorHAnsi"/>
          <w:b/>
          <w:lang w:val="en-US"/>
        </w:rPr>
      </w:pPr>
    </w:p>
    <w:p w14:paraId="39617FEC" w14:textId="38ECFD08" w:rsidR="00E618B7" w:rsidRPr="00860EB7" w:rsidRDefault="00E618B7" w:rsidP="00632698">
      <w:pPr>
        <w:jc w:val="both"/>
        <w:rPr>
          <w:rFonts w:ascii="Times" w:hAnsi="Times" w:cstheme="majorHAnsi"/>
          <w:lang w:val="en-US"/>
        </w:rPr>
      </w:pPr>
      <w:r w:rsidRPr="00860EB7">
        <w:rPr>
          <w:rFonts w:ascii="Times" w:hAnsi="Times" w:cstheme="majorHAnsi"/>
          <w:lang w:val="en-US"/>
        </w:rPr>
        <w:t xml:space="preserve">A Technical Project Forum has been planned: Challenges for Resilience and Adaptation in the Province of San Cristóbal, where the scope of the project and </w:t>
      </w:r>
      <w:r w:rsidR="008E0CB6" w:rsidRPr="00860EB7">
        <w:rPr>
          <w:rFonts w:ascii="Times" w:hAnsi="Times" w:cstheme="majorHAnsi"/>
          <w:lang w:val="en-US"/>
        </w:rPr>
        <w:t>the Annual Operational Plan (AOP</w:t>
      </w:r>
      <w:r w:rsidRPr="00860EB7">
        <w:rPr>
          <w:rFonts w:ascii="Times" w:hAnsi="Times" w:cstheme="majorHAnsi"/>
          <w:lang w:val="en-US"/>
        </w:rPr>
        <w:t>) will be presented to the technical staff of the partners and stakeholders, discuss the strategies and proposals to start the formal activities of the project in January 2020</w:t>
      </w:r>
    </w:p>
    <w:p w14:paraId="795F582A" w14:textId="77777777" w:rsidR="00FD7BA5" w:rsidRDefault="00FD7BA5" w:rsidP="00632698">
      <w:pPr>
        <w:jc w:val="both"/>
        <w:rPr>
          <w:rFonts w:ascii="Times" w:hAnsi="Times" w:cstheme="majorHAnsi"/>
          <w:lang w:val="en-US"/>
        </w:rPr>
      </w:pPr>
    </w:p>
    <w:p w14:paraId="1EF13DF7" w14:textId="77777777" w:rsidR="00A75806" w:rsidRDefault="00A75806" w:rsidP="00632698">
      <w:pPr>
        <w:jc w:val="both"/>
        <w:rPr>
          <w:rFonts w:ascii="Times" w:hAnsi="Times" w:cstheme="majorHAnsi"/>
          <w:lang w:val="en-US"/>
        </w:rPr>
      </w:pPr>
    </w:p>
    <w:p w14:paraId="27E2EFB8" w14:textId="77777777" w:rsidR="00A75806" w:rsidRDefault="00A75806" w:rsidP="00632698">
      <w:pPr>
        <w:jc w:val="both"/>
        <w:rPr>
          <w:rFonts w:ascii="Times" w:hAnsi="Times" w:cstheme="majorHAnsi"/>
          <w:lang w:val="en-US"/>
        </w:rPr>
      </w:pPr>
    </w:p>
    <w:p w14:paraId="48132828" w14:textId="77777777" w:rsidR="00A75806" w:rsidRPr="00860EB7" w:rsidRDefault="00A75806" w:rsidP="00632698">
      <w:pPr>
        <w:jc w:val="both"/>
        <w:rPr>
          <w:rFonts w:ascii="Times" w:hAnsi="Times" w:cstheme="majorHAnsi"/>
          <w:lang w:val="en-US"/>
        </w:rPr>
      </w:pPr>
      <w:bookmarkStart w:id="0" w:name="_GoBack"/>
      <w:bookmarkEnd w:id="0"/>
    </w:p>
    <w:p w14:paraId="59C630BA" w14:textId="43D9C9EA" w:rsidR="00FD7BA5" w:rsidRPr="00860EB7" w:rsidRDefault="00F81F2C" w:rsidP="00632698">
      <w:pPr>
        <w:jc w:val="both"/>
        <w:rPr>
          <w:rFonts w:ascii="Times" w:hAnsi="Times" w:cstheme="majorHAnsi"/>
          <w:lang w:val="en-US"/>
        </w:rPr>
      </w:pPr>
      <w:r w:rsidRPr="00860EB7">
        <w:rPr>
          <w:rFonts w:ascii="Times" w:hAnsi="Times" w:cstheme="majorHAnsi"/>
          <w:lang w:val="en-US"/>
        </w:rPr>
        <w:t>An</w:t>
      </w:r>
      <w:r w:rsidR="00AD60E7">
        <w:rPr>
          <w:rFonts w:ascii="Times" w:hAnsi="Times" w:cstheme="majorHAnsi"/>
          <w:lang w:val="en-US"/>
        </w:rPr>
        <w:t>n</w:t>
      </w:r>
      <w:r w:rsidRPr="00860EB7">
        <w:rPr>
          <w:rFonts w:ascii="Times" w:hAnsi="Times" w:cstheme="majorHAnsi"/>
          <w:lang w:val="en-US"/>
        </w:rPr>
        <w:t>ex</w:t>
      </w:r>
      <w:r w:rsidR="00FD7BA5" w:rsidRPr="00860EB7">
        <w:rPr>
          <w:rFonts w:ascii="Times" w:hAnsi="Times" w:cstheme="majorHAnsi"/>
          <w:lang w:val="en-US"/>
        </w:rPr>
        <w:t>:</w:t>
      </w:r>
    </w:p>
    <w:p w14:paraId="234837F3" w14:textId="77777777" w:rsidR="00FD7BA5" w:rsidRPr="00860EB7" w:rsidRDefault="00FD7BA5" w:rsidP="00632698">
      <w:pPr>
        <w:jc w:val="both"/>
        <w:rPr>
          <w:rFonts w:ascii="Times" w:hAnsi="Times" w:cstheme="majorHAnsi"/>
          <w:lang w:val="en-US"/>
        </w:rPr>
      </w:pPr>
    </w:p>
    <w:p w14:paraId="249719BB" w14:textId="2FA730AC" w:rsidR="00FD7BA5" w:rsidRPr="00860EB7" w:rsidRDefault="007D0364" w:rsidP="00632698">
      <w:pPr>
        <w:jc w:val="both"/>
        <w:rPr>
          <w:rFonts w:ascii="Times" w:hAnsi="Times" w:cstheme="majorHAnsi"/>
          <w:b/>
          <w:lang w:val="en-US"/>
        </w:rPr>
      </w:pPr>
      <w:r w:rsidRPr="00860EB7">
        <w:rPr>
          <w:rFonts w:ascii="Times" w:hAnsi="Times" w:cstheme="majorHAnsi"/>
          <w:b/>
          <w:lang w:val="en-US"/>
        </w:rPr>
        <w:t xml:space="preserve">ROADMAP </w:t>
      </w:r>
      <w:r w:rsidR="00FD7BA5" w:rsidRPr="00860EB7">
        <w:rPr>
          <w:rFonts w:ascii="Times" w:hAnsi="Times" w:cstheme="majorHAnsi"/>
          <w:b/>
          <w:lang w:val="en-US"/>
        </w:rPr>
        <w:t>INCEPTION</w:t>
      </w:r>
      <w:r w:rsidRPr="00860EB7">
        <w:rPr>
          <w:rFonts w:ascii="Times" w:hAnsi="Times" w:cstheme="majorHAnsi"/>
          <w:b/>
          <w:lang w:val="en-US"/>
        </w:rPr>
        <w:t xml:space="preserve"> PHASE.</w:t>
      </w:r>
    </w:p>
    <w:sectPr w:rsidR="00FD7BA5" w:rsidRPr="00860EB7" w:rsidSect="00F265D5">
      <w:headerReference w:type="default" r:id="rId8"/>
      <w:footerReference w:type="default" r:id="rId9"/>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191A7" w14:textId="77777777" w:rsidR="00297C87" w:rsidRDefault="00297C87" w:rsidP="005A021F">
      <w:r>
        <w:separator/>
      </w:r>
    </w:p>
  </w:endnote>
  <w:endnote w:type="continuationSeparator" w:id="0">
    <w:p w14:paraId="167A4FFD" w14:textId="77777777" w:rsidR="00297C87" w:rsidRDefault="00297C87" w:rsidP="005A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E4A9F" w14:textId="77777777" w:rsidR="00297C87" w:rsidRDefault="00297C87">
    <w:pPr>
      <w:pStyle w:val="Footer"/>
    </w:pPr>
    <w:r>
      <w:rPr>
        <w:noProof/>
        <w:lang w:val="en-US" w:eastAsia="en-US"/>
      </w:rPr>
      <w:drawing>
        <wp:anchor distT="0" distB="0" distL="114300" distR="114300" simplePos="0" relativeHeight="251659264" behindDoc="1" locked="0" layoutInCell="1" allowOverlap="1" wp14:anchorId="07CDDA36" wp14:editId="7F3909FA">
          <wp:simplePos x="0" y="0"/>
          <wp:positionH relativeFrom="column">
            <wp:posOffset>-1143000</wp:posOffset>
          </wp:positionH>
          <wp:positionV relativeFrom="paragraph">
            <wp:posOffset>-593090</wp:posOffset>
          </wp:positionV>
          <wp:extent cx="8146415" cy="1322705"/>
          <wp:effectExtent l="0" t="0" r="6985" b="0"/>
          <wp:wrapNone/>
          <wp:docPr id="3" name="Picture 3" descr="Macintosh HD:Users:luzameliarodriguez:Desktop:frame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luzameliarodriguez:Desktop:frames-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6415" cy="1322705"/>
                  </a:xfrm>
                  <a:prstGeom prst="rect">
                    <a:avLst/>
                  </a:prstGeom>
                  <a:noFill/>
                  <a:ln>
                    <a:noFill/>
                  </a:ln>
                  <a:extLst>
                    <a:ext uri="{FAA26D3D-D897-4be2-8F04-BA451C77F1D7}">
                      <ma14:placeholderFlag xmlns:ma14="http://schemas.microsoft.com/office/mac/drawingml/2011/main"/>
                    </a:ext>
                  </a:extLst>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0D9F61" w14:textId="77777777" w:rsidR="00297C87" w:rsidRDefault="00297C87" w:rsidP="005A021F">
      <w:r>
        <w:separator/>
      </w:r>
    </w:p>
  </w:footnote>
  <w:footnote w:type="continuationSeparator" w:id="0">
    <w:p w14:paraId="01B964C7" w14:textId="77777777" w:rsidR="00297C87" w:rsidRDefault="00297C87" w:rsidP="005A021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9B77E" w14:textId="77777777" w:rsidR="00297C87" w:rsidRDefault="00297C87">
    <w:pPr>
      <w:pStyle w:val="Header"/>
    </w:pPr>
    <w:r>
      <w:rPr>
        <w:noProof/>
        <w:lang w:val="en-US" w:eastAsia="en-US"/>
      </w:rPr>
      <w:drawing>
        <wp:anchor distT="0" distB="0" distL="114300" distR="114300" simplePos="0" relativeHeight="251662848" behindDoc="0" locked="0" layoutInCell="1" allowOverlap="1" wp14:anchorId="3A9C60EB" wp14:editId="1C3EFAA7">
          <wp:simplePos x="0" y="0"/>
          <wp:positionH relativeFrom="column">
            <wp:posOffset>1864360</wp:posOffset>
          </wp:positionH>
          <wp:positionV relativeFrom="paragraph">
            <wp:posOffset>-220980</wp:posOffset>
          </wp:positionV>
          <wp:extent cx="684530" cy="666750"/>
          <wp:effectExtent l="19050" t="0" r="1270" b="0"/>
          <wp:wrapThrough wrapText="bothSides">
            <wp:wrapPolygon edited="0">
              <wp:start x="-601" y="0"/>
              <wp:lineTo x="-601" y="20983"/>
              <wp:lineTo x="21640" y="20983"/>
              <wp:lineTo x="21640" y="0"/>
              <wp:lineTo x="-601" y="0"/>
            </wp:wrapPolygon>
          </wp:wrapThrough>
          <wp:docPr id="28" name="Picture 27" descr="idd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descr="iddi1.png"/>
                  <pic:cNvPicPr>
                    <a:picLocks noChangeAspect="1"/>
                  </pic:cNvPicPr>
                </pic:nvPicPr>
                <pic:blipFill>
                  <a:blip r:embed="rId1" cstate="print"/>
                  <a:stretch>
                    <a:fillRect/>
                  </a:stretch>
                </pic:blipFill>
                <pic:spPr>
                  <a:xfrm>
                    <a:off x="0" y="0"/>
                    <a:ext cx="684530" cy="666750"/>
                  </a:xfrm>
                  <a:prstGeom prst="rect">
                    <a:avLst/>
                  </a:prstGeom>
                </pic:spPr>
              </pic:pic>
            </a:graphicData>
          </a:graphic>
        </wp:anchor>
      </w:drawing>
    </w:r>
    <w:r>
      <w:rPr>
        <w:noProof/>
        <w:lang w:val="en-US" w:eastAsia="en-US"/>
      </w:rPr>
      <w:drawing>
        <wp:anchor distT="0" distB="0" distL="114300" distR="114300" simplePos="0" relativeHeight="251664896" behindDoc="0" locked="0" layoutInCell="1" allowOverlap="1" wp14:anchorId="3722A5FF" wp14:editId="4746EC7F">
          <wp:simplePos x="0" y="0"/>
          <wp:positionH relativeFrom="column">
            <wp:posOffset>2548890</wp:posOffset>
          </wp:positionH>
          <wp:positionV relativeFrom="paragraph">
            <wp:posOffset>-220980</wp:posOffset>
          </wp:positionV>
          <wp:extent cx="857250" cy="666750"/>
          <wp:effectExtent l="19050" t="0" r="0" b="0"/>
          <wp:wrapNone/>
          <wp:docPr id="29" name="Picture 28" descr="Adaptation-fun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descr="Adaptation-fund-logo.jpg"/>
                  <pic:cNvPicPr>
                    <a:picLocks noChangeAspect="1"/>
                  </pic:cNvPicPr>
                </pic:nvPicPr>
                <pic:blipFill>
                  <a:blip r:embed="rId2" cstate="print"/>
                  <a:stretch>
                    <a:fillRect/>
                  </a:stretch>
                </pic:blipFill>
                <pic:spPr>
                  <a:xfrm>
                    <a:off x="0" y="0"/>
                    <a:ext cx="857250" cy="666750"/>
                  </a:xfrm>
                  <a:prstGeom prst="rect">
                    <a:avLst/>
                  </a:prstGeom>
                </pic:spPr>
              </pic:pic>
            </a:graphicData>
          </a:graphic>
        </wp:anchor>
      </w:drawing>
    </w:r>
    <w:r>
      <w:rPr>
        <w:noProof/>
        <w:lang w:val="en-US" w:eastAsia="en-US"/>
      </w:rPr>
      <w:drawing>
        <wp:anchor distT="0" distB="0" distL="114300" distR="114300" simplePos="0" relativeHeight="251653632" behindDoc="0" locked="0" layoutInCell="1" allowOverlap="1" wp14:anchorId="06EB9B35" wp14:editId="17ADF648">
          <wp:simplePos x="0" y="0"/>
          <wp:positionH relativeFrom="column">
            <wp:posOffset>-2832735</wp:posOffset>
          </wp:positionH>
          <wp:positionV relativeFrom="paragraph">
            <wp:posOffset>-468630</wp:posOffset>
          </wp:positionV>
          <wp:extent cx="9296400" cy="1285875"/>
          <wp:effectExtent l="0" t="0" r="0" b="0"/>
          <wp:wrapTight wrapText="bothSides">
            <wp:wrapPolygon edited="0">
              <wp:start x="0" y="0"/>
              <wp:lineTo x="0" y="19520"/>
              <wp:lineTo x="21423" y="20160"/>
              <wp:lineTo x="21556" y="20160"/>
              <wp:lineTo x="21556" y="0"/>
              <wp:lineTo x="0" y="0"/>
            </wp:wrapPolygon>
          </wp:wrapTight>
          <wp:docPr id="2" name="Picture 2" descr="Macintosh HD:Users:luzameliarodriguez:Desktop:frames-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luzameliarodriguez:Desktop:frames-0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96400" cy="1285875"/>
                  </a:xfrm>
                  <a:prstGeom prst="rect">
                    <a:avLst/>
                  </a:prstGeom>
                  <a:noFill/>
                  <a:ln>
                    <a:noFill/>
                  </a:ln>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1142"/>
    <w:multiLevelType w:val="multilevel"/>
    <w:tmpl w:val="7AF2FEA6"/>
    <w:lvl w:ilvl="0">
      <w:start w:val="1"/>
      <w:numFmt w:val="upperRoman"/>
      <w:lvlText w:val="%1."/>
      <w:lvlJc w:val="right"/>
      <w:pPr>
        <w:ind w:left="180" w:hanging="180"/>
      </w:p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1">
    <w:nsid w:val="0EA57F40"/>
    <w:multiLevelType w:val="multilevel"/>
    <w:tmpl w:val="FB0461AE"/>
    <w:lvl w:ilvl="0">
      <w:start w:val="1"/>
      <w:numFmt w:val="decimal"/>
      <w:lvlText w:val="%1"/>
      <w:lvlJc w:val="left"/>
      <w:pPr>
        <w:ind w:left="375" w:hanging="375"/>
      </w:pPr>
      <w:rPr>
        <w:rFonts w:hint="default"/>
      </w:rPr>
    </w:lvl>
    <w:lvl w:ilvl="1">
      <w:start w:val="1"/>
      <w:numFmt w:val="bullet"/>
      <w:lvlText w:val=""/>
      <w:lvlJc w:val="left"/>
      <w:pPr>
        <w:ind w:left="375" w:hanging="375"/>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B779FD"/>
    <w:multiLevelType w:val="hybridMultilevel"/>
    <w:tmpl w:val="7282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DF282B"/>
    <w:multiLevelType w:val="hybridMultilevel"/>
    <w:tmpl w:val="7AF2FEA6"/>
    <w:lvl w:ilvl="0" w:tplc="04090013">
      <w:start w:val="1"/>
      <w:numFmt w:val="upperRoman"/>
      <w:lvlText w:val="%1."/>
      <w:lvlJc w:val="right"/>
      <w:pPr>
        <w:ind w:left="540" w:hanging="18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187A23EA"/>
    <w:multiLevelType w:val="hybridMultilevel"/>
    <w:tmpl w:val="2200B9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8B3B6A"/>
    <w:multiLevelType w:val="multilevel"/>
    <w:tmpl w:val="120CBFDA"/>
    <w:lvl w:ilvl="0">
      <w:start w:val="1"/>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6">
    <w:nsid w:val="18EB21CE"/>
    <w:multiLevelType w:val="hybridMultilevel"/>
    <w:tmpl w:val="1EA2A2AE"/>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
    <w:nsid w:val="1DEE7868"/>
    <w:multiLevelType w:val="multilevel"/>
    <w:tmpl w:val="1D0CC906"/>
    <w:lvl w:ilvl="0">
      <w:start w:val="1"/>
      <w:numFmt w:val="bullet"/>
      <w:lvlText w:val=""/>
      <w:lvlJc w:val="left"/>
      <w:pPr>
        <w:ind w:left="375" w:hanging="375"/>
      </w:pPr>
      <w:rPr>
        <w:rFonts w:ascii="Symbol" w:hAnsi="Symbol" w:hint="default"/>
      </w:rPr>
    </w:lvl>
    <w:lvl w:ilvl="1">
      <w:start w:val="1"/>
      <w:numFmt w:val="bullet"/>
      <w:lvlText w:val=""/>
      <w:lvlJc w:val="left"/>
      <w:pPr>
        <w:ind w:left="375" w:hanging="375"/>
      </w:pPr>
      <w:rPr>
        <w:rFonts w:ascii="Symbol" w:hAnsi="Symbol" w:hint="default"/>
      </w:rPr>
    </w:lvl>
    <w:lvl w:ilvl="2">
      <w:start w:val="1"/>
      <w:numFmt w:val="decimal"/>
      <w:lvlText w:val="%1.%2.%3"/>
      <w:lvlJc w:val="left"/>
      <w:pPr>
        <w:ind w:left="99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039614E"/>
    <w:multiLevelType w:val="hybridMultilevel"/>
    <w:tmpl w:val="584A7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9C532F"/>
    <w:multiLevelType w:val="multilevel"/>
    <w:tmpl w:val="2B7EDECE"/>
    <w:lvl w:ilvl="0">
      <w:start w:val="1"/>
      <w:numFmt w:val="decimal"/>
      <w:lvlText w:val="%1"/>
      <w:lvlJc w:val="left"/>
      <w:pPr>
        <w:ind w:left="375" w:hanging="375"/>
      </w:pPr>
      <w:rPr>
        <w:rFonts w:hint="default"/>
      </w:rPr>
    </w:lvl>
    <w:lvl w:ilvl="1">
      <w:start w:val="1"/>
      <w:numFmt w:val="bullet"/>
      <w:lvlText w:val=""/>
      <w:lvlJc w:val="left"/>
      <w:pPr>
        <w:ind w:left="375" w:hanging="375"/>
      </w:pPr>
      <w:rPr>
        <w:rFonts w:ascii="Symbol" w:hAnsi="Symbol" w:hint="default"/>
      </w:rPr>
    </w:lvl>
    <w:lvl w:ilvl="2">
      <w:start w:val="1"/>
      <w:numFmt w:val="decimal"/>
      <w:lvlText w:val="%1.%2.%3"/>
      <w:lvlJc w:val="left"/>
      <w:pPr>
        <w:ind w:left="99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4D81A52"/>
    <w:multiLevelType w:val="hybridMultilevel"/>
    <w:tmpl w:val="25EC1D56"/>
    <w:lvl w:ilvl="0" w:tplc="8C806DB2">
      <w:start w:val="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C73701"/>
    <w:multiLevelType w:val="multilevel"/>
    <w:tmpl w:val="C7D002E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2C712BAE"/>
    <w:multiLevelType w:val="hybridMultilevel"/>
    <w:tmpl w:val="1FECEB96"/>
    <w:lvl w:ilvl="0" w:tplc="F6FE3992">
      <w:start w:val="6"/>
      <w:numFmt w:val="bullet"/>
      <w:lvlText w:val="-"/>
      <w:lvlJc w:val="left"/>
      <w:pPr>
        <w:ind w:left="1065" w:hanging="360"/>
      </w:pPr>
      <w:rPr>
        <w:rFonts w:ascii="Calibri" w:eastAsiaTheme="minorEastAsia" w:hAnsi="Calibri" w:cs="Calibri"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3">
    <w:nsid w:val="2CA86C91"/>
    <w:multiLevelType w:val="multilevel"/>
    <w:tmpl w:val="6A62920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F7F5055"/>
    <w:multiLevelType w:val="multilevel"/>
    <w:tmpl w:val="32F2E1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0417257"/>
    <w:multiLevelType w:val="multilevel"/>
    <w:tmpl w:val="728242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67F6549"/>
    <w:multiLevelType w:val="multilevel"/>
    <w:tmpl w:val="2B7EDECE"/>
    <w:lvl w:ilvl="0">
      <w:start w:val="1"/>
      <w:numFmt w:val="decimal"/>
      <w:lvlText w:val="%1"/>
      <w:lvlJc w:val="left"/>
      <w:pPr>
        <w:ind w:left="375" w:hanging="375"/>
      </w:pPr>
      <w:rPr>
        <w:rFonts w:hint="default"/>
      </w:rPr>
    </w:lvl>
    <w:lvl w:ilvl="1">
      <w:start w:val="1"/>
      <w:numFmt w:val="bullet"/>
      <w:lvlText w:val=""/>
      <w:lvlJc w:val="left"/>
      <w:pPr>
        <w:ind w:left="375" w:hanging="375"/>
      </w:pPr>
      <w:rPr>
        <w:rFonts w:ascii="Symbol" w:hAnsi="Symbol" w:hint="default"/>
      </w:rPr>
    </w:lvl>
    <w:lvl w:ilvl="2">
      <w:start w:val="1"/>
      <w:numFmt w:val="decimal"/>
      <w:lvlText w:val="%1.%2.%3"/>
      <w:lvlJc w:val="left"/>
      <w:pPr>
        <w:ind w:left="99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92D27CF"/>
    <w:multiLevelType w:val="hybridMultilevel"/>
    <w:tmpl w:val="D656567E"/>
    <w:lvl w:ilvl="0" w:tplc="BCFCBD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053EA1"/>
    <w:multiLevelType w:val="hybridMultilevel"/>
    <w:tmpl w:val="F3861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A6584F"/>
    <w:multiLevelType w:val="hybridMultilevel"/>
    <w:tmpl w:val="542C9D4E"/>
    <w:lvl w:ilvl="0" w:tplc="30C44AA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72B48C7"/>
    <w:multiLevelType w:val="hybridMultilevel"/>
    <w:tmpl w:val="926CD66E"/>
    <w:lvl w:ilvl="0" w:tplc="04090013">
      <w:start w:val="1"/>
      <w:numFmt w:val="upperRoman"/>
      <w:lvlText w:val="%1."/>
      <w:lvlJc w:val="right"/>
      <w:pPr>
        <w:ind w:left="180" w:hanging="18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1">
    <w:nsid w:val="5AF824E1"/>
    <w:multiLevelType w:val="hybridMultilevel"/>
    <w:tmpl w:val="1C5EC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8121E9"/>
    <w:multiLevelType w:val="hybridMultilevel"/>
    <w:tmpl w:val="DA2415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FE1F32"/>
    <w:multiLevelType w:val="hybridMultilevel"/>
    <w:tmpl w:val="F5B6E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C13B6A"/>
    <w:multiLevelType w:val="hybridMultilevel"/>
    <w:tmpl w:val="F5B6E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BE38B4"/>
    <w:multiLevelType w:val="multilevel"/>
    <w:tmpl w:val="2B7EDECE"/>
    <w:lvl w:ilvl="0">
      <w:start w:val="1"/>
      <w:numFmt w:val="decimal"/>
      <w:lvlText w:val="%1"/>
      <w:lvlJc w:val="left"/>
      <w:pPr>
        <w:ind w:left="375" w:hanging="375"/>
      </w:pPr>
      <w:rPr>
        <w:rFonts w:hint="default"/>
      </w:rPr>
    </w:lvl>
    <w:lvl w:ilvl="1">
      <w:start w:val="1"/>
      <w:numFmt w:val="bullet"/>
      <w:lvlText w:val=""/>
      <w:lvlJc w:val="left"/>
      <w:pPr>
        <w:ind w:left="375" w:hanging="375"/>
      </w:pPr>
      <w:rPr>
        <w:rFonts w:ascii="Symbol" w:hAnsi="Symbol" w:hint="default"/>
      </w:rPr>
    </w:lvl>
    <w:lvl w:ilvl="2">
      <w:start w:val="1"/>
      <w:numFmt w:val="decimal"/>
      <w:lvlText w:val="%1.%2.%3"/>
      <w:lvlJc w:val="left"/>
      <w:pPr>
        <w:ind w:left="99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42D3046"/>
    <w:multiLevelType w:val="hybridMultilevel"/>
    <w:tmpl w:val="A48E5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615572"/>
    <w:multiLevelType w:val="hybridMultilevel"/>
    <w:tmpl w:val="0EDE99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87790A"/>
    <w:multiLevelType w:val="hybridMultilevel"/>
    <w:tmpl w:val="86FAB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EF60467"/>
    <w:multiLevelType w:val="multilevel"/>
    <w:tmpl w:val="2B7EDECE"/>
    <w:lvl w:ilvl="0">
      <w:start w:val="1"/>
      <w:numFmt w:val="decimal"/>
      <w:lvlText w:val="%1"/>
      <w:lvlJc w:val="left"/>
      <w:pPr>
        <w:ind w:left="375" w:hanging="375"/>
      </w:pPr>
      <w:rPr>
        <w:rFonts w:hint="default"/>
      </w:rPr>
    </w:lvl>
    <w:lvl w:ilvl="1">
      <w:start w:val="1"/>
      <w:numFmt w:val="bullet"/>
      <w:lvlText w:val=""/>
      <w:lvlJc w:val="left"/>
      <w:pPr>
        <w:ind w:left="375" w:hanging="375"/>
      </w:pPr>
      <w:rPr>
        <w:rFonts w:ascii="Symbol" w:hAnsi="Symbol" w:hint="default"/>
      </w:rPr>
    </w:lvl>
    <w:lvl w:ilvl="2">
      <w:start w:val="1"/>
      <w:numFmt w:val="decimal"/>
      <w:lvlText w:val="%1.%2.%3"/>
      <w:lvlJc w:val="left"/>
      <w:pPr>
        <w:ind w:left="99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23"/>
  </w:num>
  <w:num w:numId="3">
    <w:abstractNumId w:val="24"/>
  </w:num>
  <w:num w:numId="4">
    <w:abstractNumId w:val="21"/>
  </w:num>
  <w:num w:numId="5">
    <w:abstractNumId w:val="10"/>
  </w:num>
  <w:num w:numId="6">
    <w:abstractNumId w:val="4"/>
  </w:num>
  <w:num w:numId="7">
    <w:abstractNumId w:val="27"/>
  </w:num>
  <w:num w:numId="8">
    <w:abstractNumId w:val="6"/>
  </w:num>
  <w:num w:numId="9">
    <w:abstractNumId w:val="22"/>
  </w:num>
  <w:num w:numId="10">
    <w:abstractNumId w:val="13"/>
  </w:num>
  <w:num w:numId="11">
    <w:abstractNumId w:val="1"/>
  </w:num>
  <w:num w:numId="12">
    <w:abstractNumId w:val="25"/>
  </w:num>
  <w:num w:numId="13">
    <w:abstractNumId w:val="5"/>
  </w:num>
  <w:num w:numId="14">
    <w:abstractNumId w:val="9"/>
  </w:num>
  <w:num w:numId="15">
    <w:abstractNumId w:val="29"/>
  </w:num>
  <w:num w:numId="16">
    <w:abstractNumId w:val="16"/>
  </w:num>
  <w:num w:numId="17">
    <w:abstractNumId w:val="7"/>
  </w:num>
  <w:num w:numId="18">
    <w:abstractNumId w:val="8"/>
  </w:num>
  <w:num w:numId="19">
    <w:abstractNumId w:val="18"/>
  </w:num>
  <w:num w:numId="20">
    <w:abstractNumId w:val="17"/>
  </w:num>
  <w:num w:numId="21">
    <w:abstractNumId w:val="2"/>
  </w:num>
  <w:num w:numId="22">
    <w:abstractNumId w:val="12"/>
  </w:num>
  <w:num w:numId="23">
    <w:abstractNumId w:val="20"/>
  </w:num>
  <w:num w:numId="24">
    <w:abstractNumId w:val="3"/>
  </w:num>
  <w:num w:numId="25">
    <w:abstractNumId w:val="0"/>
  </w:num>
  <w:num w:numId="26">
    <w:abstractNumId w:val="15"/>
  </w:num>
  <w:num w:numId="27">
    <w:abstractNumId w:val="19"/>
  </w:num>
  <w:num w:numId="28">
    <w:abstractNumId w:val="14"/>
  </w:num>
  <w:num w:numId="29">
    <w:abstractNumId w:val="28"/>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36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21F"/>
    <w:rsid w:val="00061CC2"/>
    <w:rsid w:val="00090376"/>
    <w:rsid w:val="00112548"/>
    <w:rsid w:val="00127C39"/>
    <w:rsid w:val="0013486D"/>
    <w:rsid w:val="00190DB0"/>
    <w:rsid w:val="001A62E1"/>
    <w:rsid w:val="001E26C8"/>
    <w:rsid w:val="001F2233"/>
    <w:rsid w:val="00212AC0"/>
    <w:rsid w:val="00215914"/>
    <w:rsid w:val="00262420"/>
    <w:rsid w:val="00282382"/>
    <w:rsid w:val="00292BB2"/>
    <w:rsid w:val="00297C87"/>
    <w:rsid w:val="002C2614"/>
    <w:rsid w:val="002C30D7"/>
    <w:rsid w:val="002C55FA"/>
    <w:rsid w:val="003C7AD0"/>
    <w:rsid w:val="00457F2E"/>
    <w:rsid w:val="00473BB4"/>
    <w:rsid w:val="00480DC1"/>
    <w:rsid w:val="00493BFD"/>
    <w:rsid w:val="00497251"/>
    <w:rsid w:val="004C7C79"/>
    <w:rsid w:val="0052325F"/>
    <w:rsid w:val="00545737"/>
    <w:rsid w:val="00547362"/>
    <w:rsid w:val="005A021F"/>
    <w:rsid w:val="005E508B"/>
    <w:rsid w:val="005F0B71"/>
    <w:rsid w:val="005F495F"/>
    <w:rsid w:val="00632698"/>
    <w:rsid w:val="006850BA"/>
    <w:rsid w:val="00693E60"/>
    <w:rsid w:val="006A71F1"/>
    <w:rsid w:val="006B03A0"/>
    <w:rsid w:val="006B3E66"/>
    <w:rsid w:val="006C5742"/>
    <w:rsid w:val="006D3594"/>
    <w:rsid w:val="006E4234"/>
    <w:rsid w:val="00742781"/>
    <w:rsid w:val="00761E6F"/>
    <w:rsid w:val="007C07B5"/>
    <w:rsid w:val="007D0364"/>
    <w:rsid w:val="007D303E"/>
    <w:rsid w:val="008002D7"/>
    <w:rsid w:val="00855A98"/>
    <w:rsid w:val="00855B4C"/>
    <w:rsid w:val="00860EB7"/>
    <w:rsid w:val="00861F84"/>
    <w:rsid w:val="0086676C"/>
    <w:rsid w:val="00872775"/>
    <w:rsid w:val="0088115B"/>
    <w:rsid w:val="008E0CB6"/>
    <w:rsid w:val="008F043C"/>
    <w:rsid w:val="009073E4"/>
    <w:rsid w:val="00932081"/>
    <w:rsid w:val="009646E9"/>
    <w:rsid w:val="0097344C"/>
    <w:rsid w:val="0098620F"/>
    <w:rsid w:val="009F7AAC"/>
    <w:rsid w:val="00A01844"/>
    <w:rsid w:val="00A067D5"/>
    <w:rsid w:val="00A136BA"/>
    <w:rsid w:val="00A2392B"/>
    <w:rsid w:val="00A274DD"/>
    <w:rsid w:val="00A75806"/>
    <w:rsid w:val="00AA6BC0"/>
    <w:rsid w:val="00AA6F99"/>
    <w:rsid w:val="00AD60E7"/>
    <w:rsid w:val="00AE65F3"/>
    <w:rsid w:val="00AF7932"/>
    <w:rsid w:val="00B14996"/>
    <w:rsid w:val="00B23079"/>
    <w:rsid w:val="00B4687C"/>
    <w:rsid w:val="00B86C63"/>
    <w:rsid w:val="00BC001C"/>
    <w:rsid w:val="00BC121D"/>
    <w:rsid w:val="00BD02D6"/>
    <w:rsid w:val="00BE5225"/>
    <w:rsid w:val="00C850C2"/>
    <w:rsid w:val="00CB7963"/>
    <w:rsid w:val="00CC7E76"/>
    <w:rsid w:val="00D23D86"/>
    <w:rsid w:val="00DC0E80"/>
    <w:rsid w:val="00DD7A3A"/>
    <w:rsid w:val="00DD7E4D"/>
    <w:rsid w:val="00DE3C45"/>
    <w:rsid w:val="00E618B7"/>
    <w:rsid w:val="00E656FE"/>
    <w:rsid w:val="00E663B8"/>
    <w:rsid w:val="00ED3A66"/>
    <w:rsid w:val="00EE08ED"/>
    <w:rsid w:val="00F00E60"/>
    <w:rsid w:val="00F265D5"/>
    <w:rsid w:val="00F42E40"/>
    <w:rsid w:val="00F45C8E"/>
    <w:rsid w:val="00F63ADE"/>
    <w:rsid w:val="00F81F2C"/>
    <w:rsid w:val="00F84915"/>
    <w:rsid w:val="00FD7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4F3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3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21F"/>
    <w:pPr>
      <w:tabs>
        <w:tab w:val="center" w:pos="4419"/>
        <w:tab w:val="right" w:pos="8838"/>
      </w:tabs>
    </w:pPr>
  </w:style>
  <w:style w:type="character" w:customStyle="1" w:styleId="HeaderChar">
    <w:name w:val="Header Char"/>
    <w:basedOn w:val="DefaultParagraphFont"/>
    <w:link w:val="Header"/>
    <w:uiPriority w:val="99"/>
    <w:rsid w:val="005A021F"/>
  </w:style>
  <w:style w:type="paragraph" w:styleId="Footer">
    <w:name w:val="footer"/>
    <w:basedOn w:val="Normal"/>
    <w:link w:val="FooterChar"/>
    <w:uiPriority w:val="99"/>
    <w:unhideWhenUsed/>
    <w:rsid w:val="005A021F"/>
    <w:pPr>
      <w:tabs>
        <w:tab w:val="center" w:pos="4419"/>
        <w:tab w:val="right" w:pos="8838"/>
      </w:tabs>
    </w:pPr>
  </w:style>
  <w:style w:type="character" w:customStyle="1" w:styleId="FooterChar">
    <w:name w:val="Footer Char"/>
    <w:basedOn w:val="DefaultParagraphFont"/>
    <w:link w:val="Footer"/>
    <w:uiPriority w:val="99"/>
    <w:rsid w:val="005A021F"/>
  </w:style>
  <w:style w:type="paragraph" w:styleId="BalloonText">
    <w:name w:val="Balloon Text"/>
    <w:basedOn w:val="Normal"/>
    <w:link w:val="BalloonTextChar"/>
    <w:uiPriority w:val="99"/>
    <w:semiHidden/>
    <w:unhideWhenUsed/>
    <w:rsid w:val="005A02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021F"/>
    <w:rPr>
      <w:rFonts w:ascii="Lucida Grande" w:hAnsi="Lucida Grande" w:cs="Lucida Grande"/>
      <w:sz w:val="18"/>
      <w:szCs w:val="18"/>
    </w:rPr>
  </w:style>
  <w:style w:type="paragraph" w:styleId="ListParagraph">
    <w:name w:val="List Paragraph"/>
    <w:basedOn w:val="Normal"/>
    <w:uiPriority w:val="34"/>
    <w:qFormat/>
    <w:rsid w:val="005F0B71"/>
    <w:pPr>
      <w:spacing w:after="160" w:line="259" w:lineRule="auto"/>
      <w:ind w:left="720"/>
      <w:contextualSpacing/>
    </w:pPr>
    <w:rPr>
      <w:rFonts w:ascii="Calibri" w:eastAsia="Calibri" w:hAnsi="Calibri" w:cs="Times New Roman"/>
      <w:sz w:val="22"/>
      <w:szCs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3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21F"/>
    <w:pPr>
      <w:tabs>
        <w:tab w:val="center" w:pos="4419"/>
        <w:tab w:val="right" w:pos="8838"/>
      </w:tabs>
    </w:pPr>
  </w:style>
  <w:style w:type="character" w:customStyle="1" w:styleId="HeaderChar">
    <w:name w:val="Header Char"/>
    <w:basedOn w:val="DefaultParagraphFont"/>
    <w:link w:val="Header"/>
    <w:uiPriority w:val="99"/>
    <w:rsid w:val="005A021F"/>
  </w:style>
  <w:style w:type="paragraph" w:styleId="Footer">
    <w:name w:val="footer"/>
    <w:basedOn w:val="Normal"/>
    <w:link w:val="FooterChar"/>
    <w:uiPriority w:val="99"/>
    <w:unhideWhenUsed/>
    <w:rsid w:val="005A021F"/>
    <w:pPr>
      <w:tabs>
        <w:tab w:val="center" w:pos="4419"/>
        <w:tab w:val="right" w:pos="8838"/>
      </w:tabs>
    </w:pPr>
  </w:style>
  <w:style w:type="character" w:customStyle="1" w:styleId="FooterChar">
    <w:name w:val="Footer Char"/>
    <w:basedOn w:val="DefaultParagraphFont"/>
    <w:link w:val="Footer"/>
    <w:uiPriority w:val="99"/>
    <w:rsid w:val="005A021F"/>
  </w:style>
  <w:style w:type="paragraph" w:styleId="BalloonText">
    <w:name w:val="Balloon Text"/>
    <w:basedOn w:val="Normal"/>
    <w:link w:val="BalloonTextChar"/>
    <w:uiPriority w:val="99"/>
    <w:semiHidden/>
    <w:unhideWhenUsed/>
    <w:rsid w:val="005A02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021F"/>
    <w:rPr>
      <w:rFonts w:ascii="Lucida Grande" w:hAnsi="Lucida Grande" w:cs="Lucida Grande"/>
      <w:sz w:val="18"/>
      <w:szCs w:val="18"/>
    </w:rPr>
  </w:style>
  <w:style w:type="paragraph" w:styleId="ListParagraph">
    <w:name w:val="List Paragraph"/>
    <w:basedOn w:val="Normal"/>
    <w:uiPriority w:val="34"/>
    <w:qFormat/>
    <w:rsid w:val="005F0B71"/>
    <w:pPr>
      <w:spacing w:after="160" w:line="259" w:lineRule="auto"/>
      <w:ind w:left="720"/>
      <w:contextualSpacing/>
    </w:pPr>
    <w:rPr>
      <w:rFonts w:ascii="Calibri" w:eastAsia="Calibri" w:hAnsi="Calibri"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1329">
      <w:bodyDiv w:val="1"/>
      <w:marLeft w:val="0"/>
      <w:marRight w:val="0"/>
      <w:marTop w:val="0"/>
      <w:marBottom w:val="0"/>
      <w:divBdr>
        <w:top w:val="none" w:sz="0" w:space="0" w:color="auto"/>
        <w:left w:val="none" w:sz="0" w:space="0" w:color="auto"/>
        <w:bottom w:val="none" w:sz="0" w:space="0" w:color="auto"/>
        <w:right w:val="none" w:sz="0" w:space="0" w:color="auto"/>
      </w:divBdr>
    </w:div>
    <w:div w:id="787431091">
      <w:bodyDiv w:val="1"/>
      <w:marLeft w:val="0"/>
      <w:marRight w:val="0"/>
      <w:marTop w:val="0"/>
      <w:marBottom w:val="0"/>
      <w:divBdr>
        <w:top w:val="none" w:sz="0" w:space="0" w:color="auto"/>
        <w:left w:val="none" w:sz="0" w:space="0" w:color="auto"/>
        <w:bottom w:val="none" w:sz="0" w:space="0" w:color="auto"/>
        <w:right w:val="none" w:sz="0" w:space="0" w:color="auto"/>
      </w:divBdr>
    </w:div>
    <w:div w:id="808402988">
      <w:bodyDiv w:val="1"/>
      <w:marLeft w:val="0"/>
      <w:marRight w:val="0"/>
      <w:marTop w:val="0"/>
      <w:marBottom w:val="0"/>
      <w:divBdr>
        <w:top w:val="none" w:sz="0" w:space="0" w:color="auto"/>
        <w:left w:val="none" w:sz="0" w:space="0" w:color="auto"/>
        <w:bottom w:val="none" w:sz="0" w:space="0" w:color="auto"/>
        <w:right w:val="none" w:sz="0" w:space="0" w:color="auto"/>
      </w:divBdr>
    </w:div>
    <w:div w:id="1028292380">
      <w:bodyDiv w:val="1"/>
      <w:marLeft w:val="0"/>
      <w:marRight w:val="0"/>
      <w:marTop w:val="0"/>
      <w:marBottom w:val="0"/>
      <w:divBdr>
        <w:top w:val="none" w:sz="0" w:space="0" w:color="auto"/>
        <w:left w:val="none" w:sz="0" w:space="0" w:color="auto"/>
        <w:bottom w:val="none" w:sz="0" w:space="0" w:color="auto"/>
        <w:right w:val="none" w:sz="0" w:space="0" w:color="auto"/>
      </w:divBdr>
    </w:div>
    <w:div w:id="1308242982">
      <w:bodyDiv w:val="1"/>
      <w:marLeft w:val="0"/>
      <w:marRight w:val="0"/>
      <w:marTop w:val="0"/>
      <w:marBottom w:val="0"/>
      <w:divBdr>
        <w:top w:val="none" w:sz="0" w:space="0" w:color="auto"/>
        <w:left w:val="none" w:sz="0" w:space="0" w:color="auto"/>
        <w:bottom w:val="none" w:sz="0" w:space="0" w:color="auto"/>
        <w:right w:val="none" w:sz="0" w:space="0" w:color="auto"/>
      </w:divBdr>
    </w:div>
    <w:div w:id="1415278738">
      <w:bodyDiv w:val="1"/>
      <w:marLeft w:val="0"/>
      <w:marRight w:val="0"/>
      <w:marTop w:val="0"/>
      <w:marBottom w:val="0"/>
      <w:divBdr>
        <w:top w:val="none" w:sz="0" w:space="0" w:color="auto"/>
        <w:left w:val="none" w:sz="0" w:space="0" w:color="auto"/>
        <w:bottom w:val="none" w:sz="0" w:space="0" w:color="auto"/>
        <w:right w:val="none" w:sz="0" w:space="0" w:color="auto"/>
      </w:divBdr>
    </w:div>
    <w:div w:id="1445618142">
      <w:bodyDiv w:val="1"/>
      <w:marLeft w:val="0"/>
      <w:marRight w:val="0"/>
      <w:marTop w:val="0"/>
      <w:marBottom w:val="0"/>
      <w:divBdr>
        <w:top w:val="none" w:sz="0" w:space="0" w:color="auto"/>
        <w:left w:val="none" w:sz="0" w:space="0" w:color="auto"/>
        <w:bottom w:val="none" w:sz="0" w:space="0" w:color="auto"/>
        <w:right w:val="none" w:sz="0" w:space="0" w:color="auto"/>
      </w:divBdr>
    </w:div>
    <w:div w:id="1884171537">
      <w:bodyDiv w:val="1"/>
      <w:marLeft w:val="0"/>
      <w:marRight w:val="0"/>
      <w:marTop w:val="0"/>
      <w:marBottom w:val="0"/>
      <w:divBdr>
        <w:top w:val="none" w:sz="0" w:space="0" w:color="auto"/>
        <w:left w:val="none" w:sz="0" w:space="0" w:color="auto"/>
        <w:bottom w:val="none" w:sz="0" w:space="0" w:color="auto"/>
        <w:right w:val="none" w:sz="0" w:space="0" w:color="auto"/>
      </w:divBdr>
    </w:div>
    <w:div w:id="2032609223">
      <w:bodyDiv w:val="1"/>
      <w:marLeft w:val="0"/>
      <w:marRight w:val="0"/>
      <w:marTop w:val="0"/>
      <w:marBottom w:val="0"/>
      <w:divBdr>
        <w:top w:val="none" w:sz="0" w:space="0" w:color="auto"/>
        <w:left w:val="none" w:sz="0" w:space="0" w:color="auto"/>
        <w:bottom w:val="none" w:sz="0" w:space="0" w:color="auto"/>
        <w:right w:val="none" w:sz="0" w:space="0" w:color="auto"/>
      </w:divBdr>
    </w:div>
    <w:div w:id="2058357592">
      <w:bodyDiv w:val="1"/>
      <w:marLeft w:val="0"/>
      <w:marRight w:val="0"/>
      <w:marTop w:val="0"/>
      <w:marBottom w:val="0"/>
      <w:divBdr>
        <w:top w:val="none" w:sz="0" w:space="0" w:color="auto"/>
        <w:left w:val="none" w:sz="0" w:space="0" w:color="auto"/>
        <w:bottom w:val="none" w:sz="0" w:space="0" w:color="auto"/>
        <w:right w:val="none" w:sz="0" w:space="0" w:color="auto"/>
      </w:divBdr>
    </w:div>
    <w:div w:id="2078356479">
      <w:bodyDiv w:val="1"/>
      <w:marLeft w:val="0"/>
      <w:marRight w:val="0"/>
      <w:marTop w:val="0"/>
      <w:marBottom w:val="0"/>
      <w:divBdr>
        <w:top w:val="none" w:sz="0" w:space="0" w:color="auto"/>
        <w:left w:val="none" w:sz="0" w:space="0" w:color="auto"/>
        <w:bottom w:val="none" w:sz="0" w:space="0" w:color="auto"/>
        <w:right w:val="none" w:sz="0" w:space="0" w:color="auto"/>
      </w:divBdr>
    </w:div>
    <w:div w:id="20935054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footnotes" Target="footnotes.xml"/><Relationship Id="rId11"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8D7BE4FD85FC419648F9890A9530D0" ma:contentTypeVersion="47" ma:contentTypeDescription="Create a new document." ma:contentTypeScope="" ma:versionID="a598e10c06bfe06ec67bbca648f2b4cf">
  <xsd:schema xmlns:xsd="http://www.w3.org/2001/XMLSchema" xmlns:xs="http://www.w3.org/2001/XMLSchema" xmlns:p="http://schemas.microsoft.com/office/2006/metadata/properties" xmlns:ns2="dc9b7735-1e97-4a24-b7a2-47bf824ab39e" targetNamespace="http://schemas.microsoft.com/office/2006/metadata/properties" ma:root="true" ma:fieldsID="fc723419a60df9a9a29365821f14870a" ns2:_="">
    <xsd:import namespace="dc9b7735-1e97-4a24-b7a2-47bf824ab39e"/>
    <xsd:element name="properties">
      <xsd:complexType>
        <xsd:sequence>
          <xsd:element name="documentManagement">
            <xsd:complexType>
              <xsd:all>
                <xsd:element ref="ns2:Fund" minOccurs="0"/>
                <xsd:element ref="ns2:ProjectId" minOccurs="0"/>
                <xsd:element ref="ns2:Application" minOccurs="0"/>
                <xsd:element ref="ns2:CurrentRequestId" minOccurs="0"/>
                <xsd:element ref="ns2:TrusteeId" minOccurs="0"/>
                <xsd:element ref="ns2:AppUniqueId" minOccurs="0"/>
                <xsd:element ref="ns2:SentToWBDocs" minOccurs="0"/>
                <xsd:element ref="ns2:UpdatedtoDB" minOccurs="0"/>
                <xsd:element ref="ns2:WBDocsDocURL" minOccurs="0"/>
                <xsd:element ref="ns2:PublicDoc" minOccurs="0"/>
                <xsd:element ref="ns2:SentToWBDocsPublic" minOccurs="0"/>
                <xsd:element ref="ns2:WBDocsDocURLPublicOnly" minOccurs="0"/>
                <xsd:element ref="ns2:WBDocsApproverName" minOccurs="0"/>
                <xsd:element ref="ns2:AccesstoInfoException" minOccurs="0"/>
                <xsd:element ref="ns2:DocumentType" minOccurs="0"/>
                <xsd:element ref="ns2:DocumentAuthor" minOccurs="0"/>
                <xsd:element ref="ns2:Confidential" minOccurs="0"/>
                <xsd:element ref="ns2:PPFDocumentType" minOccurs="0"/>
                <xsd:element ref="ns2:ReportingPeriod" minOccurs="0"/>
                <xsd:element ref="ns2:LoginUserGAFSPRD" minOccurs="0"/>
                <xsd:element ref="ns2:WBDocsMessage" minOccurs="0"/>
                <xsd:element ref="ns2:CashTransferId" minOccurs="0"/>
                <xsd:element ref="ns2:PPFDocumentType_x003a_Title" minOccurs="0"/>
                <xsd:element ref="ns2:PPFDocumentType_x003a_ID" minOccurs="0"/>
                <xsd:element ref="ns2:Fund_WBDocs" minOccurs="0"/>
                <xsd:element ref="ns2:DocumentType_WBDocs" minOccurs="0"/>
                <xsd:element ref="ns2:DocAuthor_WBDocs" minOccurs="0"/>
                <xsd:element ref="ns2:ApproverUPI_WBDocs" minOccurs="0"/>
                <xsd:element ref="ns2:ProjectStatus" minOccurs="0"/>
                <xsd:element ref="ns2:DocStatus" minOccurs="0"/>
                <xsd:element ref="ns2:DocumentCreateStatus" minOccurs="0"/>
                <xsd:element ref="ns2:IsDraft" minOccurs="0"/>
                <xsd:element ref="ns2:comments" minOccurs="0"/>
                <xsd:element ref="ns2:CIFCoBenefitDocumentType" minOccurs="0"/>
                <xsd:element ref="ns2:CIFCoBenefitDocumentType_x003a_Title" minOccurs="0"/>
                <xsd:element ref="ns2:ProjectRevisionId" minOccurs="0"/>
                <xsd:element ref="ns2:ProjectMilestoneId" minOccurs="0"/>
                <xsd:element ref="ns2:IsPubDocGener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7735-1e97-4a24-b7a2-47bf824ab39e" elementFormDefault="qualified">
    <xsd:import namespace="http://schemas.microsoft.com/office/2006/documentManagement/types"/>
    <xsd:import namespace="http://schemas.microsoft.com/office/infopath/2007/PartnerControls"/>
    <xsd:element name="Fund" ma:index="2" nillable="true" ma:displayName="Fund" ma:internalName="Fund">
      <xsd:simpleType>
        <xsd:restriction base="dms:Text">
          <xsd:maxLength value="255"/>
        </xsd:restriction>
      </xsd:simpleType>
    </xsd:element>
    <xsd:element name="ProjectId" ma:index="3" nillable="true" ma:displayName="ProjectId" ma:internalName="ProjectId">
      <xsd:simpleType>
        <xsd:restriction base="dms:Text">
          <xsd:maxLength value="255"/>
        </xsd:restriction>
      </xsd:simpleType>
    </xsd:element>
    <xsd:element name="Application" ma:index="4" nillable="true" ma:displayName="Application" ma:internalName="Application">
      <xsd:simpleType>
        <xsd:restriction base="dms:Text">
          <xsd:maxLength value="255"/>
        </xsd:restriction>
      </xsd:simpleType>
    </xsd:element>
    <xsd:element name="CurrentRequestId" ma:index="5" nillable="true" ma:displayName="CurrentRequestId" ma:internalName="CurrentRequestId">
      <xsd:simpleType>
        <xsd:restriction base="dms:Text">
          <xsd:maxLength value="255"/>
        </xsd:restriction>
      </xsd:simpleType>
    </xsd:element>
    <xsd:element name="TrusteeId" ma:index="6" nillable="true" ma:displayName="TrusteeId" ma:internalName="TrusteeId">
      <xsd:simpleType>
        <xsd:restriction base="dms:Note">
          <xsd:maxLength value="255"/>
        </xsd:restriction>
      </xsd:simpleType>
    </xsd:element>
    <xsd:element name="AppUniqueId" ma:index="7" nillable="true" ma:displayName="AppUniqueId" ma:internalName="AppUniqueId">
      <xsd:simpleType>
        <xsd:restriction base="dms:Text">
          <xsd:maxLength value="255"/>
        </xsd:restriction>
      </xsd:simpleType>
    </xsd:element>
    <xsd:element name="SentToWBDocs" ma:index="8" nillable="true" ma:displayName="SentToWBDocs" ma:default="No" ma:format="Dropdown" ma:internalName="SentToWBDocs">
      <xsd:simpleType>
        <xsd:restriction base="dms:Choice">
          <xsd:enumeration value="No"/>
          <xsd:enumeration value="Yes"/>
        </xsd:restriction>
      </xsd:simpleType>
    </xsd:element>
    <xsd:element name="UpdatedtoDB" ma:index="9" nillable="true" ma:displayName="UpdatedtoDB" ma:default="No" ma:description="Update to DB table" ma:format="Dropdown" ma:internalName="UpdatedtoDB">
      <xsd:simpleType>
        <xsd:restriction base="dms:Choice">
          <xsd:enumeration value="No"/>
          <xsd:enumeration value="Yes"/>
        </xsd:restriction>
      </xsd:simpleType>
    </xsd:element>
    <xsd:element name="WBDocsDocURL" ma:index="10" nillable="true" ma:displayName="WBDocsDocURL" ma:internalName="WBDocsDocURL">
      <xsd:simpleType>
        <xsd:restriction base="dms:Text">
          <xsd:maxLength value="255"/>
        </xsd:restriction>
      </xsd:simpleType>
    </xsd:element>
    <xsd:element name="PublicDoc" ma:index="11" nillable="true" ma:displayName="PublicDoc" ma:default="No" ma:format="Dropdown" ma:internalName="PublicDoc">
      <xsd:simpleType>
        <xsd:restriction base="dms:Choice">
          <xsd:enumeration value="No"/>
          <xsd:enumeration value="Yes"/>
        </xsd:restriction>
      </xsd:simpleType>
    </xsd:element>
    <xsd:element name="SentToWBDocsPublic" ma:index="12" nillable="true" ma:displayName="SentToWBDocsPublic" ma:default="No" ma:format="Dropdown" ma:internalName="SentToWBDocsPublic">
      <xsd:simpleType>
        <xsd:restriction base="dms:Choice">
          <xsd:enumeration value="No"/>
          <xsd:enumeration value="Yes"/>
        </xsd:restriction>
      </xsd:simpleType>
    </xsd:element>
    <xsd:element name="WBDocsDocURLPublicOnly" ma:index="13" nillable="true" ma:displayName="WBDocsDocURLPublicOnly" ma:internalName="WBDocsDocURLPublicOnly">
      <xsd:simpleType>
        <xsd:restriction base="dms:Text">
          <xsd:maxLength value="255"/>
        </xsd:restriction>
      </xsd:simpleType>
    </xsd:element>
    <xsd:element name="WBDocsApproverName" ma:index="14" nillable="true" ma:displayName="WBDocsApproverName" ma:internalName="WBDocsApproverName">
      <xsd:simpleType>
        <xsd:restriction base="dms:Text">
          <xsd:maxLength value="255"/>
        </xsd:restriction>
      </xsd:simpleType>
    </xsd:element>
    <xsd:element name="AccesstoInfoException" ma:index="15" nillable="true" ma:displayName="AccesstoInfoException" ma:internalName="AccesstoInfoException">
      <xsd:simpleType>
        <xsd:restriction base="dms:Text">
          <xsd:maxLength value="255"/>
        </xsd:restriction>
      </xsd:simpleType>
    </xsd:element>
    <xsd:element name="DocumentType" ma:index="16" nillable="true" ma:displayName="DocumentType" ma:internalName="DocumentType">
      <xsd:simpleType>
        <xsd:restriction base="dms:Text">
          <xsd:maxLength value="255"/>
        </xsd:restriction>
      </xsd:simpleType>
    </xsd:element>
    <xsd:element name="DocumentAuthor" ma:index="17" nillable="true" ma:displayName="DocumentAuthor" ma:internalName="DocumentAuthor">
      <xsd:simpleType>
        <xsd:restriction base="dms:Text">
          <xsd:maxLength value="255"/>
        </xsd:restriction>
      </xsd:simpleType>
    </xsd:element>
    <xsd:element name="Confidential" ma:index="18" nillable="true" ma:displayName="Confidential" ma:default="1" ma:internalName="Confidential">
      <xsd:simpleType>
        <xsd:restriction base="dms:Boolean"/>
      </xsd:simpleType>
    </xsd:element>
    <xsd:element name="PPFDocumentType" ma:index="19" nillable="true" ma:displayName="PPFDocumentType" ma:list="{b510f88d-d5f3-4bfe-b62f-188a0bc9aecd}" ma:internalName="PPFDocumentType" ma:readOnly="false" ma:showField="Title">
      <xsd:simpleType>
        <xsd:restriction base="dms:Lookup"/>
      </xsd:simpleType>
    </xsd:element>
    <xsd:element name="ReportingPeriod" ma:index="20" nillable="true" ma:displayName="ReportingPeriod" ma:internalName="ReportingPeriod">
      <xsd:simpleType>
        <xsd:restriction base="dms:Text">
          <xsd:maxLength value="255"/>
        </xsd:restriction>
      </xsd:simpleType>
    </xsd:element>
    <xsd:element name="LoginUserGAFSPRD" ma:index="21" nillable="true" ma:displayName="LoginUserGAFSPRD" ma:internalName="LoginUserGAFSPRD">
      <xsd:simpleType>
        <xsd:restriction base="dms:Text">
          <xsd:maxLength value="255"/>
        </xsd:restriction>
      </xsd:simpleType>
    </xsd:element>
    <xsd:element name="WBDocsMessage" ma:index="22" nillable="true" ma:displayName="WBDocsMessage" ma:internalName="WBDocsMessage">
      <xsd:simpleType>
        <xsd:restriction base="dms:Note">
          <xsd:maxLength value="255"/>
        </xsd:restriction>
      </xsd:simpleType>
    </xsd:element>
    <xsd:element name="CashTransferId" ma:index="23" nillable="true" ma:displayName="CashTransferId" ma:internalName="CashTransferId">
      <xsd:simpleType>
        <xsd:restriction base="dms:Text">
          <xsd:maxLength value="255"/>
        </xsd:restriction>
      </xsd:simpleType>
    </xsd:element>
    <xsd:element name="PPFDocumentType_x003a_Title" ma:index="26" nillable="true" ma:displayName="PPFDocumentType:Title" ma:list="{b510f88d-d5f3-4bfe-b62f-188a0bc9aecd}" ma:internalName="PPFDocumentType_x003a_Title" ma:readOnly="true" ma:showField="Title" ma:web="ac430443-f4bf-4abc-85b5-40fc00813c63">
      <xsd:simpleType>
        <xsd:restriction base="dms:Lookup"/>
      </xsd:simpleType>
    </xsd:element>
    <xsd:element name="PPFDocumentType_x003a_ID" ma:index="29" nillable="true" ma:displayName="PPFDocumentType:ID" ma:list="{b510f88d-d5f3-4bfe-b62f-188a0bc9aecd}" ma:internalName="PPFDocumentType_x003a_ID" ma:readOnly="true" ma:showField="ID" ma:web="ac430443-f4bf-4abc-85b5-40fc00813c63">
      <xsd:simpleType>
        <xsd:restriction base="dms:Lookup"/>
      </xsd:simpleType>
    </xsd:element>
    <xsd:element name="Fund_WBDocs" ma:index="34" nillable="true" ma:displayName="Fund_WBDocs" ma:internalName="Fund_WBDocs">
      <xsd:simpleType>
        <xsd:restriction base="dms:Text">
          <xsd:maxLength value="255"/>
        </xsd:restriction>
      </xsd:simpleType>
    </xsd:element>
    <xsd:element name="DocumentType_WBDocs" ma:index="35" nillable="true" ma:displayName="DocumentType_WBDocs" ma:internalName="DocumentType_WBDocs">
      <xsd:simpleType>
        <xsd:restriction base="dms:Text">
          <xsd:maxLength value="255"/>
        </xsd:restriction>
      </xsd:simpleType>
    </xsd:element>
    <xsd:element name="DocAuthor_WBDocs" ma:index="36" nillable="true" ma:displayName="DocAuthor_WBDocs" ma:internalName="DocAuthor_WBDocs">
      <xsd:simpleType>
        <xsd:restriction base="dms:Text">
          <xsd:maxLength value="255"/>
        </xsd:restriction>
      </xsd:simpleType>
    </xsd:element>
    <xsd:element name="ApproverUPI_WBDocs" ma:index="37" nillable="true" ma:displayName="ApproverUPI_WBDocs" ma:internalName="ApproverUPI_WBDocs">
      <xsd:simpleType>
        <xsd:restriction base="dms:Text">
          <xsd:maxLength value="255"/>
        </xsd:restriction>
      </xsd:simpleType>
    </xsd:element>
    <xsd:element name="ProjectStatus" ma:index="38" nillable="true" ma:displayName="ProjectStatus" ma:default="Project Not Approved" ma:format="Dropdown" ma:internalName="ProjectStatus">
      <xsd:simpleType>
        <xsd:restriction base="dms:Choice">
          <xsd:enumeration value="Project Not Approved"/>
          <xsd:enumeration value="Project Approved"/>
        </xsd:restriction>
      </xsd:simpleType>
    </xsd:element>
    <xsd:element name="DocStatus" ma:index="39" nillable="true" ma:displayName="DocStatus" ma:internalName="DocStatus">
      <xsd:simpleType>
        <xsd:restriction base="dms:Text">
          <xsd:maxLength value="255"/>
        </xsd:restriction>
      </xsd:simpleType>
    </xsd:element>
    <xsd:element name="DocumentCreateStatus" ma:index="44" nillable="true" ma:displayName="DocumentCreateStatus" ma:internalName="DocumentCreateStatus">
      <xsd:simpleType>
        <xsd:restriction base="dms:Text">
          <xsd:maxLength value="255"/>
        </xsd:restriction>
      </xsd:simpleType>
    </xsd:element>
    <xsd:element name="IsDraft" ma:index="45" nillable="true" ma:displayName="IsDraft" ma:default="1" ma:internalName="IsDraft">
      <xsd:simpleType>
        <xsd:restriction base="dms:Boolean"/>
      </xsd:simpleType>
    </xsd:element>
    <xsd:element name="comments" ma:index="46" nillable="true" ma:displayName="comments" ma:internalName="comments">
      <xsd:simpleType>
        <xsd:restriction base="dms:Note">
          <xsd:maxLength value="255"/>
        </xsd:restriction>
      </xsd:simpleType>
    </xsd:element>
    <xsd:element name="CIFCoBenefitDocumentType" ma:index="47" nillable="true" ma:displayName="CIFCoBenefitDocumentType" ma:list="{ca4e8eeb-272f-4b38-a954-1ca1008d4633}" ma:internalName="CIFCoBenefitDocumentType" ma:showField="Title">
      <xsd:simpleType>
        <xsd:restriction base="dms:Lookup"/>
      </xsd:simpleType>
    </xsd:element>
    <xsd:element name="CIFCoBenefitDocumentType_x003a_Title" ma:index="48" nillable="true" ma:displayName="CIFCoBenefitDocumentType:Title" ma:list="{ca4e8eeb-272f-4b38-a954-1ca1008d4633}" ma:internalName="CIFCoBenefitDocumentType_x003a_Title" ma:readOnly="true" ma:showField="Title" ma:web="ac430443-f4bf-4abc-85b5-40fc00813c63">
      <xsd:simpleType>
        <xsd:restriction base="dms:Lookup"/>
      </xsd:simpleType>
    </xsd:element>
    <xsd:element name="ProjectRevisionId" ma:index="49" nillable="true" ma:displayName="ProjectRevisionId" ma:internalName="ProjectRevisionId">
      <xsd:simpleType>
        <xsd:restriction base="dms:Text">
          <xsd:maxLength value="255"/>
        </xsd:restriction>
      </xsd:simpleType>
    </xsd:element>
    <xsd:element name="ProjectMilestoneId" ma:index="50" nillable="true" ma:displayName="ProjectMilestoneId" ma:internalName="ProjectMilestoneId">
      <xsd:simpleType>
        <xsd:restriction base="dms:Text">
          <xsd:maxLength value="255"/>
        </xsd:restriction>
      </xsd:simpleType>
    </xsd:element>
    <xsd:element name="IsPubDocGenerated" ma:index="51" nillable="true" ma:displayName="IsPubDocGenerated" ma:default="0" ma:internalName="IsPubDocGenera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tToWBDocs xmlns="dc9b7735-1e97-4a24-b7a2-47bf824ab39e">Yes</SentToWBDocs>
    <DocAuthor_WBDocs xmlns="dc9b7735-1e97-4a24-b7a2-47bf824ab39e">Adaptation Fund Board Secretariat</DocAuthor_WBDocs>
    <IsDraft xmlns="dc9b7735-1e97-4a24-b7a2-47bf824ab39e">true</IsDraft>
    <ProjectId xmlns="dc9b7735-1e97-4a24-b7a2-47bf824ab39e">4133</ProjectId>
    <ReportingPeriod xmlns="dc9b7735-1e97-4a24-b7a2-47bf824ab39e" xsi:nil="true"/>
    <WBDocsDocURL xmlns="dc9b7735-1e97-4a24-b7a2-47bf824ab39e">http://wbdocsservices.worldbank.org/services?I4_SERVICE=VC&amp;I4_KEY=TF069013&amp;I4_DOCID=090224b087d6dec7</WBDocsDocURL>
    <WBDocsDocURLPublicOnly xmlns="dc9b7735-1e97-4a24-b7a2-47bf824ab39e">http://pubdocs.worldbank.org/en/299991600360407315/pdf/4133-Roadmap-Inception-FA-English-11-10-19.pdf</WBDocsDocURLPublicOnly>
    <Fund_WBDocs xmlns="dc9b7735-1e97-4a24-b7a2-47bf824ab39e">AF</Fund_WBDocs>
    <ProjectStatus xmlns="dc9b7735-1e97-4a24-b7a2-47bf824ab39e">Project Not Approved</ProjectStatus>
    <ProjectRevisionId xmlns="dc9b7735-1e97-4a24-b7a2-47bf824ab39e" xsi:nil="true"/>
    <PublicDoc xmlns="dc9b7735-1e97-4a24-b7a2-47bf824ab39e">Yes</PublicDoc>
    <DocumentType xmlns="dc9b7735-1e97-4a24-b7a2-47bf824ab39e" xsi:nil="true"/>
    <DocStatus xmlns="dc9b7735-1e97-4a24-b7a2-47bf824ab39e">Completed</DocStatus>
    <comments xmlns="dc9b7735-1e97-4a24-b7a2-47bf824ab39e" xsi:nil="true"/>
    <CIFCoBenefitDocumentType xmlns="dc9b7735-1e97-4a24-b7a2-47bf824ab39e" xsi:nil="true"/>
    <Application xmlns="dc9b7735-1e97-4a24-b7a2-47bf824ab39e">Allocation</Application>
    <UpdatedtoDB xmlns="dc9b7735-1e97-4a24-b7a2-47bf824ab39e">Yes</UpdatedtoDB>
    <Confidential xmlns="dc9b7735-1e97-4a24-b7a2-47bf824ab39e">false</Confidential>
    <LoginUserGAFSPRD xmlns="dc9b7735-1e97-4a24-b7a2-47bf824ab39e" xsi:nil="true"/>
    <AppUniqueId xmlns="dc9b7735-1e97-4a24-b7a2-47bf824ab39e" xsi:nil="true"/>
    <DocumentAuthor xmlns="dc9b7735-1e97-4a24-b7a2-47bf824ab39e" xsi:nil="true"/>
    <PPFDocumentType xmlns="dc9b7735-1e97-4a24-b7a2-47bf824ab39e">65</PPFDocumentType>
    <DocumentType_WBDocs xmlns="dc9b7735-1e97-4a24-b7a2-47bf824ab39e">Project Status Report</DocumentType_WBDocs>
    <DocumentCreateStatus xmlns="dc9b7735-1e97-4a24-b7a2-47bf824ab39e" xsi:nil="true"/>
    <TrusteeId xmlns="dc9b7735-1e97-4a24-b7a2-47bf824ab39e" xsi:nil="true"/>
    <WBDocsApproverName xmlns="dc9b7735-1e97-4a24-b7a2-47bf824ab39e">000384891</WBDocsApproverName>
    <ApproverUPI_WBDocs xmlns="dc9b7735-1e97-4a24-b7a2-47bf824ab39e" xsi:nil="true"/>
    <CurrentRequestId xmlns="dc9b7735-1e97-4a24-b7a2-47bf824ab39e" xsi:nil="true"/>
    <SentToWBDocsPublic xmlns="dc9b7735-1e97-4a24-b7a2-47bf824ab39e">Yes</SentToWBDocsPublic>
    <WBDocsMessage xmlns="dc9b7735-1e97-4a24-b7a2-47bf824ab39e" xsi:nil="true"/>
    <Fund xmlns="dc9b7735-1e97-4a24-b7a2-47bf824ab39e">AF</Fund>
    <AccesstoInfoException xmlns="dc9b7735-1e97-4a24-b7a2-47bf824ab39e" xsi:nil="true"/>
    <CashTransferId xmlns="dc9b7735-1e97-4a24-b7a2-47bf824ab39e" xsi:nil="true"/>
    <ProjectMilestoneId xmlns="dc9b7735-1e97-4a24-b7a2-47bf824ab39e" xsi:nil="true"/>
    <IsPubDocGenerated xmlns="dc9b7735-1e97-4a24-b7a2-47bf824ab39e">false</IsPubDocGenerated>
  </documentManagement>
</p:properties>
</file>

<file path=customXml/itemProps1.xml><?xml version="1.0" encoding="utf-8"?>
<ds:datastoreItem xmlns:ds="http://schemas.openxmlformats.org/officeDocument/2006/customXml" ds:itemID="{6393F590-F44E-486A-B378-7141632B13E9}"/>
</file>

<file path=customXml/itemProps2.xml><?xml version="1.0" encoding="utf-8"?>
<ds:datastoreItem xmlns:ds="http://schemas.openxmlformats.org/officeDocument/2006/customXml" ds:itemID="{72C1C2A5-E8C9-4ED8-927A-9E7A1610FABB}"/>
</file>

<file path=customXml/itemProps3.xml><?xml version="1.0" encoding="utf-8"?>
<ds:datastoreItem xmlns:ds="http://schemas.openxmlformats.org/officeDocument/2006/customXml" ds:itemID="{82F94F63-C576-4BE9-ADFC-718A22A518D4}"/>
</file>

<file path=docProps/app.xml><?xml version="1.0" encoding="utf-8"?>
<Properties xmlns="http://schemas.openxmlformats.org/officeDocument/2006/extended-properties" xmlns:vt="http://schemas.openxmlformats.org/officeDocument/2006/docPropsVTypes">
  <Template>Normal.dotm</Template>
  <TotalTime>277</TotalTime>
  <Pages>7</Pages>
  <Words>1862</Words>
  <Characters>10618</Characters>
  <Application>Microsoft Macintosh Word</Application>
  <DocSecurity>0</DocSecurity>
  <Lines>88</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Luz Rodriguez</dc:creator>
  <cp:lastModifiedBy>David Luther</cp:lastModifiedBy>
  <cp:revision>21</cp:revision>
  <dcterms:created xsi:type="dcterms:W3CDTF">2019-11-07T11:16:00Z</dcterms:created>
  <dcterms:modified xsi:type="dcterms:W3CDTF">2019-11-10T14:32:00Z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0x010100688D7BE4FD85FC419648F9890A9530D0</vt:lpwstr>
  </property>
  <property fmtid="{D5CDD505-2E9C-101B-9397-08002B2CF9AE}" pid="3" name="WorkflowChangePath">
    <vt:lpwstr>53b1a877-4980-455e-9907-3ed6d32dd39c,3;53b1a877-4980-455e-9907-3ed6d32dd39c,3;53b1a877-4980-455e-9907-3ed6d32dd39c,3;53b1a877-4980-455e-9907-3ed6d32dd39c,3;53b1a877-4980-455e-9907-3ed6d32dd39c,3;53b1a877-4980-455e-9907-3ed6d32dd39c,3;53b1a877-4980-455e-9907-3ed6d32dd39c,3;53b1a877-4980-455e-9907-3ed6d32dd39c,3;53b1a877-4980-455e-9907-3ed6d32dd39c,3;6ad6a91a-4f45-4050-bed8-901fd64fb862,5;424e385a-8fc3-4f2e-a46d-28bd41f4b743,9;424e385a-8fc3-4f2e-a46d-28bd41f4b743,9;424e385a-8fc3-4f2e-a46d-28bd41f4b743,9;424e385a-8fc3-4f2e-a46d-28bd41f4b743,9;424e385a-8fc3-4f2e-a46d-28bd41f4b743,9;424e385a-8fc3-4f2e-a46d-28bd41f4b743,9;424e385a-8fc3-4f2e-a46d-28bd41f4b743,9;424e385a-8fc3-4f2e-a46d-28bd41f4b743,9;424e385a-8fc3-4f2e-a46d-28bd41f4b743,9;</vt:lpwstr>
  </property>
</Properties>
</file>