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2730" w14:textId="77777777" w:rsidR="00DD1476" w:rsidRPr="009E077D" w:rsidRDefault="009830FB">
      <w:pPr>
        <w:rPr>
          <w:rFonts w:cstheme="minorHAnsi"/>
        </w:rPr>
      </w:pPr>
      <w:r w:rsidRPr="009E077D">
        <w:rPr>
          <w:rFonts w:cstheme="minorHAnsi"/>
          <w:noProof/>
          <w:lang w:val="en-GB" w:eastAsia="en-GB"/>
        </w:rPr>
        <w:drawing>
          <wp:anchor distT="0" distB="0" distL="114300" distR="114300" simplePos="0" relativeHeight="251659264" behindDoc="1" locked="0" layoutInCell="1" allowOverlap="1" wp14:anchorId="208A458B" wp14:editId="739AB870">
            <wp:simplePos x="0" y="0"/>
            <wp:positionH relativeFrom="column">
              <wp:posOffset>4281805</wp:posOffset>
            </wp:positionH>
            <wp:positionV relativeFrom="paragraph">
              <wp:posOffset>0</wp:posOffset>
            </wp:positionV>
            <wp:extent cx="1296035" cy="845820"/>
            <wp:effectExtent l="0" t="0" r="0" b="0"/>
            <wp:wrapTight wrapText="bothSides">
              <wp:wrapPolygon edited="0">
                <wp:start x="0" y="0"/>
                <wp:lineTo x="0" y="20919"/>
                <wp:lineTo x="21272" y="20919"/>
                <wp:lineTo x="212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077D">
        <w:rPr>
          <w:rFonts w:cstheme="minorHAnsi"/>
          <w:noProof/>
          <w:lang w:val="en-GB" w:eastAsia="en-GB"/>
        </w:rPr>
        <w:drawing>
          <wp:anchor distT="0" distB="0" distL="114300" distR="114300" simplePos="0" relativeHeight="251658240" behindDoc="1" locked="0" layoutInCell="1" allowOverlap="1" wp14:anchorId="11A2A3D1" wp14:editId="2773379C">
            <wp:simplePos x="0" y="0"/>
            <wp:positionH relativeFrom="column">
              <wp:posOffset>-635</wp:posOffset>
            </wp:positionH>
            <wp:positionV relativeFrom="paragraph">
              <wp:posOffset>0</wp:posOffset>
            </wp:positionV>
            <wp:extent cx="1516380" cy="850092"/>
            <wp:effectExtent l="0" t="0" r="7620" b="7620"/>
            <wp:wrapTight wrapText="bothSides">
              <wp:wrapPolygon edited="0">
                <wp:start x="0" y="0"/>
                <wp:lineTo x="0" y="21309"/>
                <wp:lineTo x="21437" y="21309"/>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8500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B30A8" w14:textId="77777777" w:rsidR="00DD1476" w:rsidRPr="009E077D" w:rsidRDefault="00DD1476" w:rsidP="00DD1476">
      <w:pPr>
        <w:rPr>
          <w:rFonts w:cstheme="minorHAnsi"/>
        </w:rPr>
      </w:pPr>
    </w:p>
    <w:p w14:paraId="36567D2A" w14:textId="77777777" w:rsidR="00DD1476" w:rsidRPr="009E077D" w:rsidRDefault="00DD1476" w:rsidP="00DD1476">
      <w:pPr>
        <w:rPr>
          <w:rFonts w:cstheme="minorHAnsi"/>
        </w:rPr>
      </w:pPr>
    </w:p>
    <w:p w14:paraId="2F0C8FD2" w14:textId="77777777" w:rsidR="00DD1476" w:rsidRPr="009E077D" w:rsidRDefault="00DD1476" w:rsidP="00DD1476">
      <w:pPr>
        <w:rPr>
          <w:rFonts w:cstheme="minorHAnsi"/>
        </w:rPr>
      </w:pPr>
    </w:p>
    <w:p w14:paraId="0FF643C8" w14:textId="77777777" w:rsidR="00DD1476" w:rsidRPr="009E077D" w:rsidRDefault="00DD1476" w:rsidP="00DD1476">
      <w:pPr>
        <w:rPr>
          <w:rFonts w:cstheme="minorHAnsi"/>
        </w:rPr>
      </w:pPr>
    </w:p>
    <w:p w14:paraId="759316FC" w14:textId="77777777" w:rsidR="00DD1476" w:rsidRPr="009E077D" w:rsidRDefault="00DD1476" w:rsidP="00DD1476">
      <w:pPr>
        <w:rPr>
          <w:rFonts w:cstheme="minorHAnsi"/>
        </w:rPr>
      </w:pPr>
    </w:p>
    <w:p w14:paraId="26E5BEC1" w14:textId="77777777" w:rsidR="00DD1476" w:rsidRPr="009E077D" w:rsidRDefault="00DD1476" w:rsidP="00DD1476">
      <w:pPr>
        <w:rPr>
          <w:rFonts w:cstheme="minorHAnsi"/>
        </w:rPr>
      </w:pPr>
    </w:p>
    <w:p w14:paraId="56D3B9AB" w14:textId="77777777" w:rsidR="00C73660" w:rsidRPr="009E077D" w:rsidRDefault="00C73660" w:rsidP="00DD1476">
      <w:pPr>
        <w:tabs>
          <w:tab w:val="left" w:pos="1620"/>
        </w:tabs>
        <w:jc w:val="center"/>
        <w:rPr>
          <w:rFonts w:cstheme="minorHAnsi"/>
          <w:b/>
          <w:i/>
          <w:iCs/>
        </w:rPr>
      </w:pPr>
      <w:bookmarkStart w:id="0" w:name="_Hlk531426811"/>
    </w:p>
    <w:p w14:paraId="1386C0DF" w14:textId="77777777" w:rsidR="00C73660" w:rsidRPr="009E077D" w:rsidRDefault="00C73660" w:rsidP="00DD1476">
      <w:pPr>
        <w:tabs>
          <w:tab w:val="left" w:pos="1620"/>
        </w:tabs>
        <w:jc w:val="center"/>
        <w:rPr>
          <w:rFonts w:cstheme="minorHAnsi"/>
          <w:b/>
          <w:i/>
          <w:iCs/>
        </w:rPr>
      </w:pPr>
    </w:p>
    <w:p w14:paraId="33A1E622" w14:textId="77777777" w:rsidR="00C73660" w:rsidRPr="009E077D" w:rsidRDefault="00C73660" w:rsidP="00DD1476">
      <w:pPr>
        <w:tabs>
          <w:tab w:val="left" w:pos="1620"/>
        </w:tabs>
        <w:jc w:val="center"/>
        <w:rPr>
          <w:rFonts w:cstheme="minorHAnsi"/>
          <w:b/>
          <w:i/>
          <w:iCs/>
        </w:rPr>
      </w:pPr>
    </w:p>
    <w:p w14:paraId="650665E4" w14:textId="77777777" w:rsidR="00C73660" w:rsidRPr="009E077D" w:rsidRDefault="00C73660" w:rsidP="00DD1476">
      <w:pPr>
        <w:tabs>
          <w:tab w:val="left" w:pos="1620"/>
        </w:tabs>
        <w:jc w:val="center"/>
        <w:rPr>
          <w:rFonts w:cstheme="minorHAnsi"/>
          <w:b/>
          <w:i/>
          <w:iCs/>
        </w:rPr>
      </w:pPr>
    </w:p>
    <w:p w14:paraId="417FB6DE" w14:textId="77777777" w:rsidR="00C73660" w:rsidRPr="009E077D" w:rsidRDefault="00C73660" w:rsidP="00DD1476">
      <w:pPr>
        <w:tabs>
          <w:tab w:val="left" w:pos="1620"/>
        </w:tabs>
        <w:jc w:val="center"/>
        <w:rPr>
          <w:rFonts w:cstheme="minorHAnsi"/>
          <w:b/>
          <w:i/>
          <w:iCs/>
        </w:rPr>
      </w:pPr>
    </w:p>
    <w:bookmarkEnd w:id="0"/>
    <w:p w14:paraId="5B9730B9" w14:textId="77777777" w:rsidR="001976D7" w:rsidRPr="001976D7" w:rsidRDefault="001976D7" w:rsidP="001976D7">
      <w:pPr>
        <w:tabs>
          <w:tab w:val="left" w:pos="1620"/>
        </w:tabs>
        <w:jc w:val="center"/>
        <w:rPr>
          <w:rFonts w:cstheme="minorHAnsi"/>
          <w:b/>
          <w:i/>
          <w:iCs/>
          <w:lang w:val="en-GB"/>
        </w:rPr>
      </w:pPr>
    </w:p>
    <w:p w14:paraId="52350D63" w14:textId="77777777" w:rsidR="001976D7" w:rsidRPr="00382884" w:rsidRDefault="001976D7" w:rsidP="001976D7">
      <w:pPr>
        <w:tabs>
          <w:tab w:val="left" w:pos="1620"/>
        </w:tabs>
        <w:jc w:val="center"/>
        <w:rPr>
          <w:rFonts w:cstheme="minorHAnsi"/>
          <w:b/>
          <w:bCs/>
          <w:i/>
          <w:iCs/>
          <w:lang w:val="en-GB"/>
        </w:rPr>
      </w:pPr>
      <w:r w:rsidRPr="00382884">
        <w:rPr>
          <w:rFonts w:cstheme="minorHAnsi"/>
          <w:b/>
          <w:bCs/>
          <w:i/>
          <w:iCs/>
          <w:lang w:val="en-GB"/>
        </w:rPr>
        <w:t>Integrated Water and Soil Resources Management Project</w:t>
      </w:r>
    </w:p>
    <w:p w14:paraId="584F632F" w14:textId="77777777" w:rsidR="001976D7" w:rsidRPr="001976D7" w:rsidRDefault="001976D7" w:rsidP="001976D7">
      <w:pPr>
        <w:tabs>
          <w:tab w:val="left" w:pos="1620"/>
        </w:tabs>
        <w:jc w:val="center"/>
        <w:rPr>
          <w:rFonts w:cstheme="minorHAnsi"/>
          <w:b/>
          <w:bCs/>
          <w:i/>
          <w:iCs/>
        </w:rPr>
      </w:pPr>
      <w:r w:rsidRPr="001976D7">
        <w:rPr>
          <w:rFonts w:cstheme="minorHAnsi"/>
          <w:b/>
          <w:bCs/>
          <w:i/>
          <w:iCs/>
        </w:rPr>
        <w:t>(Projet de gestion intégrée des ressources en eau et des sols PROGIRES)</w:t>
      </w:r>
    </w:p>
    <w:p w14:paraId="789CE234" w14:textId="77777777" w:rsidR="00C94BCF" w:rsidRPr="00D63A86" w:rsidRDefault="0064716C" w:rsidP="001976D7">
      <w:pPr>
        <w:tabs>
          <w:tab w:val="left" w:pos="1620"/>
        </w:tabs>
        <w:jc w:val="center"/>
        <w:rPr>
          <w:rFonts w:cstheme="minorHAnsi"/>
          <w:b/>
          <w:bCs/>
          <w:sz w:val="23"/>
          <w:szCs w:val="23"/>
          <w:lang w:val="en-GB"/>
        </w:rPr>
      </w:pPr>
      <w:r>
        <w:rPr>
          <w:rFonts w:cstheme="minorHAnsi"/>
          <w:b/>
          <w:bCs/>
          <w:sz w:val="23"/>
          <w:szCs w:val="23"/>
          <w:lang w:val="en-GB"/>
        </w:rPr>
        <w:t>Inception</w:t>
      </w:r>
      <w:r w:rsidR="00DD1476" w:rsidRPr="00D63A86">
        <w:rPr>
          <w:rFonts w:cstheme="minorHAnsi"/>
          <w:b/>
          <w:bCs/>
          <w:sz w:val="23"/>
          <w:szCs w:val="23"/>
          <w:lang w:val="en-GB"/>
        </w:rPr>
        <w:t xml:space="preserve"> Workshop Report</w:t>
      </w:r>
    </w:p>
    <w:p w14:paraId="359EE6D1" w14:textId="77777777" w:rsidR="00C73660" w:rsidRPr="00D63A86" w:rsidRDefault="00C73660" w:rsidP="00DD1476">
      <w:pPr>
        <w:tabs>
          <w:tab w:val="left" w:pos="1620"/>
        </w:tabs>
        <w:jc w:val="center"/>
        <w:rPr>
          <w:rFonts w:cstheme="minorHAnsi"/>
          <w:b/>
          <w:bCs/>
          <w:sz w:val="23"/>
          <w:szCs w:val="23"/>
          <w:lang w:val="en-GB"/>
        </w:rPr>
      </w:pPr>
    </w:p>
    <w:p w14:paraId="2C09B891" w14:textId="77777777" w:rsidR="00C73660" w:rsidRPr="00D63A86" w:rsidRDefault="00C73660" w:rsidP="00DD1476">
      <w:pPr>
        <w:tabs>
          <w:tab w:val="left" w:pos="1620"/>
        </w:tabs>
        <w:jc w:val="center"/>
        <w:rPr>
          <w:rFonts w:cstheme="minorHAnsi"/>
          <w:b/>
          <w:bCs/>
          <w:sz w:val="23"/>
          <w:szCs w:val="23"/>
          <w:lang w:val="en-GB"/>
        </w:rPr>
      </w:pPr>
    </w:p>
    <w:p w14:paraId="0BFA67F3" w14:textId="77777777" w:rsidR="00C73660" w:rsidRPr="00D63A86" w:rsidRDefault="00C73660" w:rsidP="00DD1476">
      <w:pPr>
        <w:tabs>
          <w:tab w:val="left" w:pos="1620"/>
        </w:tabs>
        <w:jc w:val="center"/>
        <w:rPr>
          <w:rFonts w:cstheme="minorHAnsi"/>
          <w:b/>
          <w:bCs/>
          <w:sz w:val="23"/>
          <w:szCs w:val="23"/>
          <w:lang w:val="en-GB"/>
        </w:rPr>
      </w:pPr>
    </w:p>
    <w:p w14:paraId="20727D84" w14:textId="77777777" w:rsidR="00C73660" w:rsidRPr="00D63A86" w:rsidRDefault="00C73660" w:rsidP="00DD1476">
      <w:pPr>
        <w:tabs>
          <w:tab w:val="left" w:pos="1620"/>
        </w:tabs>
        <w:jc w:val="center"/>
        <w:rPr>
          <w:rFonts w:cstheme="minorHAnsi"/>
          <w:b/>
          <w:bCs/>
          <w:sz w:val="23"/>
          <w:szCs w:val="23"/>
          <w:lang w:val="en-GB"/>
        </w:rPr>
      </w:pPr>
    </w:p>
    <w:p w14:paraId="6345F92F" w14:textId="77777777" w:rsidR="00C73660" w:rsidRPr="00D63A86" w:rsidRDefault="00C73660" w:rsidP="00DD1476">
      <w:pPr>
        <w:tabs>
          <w:tab w:val="left" w:pos="1620"/>
        </w:tabs>
        <w:jc w:val="center"/>
        <w:rPr>
          <w:rFonts w:cstheme="minorHAnsi"/>
          <w:b/>
          <w:bCs/>
          <w:sz w:val="23"/>
          <w:szCs w:val="23"/>
          <w:lang w:val="en-GB"/>
        </w:rPr>
      </w:pPr>
    </w:p>
    <w:p w14:paraId="0E755DD0" w14:textId="77777777" w:rsidR="00C73660" w:rsidRPr="00D63A86" w:rsidRDefault="00C73660" w:rsidP="00DD1476">
      <w:pPr>
        <w:tabs>
          <w:tab w:val="left" w:pos="1620"/>
        </w:tabs>
        <w:jc w:val="center"/>
        <w:rPr>
          <w:rFonts w:cstheme="minorHAnsi"/>
          <w:b/>
          <w:bCs/>
          <w:sz w:val="23"/>
          <w:szCs w:val="23"/>
          <w:lang w:val="en-GB"/>
        </w:rPr>
      </w:pPr>
    </w:p>
    <w:p w14:paraId="479CB0F4" w14:textId="77777777" w:rsidR="00C73660" w:rsidRPr="00D63A86" w:rsidRDefault="00C73660" w:rsidP="00DD1476">
      <w:pPr>
        <w:tabs>
          <w:tab w:val="left" w:pos="1620"/>
        </w:tabs>
        <w:jc w:val="center"/>
        <w:rPr>
          <w:rFonts w:cstheme="minorHAnsi"/>
          <w:b/>
          <w:bCs/>
          <w:sz w:val="23"/>
          <w:szCs w:val="23"/>
          <w:lang w:val="en-GB"/>
        </w:rPr>
      </w:pPr>
    </w:p>
    <w:p w14:paraId="613D69EA" w14:textId="77777777" w:rsidR="00C73660" w:rsidRPr="00D63A86" w:rsidRDefault="00C73660" w:rsidP="00DD1476">
      <w:pPr>
        <w:tabs>
          <w:tab w:val="left" w:pos="1620"/>
        </w:tabs>
        <w:jc w:val="center"/>
        <w:rPr>
          <w:rFonts w:cstheme="minorHAnsi"/>
          <w:b/>
          <w:bCs/>
          <w:sz w:val="23"/>
          <w:szCs w:val="23"/>
          <w:lang w:val="en-GB"/>
        </w:rPr>
      </w:pPr>
    </w:p>
    <w:p w14:paraId="0C1517B8" w14:textId="77777777" w:rsidR="00C73660" w:rsidRPr="00D63A86" w:rsidRDefault="00C73660" w:rsidP="00DD1476">
      <w:pPr>
        <w:tabs>
          <w:tab w:val="left" w:pos="1620"/>
        </w:tabs>
        <w:jc w:val="center"/>
        <w:rPr>
          <w:rFonts w:cstheme="minorHAnsi"/>
          <w:b/>
          <w:bCs/>
          <w:sz w:val="23"/>
          <w:szCs w:val="23"/>
          <w:lang w:val="en-GB"/>
        </w:rPr>
      </w:pPr>
    </w:p>
    <w:p w14:paraId="203B9BED" w14:textId="77777777" w:rsidR="00C73660" w:rsidRPr="00D63A86" w:rsidRDefault="00C73660" w:rsidP="00DD1476">
      <w:pPr>
        <w:tabs>
          <w:tab w:val="left" w:pos="1620"/>
        </w:tabs>
        <w:jc w:val="center"/>
        <w:rPr>
          <w:rFonts w:cstheme="minorHAnsi"/>
          <w:lang w:val="en-GB"/>
        </w:rPr>
      </w:pPr>
    </w:p>
    <w:p w14:paraId="29D9A1C6" w14:textId="77777777" w:rsidR="00C73660" w:rsidRPr="00D63A86" w:rsidRDefault="00C73660" w:rsidP="00DD1476">
      <w:pPr>
        <w:tabs>
          <w:tab w:val="left" w:pos="1620"/>
        </w:tabs>
        <w:jc w:val="center"/>
        <w:rPr>
          <w:rFonts w:cstheme="minorHAnsi"/>
          <w:lang w:val="en-GB"/>
        </w:rPr>
      </w:pPr>
    </w:p>
    <w:p w14:paraId="1D1FF822" w14:textId="77777777" w:rsidR="00C73660" w:rsidRPr="00D63A86" w:rsidRDefault="00C73660" w:rsidP="00DD1476">
      <w:pPr>
        <w:tabs>
          <w:tab w:val="left" w:pos="1620"/>
        </w:tabs>
        <w:jc w:val="center"/>
        <w:rPr>
          <w:rFonts w:cstheme="minorHAnsi"/>
          <w:lang w:val="en-GB"/>
        </w:rPr>
      </w:pPr>
    </w:p>
    <w:p w14:paraId="6E7EE39A" w14:textId="77777777" w:rsidR="00C73660" w:rsidRPr="00D63A86" w:rsidRDefault="00C73660" w:rsidP="00DD1476">
      <w:pPr>
        <w:tabs>
          <w:tab w:val="left" w:pos="1620"/>
        </w:tabs>
        <w:jc w:val="center"/>
        <w:rPr>
          <w:rFonts w:cstheme="minorHAnsi"/>
          <w:lang w:val="en-GB"/>
        </w:rPr>
      </w:pPr>
    </w:p>
    <w:p w14:paraId="14EE6E14" w14:textId="77777777" w:rsidR="00C73660" w:rsidRPr="009E077D" w:rsidRDefault="001976D7" w:rsidP="005112AB">
      <w:pPr>
        <w:tabs>
          <w:tab w:val="left" w:pos="1620"/>
        </w:tabs>
        <w:jc w:val="center"/>
        <w:rPr>
          <w:rFonts w:cstheme="minorHAnsi"/>
          <w:lang w:val="en-GB"/>
        </w:rPr>
      </w:pPr>
      <w:r>
        <w:rPr>
          <w:rFonts w:cstheme="minorHAnsi"/>
          <w:lang w:val="en-GB"/>
        </w:rPr>
        <w:t xml:space="preserve">Djibouti </w:t>
      </w:r>
      <w:r w:rsidR="005112AB">
        <w:rPr>
          <w:rFonts w:cstheme="minorHAnsi"/>
          <w:lang w:val="en-GB"/>
        </w:rPr>
        <w:t>City</w:t>
      </w:r>
      <w:r>
        <w:rPr>
          <w:rFonts w:cstheme="minorHAnsi"/>
          <w:lang w:val="en-GB"/>
        </w:rPr>
        <w:t>, Djibouti</w:t>
      </w:r>
    </w:p>
    <w:p w14:paraId="1A01B4BC" w14:textId="77777777" w:rsidR="00C73660" w:rsidRPr="009E077D" w:rsidRDefault="00975352" w:rsidP="00C73660">
      <w:pPr>
        <w:tabs>
          <w:tab w:val="left" w:pos="1620"/>
        </w:tabs>
        <w:jc w:val="center"/>
        <w:rPr>
          <w:rFonts w:cstheme="minorHAnsi"/>
          <w:lang w:val="en-GB"/>
        </w:rPr>
        <w:sectPr w:rsidR="00C73660" w:rsidRPr="009E077D">
          <w:pgSz w:w="11906" w:h="16838"/>
          <w:pgMar w:top="1417" w:right="1417" w:bottom="1417" w:left="1417" w:header="708" w:footer="708" w:gutter="0"/>
          <w:cols w:space="708"/>
          <w:docGrid w:linePitch="360"/>
        </w:sectPr>
      </w:pPr>
      <w:r>
        <w:rPr>
          <w:rFonts w:cstheme="minorHAnsi"/>
          <w:lang w:val="en-GB"/>
        </w:rPr>
        <w:t>29</w:t>
      </w:r>
      <w:r w:rsidR="001976D7">
        <w:rPr>
          <w:rFonts w:cstheme="minorHAnsi"/>
          <w:lang w:val="en-GB"/>
        </w:rPr>
        <w:t xml:space="preserve"> March 2022</w:t>
      </w:r>
    </w:p>
    <w:sdt>
      <w:sdtPr>
        <w:rPr>
          <w:rFonts w:asciiTheme="minorHAnsi" w:eastAsiaTheme="minorHAnsi" w:hAnsiTheme="minorHAnsi" w:cstheme="minorHAnsi"/>
          <w:color w:val="auto"/>
          <w:sz w:val="22"/>
          <w:szCs w:val="22"/>
          <w:lang w:val="fr-FR"/>
        </w:rPr>
        <w:id w:val="-145516298"/>
        <w:docPartObj>
          <w:docPartGallery w:val="Table of Contents"/>
          <w:docPartUnique/>
        </w:docPartObj>
      </w:sdtPr>
      <w:sdtEndPr>
        <w:rPr>
          <w:b/>
          <w:bCs/>
          <w:noProof/>
        </w:rPr>
      </w:sdtEndPr>
      <w:sdtContent>
        <w:p w14:paraId="4E7F3E01" w14:textId="77777777" w:rsidR="00F8133D" w:rsidRPr="009E077D" w:rsidRDefault="00F8133D">
          <w:pPr>
            <w:pStyle w:val="TOCHeading"/>
            <w:rPr>
              <w:rFonts w:asciiTheme="minorHAnsi" w:hAnsiTheme="minorHAnsi" w:cstheme="minorHAnsi"/>
            </w:rPr>
          </w:pPr>
          <w:r w:rsidRPr="009E077D">
            <w:rPr>
              <w:rFonts w:asciiTheme="minorHAnsi" w:hAnsiTheme="minorHAnsi" w:cstheme="minorHAnsi"/>
            </w:rPr>
            <w:t>Contents</w:t>
          </w:r>
        </w:p>
        <w:p w14:paraId="027A7E90" w14:textId="77777777" w:rsidR="00382884" w:rsidRDefault="00F8133D">
          <w:pPr>
            <w:pStyle w:val="TOC1"/>
            <w:tabs>
              <w:tab w:val="right" w:leader="dot" w:pos="9062"/>
            </w:tabs>
            <w:rPr>
              <w:rFonts w:cstheme="minorBidi"/>
              <w:noProof/>
              <w:lang w:val="en-GB" w:eastAsia="en-GB"/>
            </w:rPr>
          </w:pPr>
          <w:r w:rsidRPr="009E077D">
            <w:rPr>
              <w:rFonts w:cstheme="minorHAnsi"/>
            </w:rPr>
            <w:fldChar w:fldCharType="begin"/>
          </w:r>
          <w:r w:rsidRPr="009E077D">
            <w:rPr>
              <w:rFonts w:cstheme="minorHAnsi"/>
            </w:rPr>
            <w:instrText xml:space="preserve"> TOC \o "1-3" \h \z \u </w:instrText>
          </w:r>
          <w:r w:rsidRPr="009E077D">
            <w:rPr>
              <w:rFonts w:cstheme="minorHAnsi"/>
            </w:rPr>
            <w:fldChar w:fldCharType="separate"/>
          </w:r>
          <w:hyperlink w:anchor="_Toc101172181" w:history="1">
            <w:r w:rsidR="00382884" w:rsidRPr="008670BB">
              <w:rPr>
                <w:rStyle w:val="Hyperlink"/>
                <w:rFonts w:cstheme="minorHAnsi"/>
                <w:noProof/>
                <w:lang w:val="en-GB"/>
              </w:rPr>
              <w:t>I. Introduction</w:t>
            </w:r>
            <w:r w:rsidR="00382884">
              <w:rPr>
                <w:noProof/>
                <w:webHidden/>
              </w:rPr>
              <w:tab/>
            </w:r>
            <w:r w:rsidR="00382884">
              <w:rPr>
                <w:noProof/>
                <w:webHidden/>
              </w:rPr>
              <w:fldChar w:fldCharType="begin"/>
            </w:r>
            <w:r w:rsidR="00382884">
              <w:rPr>
                <w:noProof/>
                <w:webHidden/>
              </w:rPr>
              <w:instrText xml:space="preserve"> PAGEREF _Toc101172181 \h </w:instrText>
            </w:r>
            <w:r w:rsidR="00382884">
              <w:rPr>
                <w:noProof/>
                <w:webHidden/>
              </w:rPr>
            </w:r>
            <w:r w:rsidR="00382884">
              <w:rPr>
                <w:noProof/>
                <w:webHidden/>
              </w:rPr>
              <w:fldChar w:fldCharType="separate"/>
            </w:r>
            <w:r w:rsidR="007C40D9">
              <w:rPr>
                <w:noProof/>
                <w:webHidden/>
              </w:rPr>
              <w:t>4</w:t>
            </w:r>
            <w:r w:rsidR="00382884">
              <w:rPr>
                <w:noProof/>
                <w:webHidden/>
              </w:rPr>
              <w:fldChar w:fldCharType="end"/>
            </w:r>
          </w:hyperlink>
        </w:p>
        <w:p w14:paraId="305617C1" w14:textId="77777777" w:rsidR="00382884" w:rsidRDefault="00947065">
          <w:pPr>
            <w:pStyle w:val="TOC1"/>
            <w:tabs>
              <w:tab w:val="right" w:leader="dot" w:pos="9062"/>
            </w:tabs>
            <w:rPr>
              <w:rFonts w:cstheme="minorBidi"/>
              <w:noProof/>
              <w:lang w:val="en-GB" w:eastAsia="en-GB"/>
            </w:rPr>
          </w:pPr>
          <w:hyperlink w:anchor="_Toc101172182" w:history="1">
            <w:r w:rsidR="00382884" w:rsidRPr="008670BB">
              <w:rPr>
                <w:rStyle w:val="Hyperlink"/>
                <w:rFonts w:cstheme="minorHAnsi"/>
                <w:noProof/>
                <w:lang w:val="en-GB"/>
              </w:rPr>
              <w:t>II. Summary and Recommendations</w:t>
            </w:r>
            <w:r w:rsidR="00382884">
              <w:rPr>
                <w:noProof/>
                <w:webHidden/>
              </w:rPr>
              <w:tab/>
            </w:r>
            <w:r w:rsidR="00382884">
              <w:rPr>
                <w:noProof/>
                <w:webHidden/>
              </w:rPr>
              <w:fldChar w:fldCharType="begin"/>
            </w:r>
            <w:r w:rsidR="00382884">
              <w:rPr>
                <w:noProof/>
                <w:webHidden/>
              </w:rPr>
              <w:instrText xml:space="preserve"> PAGEREF _Toc101172182 \h </w:instrText>
            </w:r>
            <w:r w:rsidR="00382884">
              <w:rPr>
                <w:noProof/>
                <w:webHidden/>
              </w:rPr>
            </w:r>
            <w:r w:rsidR="00382884">
              <w:rPr>
                <w:noProof/>
                <w:webHidden/>
              </w:rPr>
              <w:fldChar w:fldCharType="separate"/>
            </w:r>
            <w:r w:rsidR="007C40D9">
              <w:rPr>
                <w:noProof/>
                <w:webHidden/>
              </w:rPr>
              <w:t>4</w:t>
            </w:r>
            <w:r w:rsidR="00382884">
              <w:rPr>
                <w:noProof/>
                <w:webHidden/>
              </w:rPr>
              <w:fldChar w:fldCharType="end"/>
            </w:r>
          </w:hyperlink>
        </w:p>
        <w:p w14:paraId="71DA1EDB" w14:textId="77777777" w:rsidR="00382884" w:rsidRDefault="00947065">
          <w:pPr>
            <w:pStyle w:val="TOC1"/>
            <w:tabs>
              <w:tab w:val="right" w:leader="dot" w:pos="9062"/>
            </w:tabs>
            <w:rPr>
              <w:rFonts w:cstheme="minorBidi"/>
              <w:noProof/>
              <w:lang w:val="en-GB" w:eastAsia="en-GB"/>
            </w:rPr>
          </w:pPr>
          <w:hyperlink w:anchor="_Toc101172183" w:history="1">
            <w:r w:rsidR="00382884" w:rsidRPr="008670BB">
              <w:rPr>
                <w:rStyle w:val="Hyperlink"/>
                <w:rFonts w:cstheme="minorHAnsi"/>
                <w:noProof/>
                <w:lang w:val="en-GB"/>
              </w:rPr>
              <w:t>III. Project Inception Workshop Objectives and Overview</w:t>
            </w:r>
            <w:r w:rsidR="00382884">
              <w:rPr>
                <w:noProof/>
                <w:webHidden/>
              </w:rPr>
              <w:tab/>
            </w:r>
            <w:r w:rsidR="00382884">
              <w:rPr>
                <w:noProof/>
                <w:webHidden/>
              </w:rPr>
              <w:fldChar w:fldCharType="begin"/>
            </w:r>
            <w:r w:rsidR="00382884">
              <w:rPr>
                <w:noProof/>
                <w:webHidden/>
              </w:rPr>
              <w:instrText xml:space="preserve"> PAGEREF _Toc101172183 \h </w:instrText>
            </w:r>
            <w:r w:rsidR="00382884">
              <w:rPr>
                <w:noProof/>
                <w:webHidden/>
              </w:rPr>
            </w:r>
            <w:r w:rsidR="00382884">
              <w:rPr>
                <w:noProof/>
                <w:webHidden/>
              </w:rPr>
              <w:fldChar w:fldCharType="separate"/>
            </w:r>
            <w:r w:rsidR="007C40D9">
              <w:rPr>
                <w:noProof/>
                <w:webHidden/>
              </w:rPr>
              <w:t>4</w:t>
            </w:r>
            <w:r w:rsidR="00382884">
              <w:rPr>
                <w:noProof/>
                <w:webHidden/>
              </w:rPr>
              <w:fldChar w:fldCharType="end"/>
            </w:r>
          </w:hyperlink>
        </w:p>
        <w:p w14:paraId="57DE9CEF" w14:textId="77777777" w:rsidR="00382884" w:rsidRDefault="00947065">
          <w:pPr>
            <w:pStyle w:val="TOC1"/>
            <w:tabs>
              <w:tab w:val="right" w:leader="dot" w:pos="9062"/>
            </w:tabs>
            <w:rPr>
              <w:rFonts w:cstheme="minorBidi"/>
              <w:noProof/>
              <w:lang w:val="en-GB" w:eastAsia="en-GB"/>
            </w:rPr>
          </w:pPr>
          <w:hyperlink w:anchor="_Toc101172184" w:history="1">
            <w:r w:rsidR="00382884" w:rsidRPr="008670BB">
              <w:rPr>
                <w:rStyle w:val="Hyperlink"/>
                <w:rFonts w:cstheme="minorHAnsi"/>
                <w:noProof/>
                <w:lang w:val="en-GB"/>
              </w:rPr>
              <w:t>IV. Project Overview</w:t>
            </w:r>
            <w:r w:rsidR="00382884">
              <w:rPr>
                <w:noProof/>
                <w:webHidden/>
              </w:rPr>
              <w:tab/>
            </w:r>
            <w:r w:rsidR="00382884">
              <w:rPr>
                <w:noProof/>
                <w:webHidden/>
              </w:rPr>
              <w:fldChar w:fldCharType="begin"/>
            </w:r>
            <w:r w:rsidR="00382884">
              <w:rPr>
                <w:noProof/>
                <w:webHidden/>
              </w:rPr>
              <w:instrText xml:space="preserve"> PAGEREF _Toc101172184 \h </w:instrText>
            </w:r>
            <w:r w:rsidR="00382884">
              <w:rPr>
                <w:noProof/>
                <w:webHidden/>
              </w:rPr>
            </w:r>
            <w:r w:rsidR="00382884">
              <w:rPr>
                <w:noProof/>
                <w:webHidden/>
              </w:rPr>
              <w:fldChar w:fldCharType="separate"/>
            </w:r>
            <w:r w:rsidR="007C40D9">
              <w:rPr>
                <w:noProof/>
                <w:webHidden/>
              </w:rPr>
              <w:t>4</w:t>
            </w:r>
            <w:r w:rsidR="00382884">
              <w:rPr>
                <w:noProof/>
                <w:webHidden/>
              </w:rPr>
              <w:fldChar w:fldCharType="end"/>
            </w:r>
          </w:hyperlink>
        </w:p>
        <w:p w14:paraId="123773E3" w14:textId="77777777" w:rsidR="00382884" w:rsidRDefault="00947065">
          <w:pPr>
            <w:pStyle w:val="TOC1"/>
            <w:tabs>
              <w:tab w:val="right" w:leader="dot" w:pos="9062"/>
            </w:tabs>
            <w:rPr>
              <w:rFonts w:cstheme="minorBidi"/>
              <w:noProof/>
              <w:lang w:val="en-GB" w:eastAsia="en-GB"/>
            </w:rPr>
          </w:pPr>
          <w:hyperlink w:anchor="_Toc101172185" w:history="1">
            <w:r w:rsidR="00382884" w:rsidRPr="008670BB">
              <w:rPr>
                <w:rStyle w:val="Hyperlink"/>
                <w:rFonts w:cstheme="minorHAnsi"/>
                <w:noProof/>
                <w:lang w:val="en-GB"/>
              </w:rPr>
              <w:t>V. Workshop Presentations</w:t>
            </w:r>
            <w:r w:rsidR="00382884">
              <w:rPr>
                <w:noProof/>
                <w:webHidden/>
              </w:rPr>
              <w:tab/>
            </w:r>
            <w:r w:rsidR="00382884">
              <w:rPr>
                <w:noProof/>
                <w:webHidden/>
              </w:rPr>
              <w:fldChar w:fldCharType="begin"/>
            </w:r>
            <w:r w:rsidR="00382884">
              <w:rPr>
                <w:noProof/>
                <w:webHidden/>
              </w:rPr>
              <w:instrText xml:space="preserve"> PAGEREF _Toc101172185 \h </w:instrText>
            </w:r>
            <w:r w:rsidR="00382884">
              <w:rPr>
                <w:noProof/>
                <w:webHidden/>
              </w:rPr>
            </w:r>
            <w:r w:rsidR="00382884">
              <w:rPr>
                <w:noProof/>
                <w:webHidden/>
              </w:rPr>
              <w:fldChar w:fldCharType="separate"/>
            </w:r>
            <w:r w:rsidR="007C40D9">
              <w:rPr>
                <w:noProof/>
                <w:webHidden/>
              </w:rPr>
              <w:t>5</w:t>
            </w:r>
            <w:r w:rsidR="00382884">
              <w:rPr>
                <w:noProof/>
                <w:webHidden/>
              </w:rPr>
              <w:fldChar w:fldCharType="end"/>
            </w:r>
          </w:hyperlink>
        </w:p>
        <w:p w14:paraId="746596FD" w14:textId="77777777" w:rsidR="00382884" w:rsidRDefault="00947065">
          <w:pPr>
            <w:pStyle w:val="TOC1"/>
            <w:tabs>
              <w:tab w:val="right" w:leader="dot" w:pos="9062"/>
            </w:tabs>
            <w:rPr>
              <w:rFonts w:cstheme="minorBidi"/>
              <w:noProof/>
              <w:lang w:val="en-GB" w:eastAsia="en-GB"/>
            </w:rPr>
          </w:pPr>
          <w:hyperlink w:anchor="_Toc101172186" w:history="1">
            <w:r w:rsidR="00382884" w:rsidRPr="008670BB">
              <w:rPr>
                <w:rStyle w:val="Hyperlink"/>
                <w:rFonts w:cstheme="minorHAnsi"/>
                <w:noProof/>
                <w:lang w:val="en-GB"/>
              </w:rPr>
              <w:t>Annex 1 PROGIRES Logframe</w:t>
            </w:r>
            <w:r w:rsidR="00382884">
              <w:rPr>
                <w:noProof/>
                <w:webHidden/>
              </w:rPr>
              <w:tab/>
            </w:r>
            <w:r w:rsidR="00382884">
              <w:rPr>
                <w:noProof/>
                <w:webHidden/>
              </w:rPr>
              <w:fldChar w:fldCharType="begin"/>
            </w:r>
            <w:r w:rsidR="00382884">
              <w:rPr>
                <w:noProof/>
                <w:webHidden/>
              </w:rPr>
              <w:instrText xml:space="preserve"> PAGEREF _Toc101172186 \h </w:instrText>
            </w:r>
            <w:r w:rsidR="00382884">
              <w:rPr>
                <w:noProof/>
                <w:webHidden/>
              </w:rPr>
            </w:r>
            <w:r w:rsidR="00382884">
              <w:rPr>
                <w:noProof/>
                <w:webHidden/>
              </w:rPr>
              <w:fldChar w:fldCharType="separate"/>
            </w:r>
            <w:r w:rsidR="007C40D9">
              <w:rPr>
                <w:noProof/>
                <w:webHidden/>
              </w:rPr>
              <w:t>8</w:t>
            </w:r>
            <w:r w:rsidR="00382884">
              <w:rPr>
                <w:noProof/>
                <w:webHidden/>
              </w:rPr>
              <w:fldChar w:fldCharType="end"/>
            </w:r>
          </w:hyperlink>
        </w:p>
        <w:p w14:paraId="785E6BB5" w14:textId="77777777" w:rsidR="00382884" w:rsidRDefault="00947065">
          <w:pPr>
            <w:pStyle w:val="TOC1"/>
            <w:tabs>
              <w:tab w:val="right" w:leader="dot" w:pos="9062"/>
            </w:tabs>
            <w:rPr>
              <w:rFonts w:cstheme="minorBidi"/>
              <w:noProof/>
              <w:lang w:val="en-GB" w:eastAsia="en-GB"/>
            </w:rPr>
          </w:pPr>
          <w:hyperlink w:anchor="_Toc101172187" w:history="1">
            <w:r w:rsidR="00382884" w:rsidRPr="008670BB">
              <w:rPr>
                <w:rStyle w:val="Hyperlink"/>
                <w:rFonts w:cstheme="minorHAnsi"/>
                <w:noProof/>
                <w:lang w:val="en-GB"/>
              </w:rPr>
              <w:t>Annex 2: Workshop Agenda</w:t>
            </w:r>
            <w:r w:rsidR="00382884">
              <w:rPr>
                <w:noProof/>
                <w:webHidden/>
              </w:rPr>
              <w:tab/>
            </w:r>
            <w:r w:rsidR="00382884">
              <w:rPr>
                <w:noProof/>
                <w:webHidden/>
              </w:rPr>
              <w:fldChar w:fldCharType="begin"/>
            </w:r>
            <w:r w:rsidR="00382884">
              <w:rPr>
                <w:noProof/>
                <w:webHidden/>
              </w:rPr>
              <w:instrText xml:space="preserve"> PAGEREF _Toc101172187 \h </w:instrText>
            </w:r>
            <w:r w:rsidR="00382884">
              <w:rPr>
                <w:noProof/>
                <w:webHidden/>
              </w:rPr>
            </w:r>
            <w:r w:rsidR="00382884">
              <w:rPr>
                <w:noProof/>
                <w:webHidden/>
              </w:rPr>
              <w:fldChar w:fldCharType="separate"/>
            </w:r>
            <w:r w:rsidR="007C40D9">
              <w:rPr>
                <w:noProof/>
                <w:webHidden/>
              </w:rPr>
              <w:t>14</w:t>
            </w:r>
            <w:r w:rsidR="00382884">
              <w:rPr>
                <w:noProof/>
                <w:webHidden/>
              </w:rPr>
              <w:fldChar w:fldCharType="end"/>
            </w:r>
          </w:hyperlink>
        </w:p>
        <w:p w14:paraId="5956EC13" w14:textId="77777777" w:rsidR="00382884" w:rsidRDefault="00947065">
          <w:pPr>
            <w:pStyle w:val="TOC1"/>
            <w:tabs>
              <w:tab w:val="right" w:leader="dot" w:pos="9062"/>
            </w:tabs>
            <w:rPr>
              <w:rFonts w:cstheme="minorBidi"/>
              <w:noProof/>
              <w:lang w:val="en-GB" w:eastAsia="en-GB"/>
            </w:rPr>
          </w:pPr>
          <w:hyperlink w:anchor="_Toc101172188" w:history="1">
            <w:r w:rsidR="00382884" w:rsidRPr="008670BB">
              <w:rPr>
                <w:rStyle w:val="Hyperlink"/>
                <w:rFonts w:cstheme="minorHAnsi"/>
                <w:noProof/>
                <w:lang w:val="en-GB"/>
              </w:rPr>
              <w:t>Annex 3: List of Participants</w:t>
            </w:r>
            <w:r w:rsidR="00382884">
              <w:rPr>
                <w:noProof/>
                <w:webHidden/>
              </w:rPr>
              <w:tab/>
            </w:r>
            <w:r w:rsidR="00382884">
              <w:rPr>
                <w:noProof/>
                <w:webHidden/>
              </w:rPr>
              <w:fldChar w:fldCharType="begin"/>
            </w:r>
            <w:r w:rsidR="00382884">
              <w:rPr>
                <w:noProof/>
                <w:webHidden/>
              </w:rPr>
              <w:instrText xml:space="preserve"> PAGEREF _Toc101172188 \h </w:instrText>
            </w:r>
            <w:r w:rsidR="00382884">
              <w:rPr>
                <w:noProof/>
                <w:webHidden/>
              </w:rPr>
            </w:r>
            <w:r w:rsidR="00382884">
              <w:rPr>
                <w:noProof/>
                <w:webHidden/>
              </w:rPr>
              <w:fldChar w:fldCharType="separate"/>
            </w:r>
            <w:r w:rsidR="007C40D9">
              <w:rPr>
                <w:noProof/>
                <w:webHidden/>
              </w:rPr>
              <w:t>15</w:t>
            </w:r>
            <w:r w:rsidR="00382884">
              <w:rPr>
                <w:noProof/>
                <w:webHidden/>
              </w:rPr>
              <w:fldChar w:fldCharType="end"/>
            </w:r>
          </w:hyperlink>
        </w:p>
        <w:p w14:paraId="76AB6F56" w14:textId="77777777" w:rsidR="00F8133D" w:rsidRPr="009E077D" w:rsidRDefault="00F8133D">
          <w:pPr>
            <w:rPr>
              <w:rFonts w:cstheme="minorHAnsi"/>
            </w:rPr>
          </w:pPr>
          <w:r w:rsidRPr="009E077D">
            <w:rPr>
              <w:rFonts w:cstheme="minorHAnsi"/>
              <w:b/>
              <w:bCs/>
              <w:noProof/>
            </w:rPr>
            <w:fldChar w:fldCharType="end"/>
          </w:r>
        </w:p>
      </w:sdtContent>
    </w:sdt>
    <w:p w14:paraId="29DB3FAA" w14:textId="77777777" w:rsidR="00AE2CC6" w:rsidRPr="009E077D" w:rsidRDefault="00AE2CC6" w:rsidP="00C73660">
      <w:pPr>
        <w:tabs>
          <w:tab w:val="left" w:pos="1620"/>
        </w:tabs>
        <w:jc w:val="center"/>
        <w:rPr>
          <w:rFonts w:cstheme="minorHAnsi"/>
          <w:lang w:val="en-US"/>
        </w:rPr>
        <w:sectPr w:rsidR="00AE2CC6" w:rsidRPr="009E077D">
          <w:pgSz w:w="11906" w:h="16838"/>
          <w:pgMar w:top="1417" w:right="1417" w:bottom="1417" w:left="1417" w:header="708" w:footer="708" w:gutter="0"/>
          <w:cols w:space="708"/>
          <w:docGrid w:linePitch="360"/>
        </w:sectPr>
      </w:pPr>
    </w:p>
    <w:p w14:paraId="5B261554" w14:textId="77777777" w:rsidR="00C73660" w:rsidRPr="00900259" w:rsidRDefault="00AE2CC6" w:rsidP="00AE2CC6">
      <w:pPr>
        <w:tabs>
          <w:tab w:val="left" w:pos="1620"/>
        </w:tabs>
        <w:rPr>
          <w:rFonts w:cstheme="minorHAnsi"/>
          <w:b/>
          <w:bCs/>
          <w:sz w:val="23"/>
          <w:szCs w:val="23"/>
          <w:lang w:val="en-GB"/>
        </w:rPr>
      </w:pPr>
      <w:r w:rsidRPr="00900259">
        <w:rPr>
          <w:rFonts w:cstheme="minorHAnsi"/>
          <w:b/>
          <w:bCs/>
          <w:sz w:val="23"/>
          <w:szCs w:val="23"/>
          <w:lang w:val="en-GB"/>
        </w:rPr>
        <w:lastRenderedPageBreak/>
        <w:t>List of Acronyms</w:t>
      </w:r>
    </w:p>
    <w:p w14:paraId="5F0D16AC" w14:textId="77777777" w:rsidR="00D53396" w:rsidRPr="00900259" w:rsidRDefault="00D53396" w:rsidP="00A9495E">
      <w:pPr>
        <w:autoSpaceDE w:val="0"/>
        <w:autoSpaceDN w:val="0"/>
        <w:adjustRightInd w:val="0"/>
        <w:spacing w:after="0" w:line="240" w:lineRule="auto"/>
        <w:rPr>
          <w:rFonts w:cstheme="minorHAnsi"/>
          <w:color w:val="000000"/>
          <w:lang w:val="en-GB"/>
        </w:rPr>
      </w:pPr>
      <w:r w:rsidRPr="00900259">
        <w:rPr>
          <w:rFonts w:cstheme="minorHAnsi"/>
          <w:color w:val="000000"/>
          <w:lang w:val="en-GB"/>
        </w:rPr>
        <w:t xml:space="preserve">AF </w:t>
      </w:r>
      <w:r w:rsidRPr="00900259">
        <w:rPr>
          <w:rFonts w:cstheme="minorHAnsi"/>
          <w:color w:val="000000"/>
          <w:lang w:val="en-GB"/>
        </w:rPr>
        <w:tab/>
      </w:r>
      <w:r w:rsidR="00CD6EBE" w:rsidRPr="00900259">
        <w:rPr>
          <w:rFonts w:cstheme="minorHAnsi"/>
          <w:color w:val="000000"/>
          <w:lang w:val="en-GB"/>
        </w:rPr>
        <w:tab/>
      </w:r>
      <w:r w:rsidRPr="00900259">
        <w:rPr>
          <w:rFonts w:cstheme="minorHAnsi"/>
          <w:color w:val="000000"/>
          <w:lang w:val="en-GB"/>
        </w:rPr>
        <w:t>Adaptation Fund</w:t>
      </w:r>
    </w:p>
    <w:p w14:paraId="142BB88D" w14:textId="77777777" w:rsidR="000B0BDD" w:rsidRPr="00900259" w:rsidRDefault="000B0BDD" w:rsidP="00A9495E">
      <w:pPr>
        <w:autoSpaceDE w:val="0"/>
        <w:autoSpaceDN w:val="0"/>
        <w:adjustRightInd w:val="0"/>
        <w:spacing w:after="0" w:line="240" w:lineRule="auto"/>
        <w:rPr>
          <w:rFonts w:cstheme="minorHAnsi"/>
          <w:lang w:val="en-GB"/>
        </w:rPr>
      </w:pPr>
      <w:r w:rsidRPr="00900259">
        <w:rPr>
          <w:rFonts w:cstheme="minorHAnsi"/>
          <w:lang w:val="en-GB"/>
        </w:rPr>
        <w:t>AWPB</w:t>
      </w:r>
      <w:r w:rsidRPr="00900259">
        <w:rPr>
          <w:rFonts w:cstheme="minorHAnsi"/>
          <w:lang w:val="en-GB"/>
        </w:rPr>
        <w:tab/>
      </w:r>
      <w:r w:rsidRPr="00900259">
        <w:rPr>
          <w:rFonts w:cstheme="minorHAnsi"/>
          <w:lang w:val="en-GB"/>
        </w:rPr>
        <w:tab/>
        <w:t>Annual Work Plan and Budget</w:t>
      </w:r>
    </w:p>
    <w:p w14:paraId="6C53BA8F" w14:textId="77777777" w:rsidR="00C05E67" w:rsidRPr="00900259" w:rsidRDefault="007C40D9" w:rsidP="00A9495E">
      <w:pPr>
        <w:autoSpaceDE w:val="0"/>
        <w:autoSpaceDN w:val="0"/>
        <w:adjustRightInd w:val="0"/>
        <w:spacing w:after="0" w:line="240" w:lineRule="auto"/>
        <w:ind w:left="1416" w:hanging="1416"/>
        <w:rPr>
          <w:rFonts w:cstheme="minorHAnsi"/>
          <w:color w:val="000000"/>
          <w:lang w:val="en-GB"/>
        </w:rPr>
      </w:pPr>
      <w:r w:rsidRPr="00900259">
        <w:rPr>
          <w:lang w:val="en-GB"/>
        </w:rPr>
        <w:t xml:space="preserve">DHR </w:t>
      </w:r>
      <w:r w:rsidR="00C05E67" w:rsidRPr="00900259">
        <w:rPr>
          <w:rFonts w:cstheme="minorHAnsi"/>
          <w:color w:val="000000"/>
          <w:lang w:val="en-GB"/>
        </w:rPr>
        <w:tab/>
      </w:r>
      <w:r w:rsidR="00900259" w:rsidRPr="00900259">
        <w:rPr>
          <w:rFonts w:cstheme="minorHAnsi"/>
          <w:color w:val="000000"/>
          <w:lang w:val="en-GB"/>
        </w:rPr>
        <w:t>Rural</w:t>
      </w:r>
      <w:r w:rsidR="00A107C2" w:rsidRPr="00900259">
        <w:rPr>
          <w:rFonts w:cstheme="minorHAnsi"/>
          <w:color w:val="000000"/>
          <w:lang w:val="en-GB"/>
        </w:rPr>
        <w:t xml:space="preserve"> </w:t>
      </w:r>
      <w:r w:rsidRPr="00900259">
        <w:rPr>
          <w:rFonts w:cstheme="minorHAnsi"/>
          <w:color w:val="000000"/>
          <w:lang w:val="en-GB"/>
        </w:rPr>
        <w:t>Hydraulic</w:t>
      </w:r>
      <w:r w:rsidR="00900259" w:rsidRPr="00900259">
        <w:rPr>
          <w:rFonts w:cstheme="minorHAnsi"/>
          <w:color w:val="000000"/>
          <w:lang w:val="en-GB"/>
        </w:rPr>
        <w:t xml:space="preserve"> Directorate</w:t>
      </w:r>
      <w:r w:rsidRPr="00900259">
        <w:rPr>
          <w:rFonts w:cstheme="minorHAnsi"/>
          <w:color w:val="000000"/>
          <w:lang w:val="en-GB"/>
        </w:rPr>
        <w:t xml:space="preserve"> </w:t>
      </w:r>
    </w:p>
    <w:p w14:paraId="6328E8C6" w14:textId="77777777" w:rsidR="00D53396" w:rsidRPr="00900259" w:rsidRDefault="00D53396" w:rsidP="00A9495E">
      <w:pPr>
        <w:autoSpaceDE w:val="0"/>
        <w:autoSpaceDN w:val="0"/>
        <w:adjustRightInd w:val="0"/>
        <w:spacing w:after="0" w:line="240" w:lineRule="auto"/>
        <w:rPr>
          <w:rFonts w:cstheme="minorHAnsi"/>
          <w:color w:val="212121"/>
          <w:lang w:val="en-GB"/>
        </w:rPr>
      </w:pPr>
      <w:r w:rsidRPr="00900259">
        <w:rPr>
          <w:rFonts w:cstheme="minorHAnsi"/>
          <w:color w:val="000000"/>
          <w:lang w:val="en-GB"/>
        </w:rPr>
        <w:t xml:space="preserve">ESMP </w:t>
      </w:r>
      <w:r w:rsidRPr="00900259">
        <w:rPr>
          <w:rFonts w:cstheme="minorHAnsi"/>
          <w:color w:val="000000"/>
          <w:lang w:val="en-GB"/>
        </w:rPr>
        <w:tab/>
      </w:r>
      <w:r w:rsidR="00CD6EBE" w:rsidRPr="00900259">
        <w:rPr>
          <w:rFonts w:cstheme="minorHAnsi"/>
          <w:color w:val="000000"/>
          <w:lang w:val="en-GB"/>
        </w:rPr>
        <w:tab/>
      </w:r>
      <w:r w:rsidRPr="00900259">
        <w:rPr>
          <w:rFonts w:cstheme="minorHAnsi"/>
          <w:color w:val="212121"/>
          <w:lang w:val="en-GB"/>
        </w:rPr>
        <w:t>Environmental and Social Management Plan</w:t>
      </w:r>
    </w:p>
    <w:p w14:paraId="78B089E3" w14:textId="26C7E786" w:rsidR="00964D21" w:rsidRDefault="00964D21" w:rsidP="005C4EB9">
      <w:pPr>
        <w:autoSpaceDE w:val="0"/>
        <w:autoSpaceDN w:val="0"/>
        <w:adjustRightInd w:val="0"/>
        <w:spacing w:after="0" w:line="240" w:lineRule="auto"/>
        <w:rPr>
          <w:rFonts w:cstheme="minorHAnsi"/>
          <w:color w:val="000000"/>
          <w:lang w:val="en-GB"/>
        </w:rPr>
      </w:pPr>
      <w:r>
        <w:rPr>
          <w:rFonts w:cstheme="minorHAnsi"/>
          <w:color w:val="000000"/>
          <w:lang w:val="en-GB"/>
        </w:rPr>
        <w:t>ESP                      Environmental and Social Policy</w:t>
      </w:r>
      <w:bookmarkStart w:id="1" w:name="_GoBack"/>
      <w:bookmarkEnd w:id="1"/>
    </w:p>
    <w:p w14:paraId="2590E203" w14:textId="2DCBA61E" w:rsidR="005C4EB9" w:rsidRDefault="005C4EB9" w:rsidP="005C4EB9">
      <w:pPr>
        <w:autoSpaceDE w:val="0"/>
        <w:autoSpaceDN w:val="0"/>
        <w:adjustRightInd w:val="0"/>
        <w:spacing w:after="0" w:line="240" w:lineRule="auto"/>
        <w:rPr>
          <w:rFonts w:cstheme="minorHAnsi"/>
          <w:color w:val="000000"/>
          <w:lang w:val="en-GB"/>
        </w:rPr>
      </w:pPr>
      <w:r>
        <w:rPr>
          <w:rFonts w:cstheme="minorHAnsi"/>
          <w:color w:val="000000"/>
          <w:lang w:val="en-GB"/>
        </w:rPr>
        <w:t>GP                        Gender Policy</w:t>
      </w:r>
    </w:p>
    <w:p w14:paraId="3376D244" w14:textId="06A5C434" w:rsidR="00905794" w:rsidRPr="00900259" w:rsidRDefault="00905794" w:rsidP="00A9495E">
      <w:pPr>
        <w:autoSpaceDE w:val="0"/>
        <w:autoSpaceDN w:val="0"/>
        <w:adjustRightInd w:val="0"/>
        <w:spacing w:after="0" w:line="240" w:lineRule="auto"/>
        <w:rPr>
          <w:rFonts w:cstheme="minorHAnsi"/>
          <w:color w:val="000000"/>
          <w:lang w:val="en-GB"/>
        </w:rPr>
      </w:pPr>
      <w:r w:rsidRPr="00900259">
        <w:rPr>
          <w:rFonts w:cstheme="minorHAnsi"/>
          <w:color w:val="000000"/>
          <w:lang w:val="en-GB"/>
        </w:rPr>
        <w:t>GRM</w:t>
      </w:r>
      <w:r w:rsidRPr="00900259">
        <w:rPr>
          <w:rFonts w:cstheme="minorHAnsi"/>
          <w:lang w:val="en-GB"/>
        </w:rPr>
        <w:t xml:space="preserve"> </w:t>
      </w:r>
      <w:r w:rsidRPr="00900259">
        <w:rPr>
          <w:rFonts w:cstheme="minorHAnsi"/>
          <w:lang w:val="en-GB"/>
        </w:rPr>
        <w:tab/>
      </w:r>
      <w:r w:rsidRPr="00900259">
        <w:rPr>
          <w:rFonts w:cstheme="minorHAnsi"/>
          <w:lang w:val="en-GB"/>
        </w:rPr>
        <w:tab/>
      </w:r>
      <w:r w:rsidRPr="00900259">
        <w:rPr>
          <w:rFonts w:eastAsia="Times New Roman" w:cstheme="minorHAnsi"/>
          <w:lang w:val="en-GB"/>
        </w:rPr>
        <w:t>Grievance and Redress Mechanism</w:t>
      </w:r>
    </w:p>
    <w:p w14:paraId="706D487A" w14:textId="77777777" w:rsidR="00D53396" w:rsidRPr="00900259" w:rsidRDefault="00D53396" w:rsidP="00A9495E">
      <w:pPr>
        <w:autoSpaceDE w:val="0"/>
        <w:autoSpaceDN w:val="0"/>
        <w:adjustRightInd w:val="0"/>
        <w:spacing w:after="0" w:line="240" w:lineRule="auto"/>
        <w:rPr>
          <w:rFonts w:cstheme="minorHAnsi"/>
          <w:color w:val="000000"/>
          <w:lang w:val="en-GB"/>
        </w:rPr>
      </w:pPr>
      <w:r w:rsidRPr="00900259">
        <w:rPr>
          <w:rFonts w:cstheme="minorHAnsi"/>
          <w:color w:val="000000"/>
          <w:lang w:val="en-GB"/>
        </w:rPr>
        <w:t xml:space="preserve">IFAD </w:t>
      </w:r>
      <w:r w:rsidRPr="00900259">
        <w:rPr>
          <w:rFonts w:cstheme="minorHAnsi"/>
          <w:color w:val="000000"/>
          <w:lang w:val="en-GB"/>
        </w:rPr>
        <w:tab/>
      </w:r>
      <w:r w:rsidR="00CD6EBE" w:rsidRPr="00900259">
        <w:rPr>
          <w:rFonts w:cstheme="minorHAnsi"/>
          <w:color w:val="000000"/>
          <w:lang w:val="en-GB"/>
        </w:rPr>
        <w:tab/>
      </w:r>
      <w:r w:rsidRPr="00900259">
        <w:rPr>
          <w:rFonts w:cstheme="minorHAnsi"/>
          <w:color w:val="000000"/>
          <w:lang w:val="en-GB"/>
        </w:rPr>
        <w:t>International Fund for Agricultural Development</w:t>
      </w:r>
    </w:p>
    <w:p w14:paraId="2B825EFE" w14:textId="77777777" w:rsidR="00D53396" w:rsidRPr="00900259" w:rsidRDefault="00D53396" w:rsidP="00A9495E">
      <w:pPr>
        <w:autoSpaceDE w:val="0"/>
        <w:autoSpaceDN w:val="0"/>
        <w:adjustRightInd w:val="0"/>
        <w:spacing w:after="0" w:line="240" w:lineRule="auto"/>
        <w:rPr>
          <w:rFonts w:cstheme="minorHAnsi"/>
          <w:color w:val="000000"/>
          <w:lang w:val="en-GB"/>
        </w:rPr>
      </w:pPr>
      <w:r w:rsidRPr="00900259">
        <w:rPr>
          <w:rFonts w:cstheme="minorHAnsi"/>
          <w:color w:val="000000"/>
          <w:lang w:val="en-GB"/>
        </w:rPr>
        <w:t xml:space="preserve">IW </w:t>
      </w:r>
      <w:r w:rsidRPr="00900259">
        <w:rPr>
          <w:rFonts w:cstheme="minorHAnsi"/>
          <w:color w:val="000000"/>
          <w:lang w:val="en-GB"/>
        </w:rPr>
        <w:tab/>
      </w:r>
      <w:r w:rsidR="00CD6EBE" w:rsidRPr="00900259">
        <w:rPr>
          <w:rFonts w:cstheme="minorHAnsi"/>
          <w:color w:val="000000"/>
          <w:lang w:val="en-GB"/>
        </w:rPr>
        <w:tab/>
      </w:r>
      <w:r w:rsidRPr="00900259">
        <w:rPr>
          <w:rFonts w:cstheme="minorHAnsi"/>
          <w:color w:val="000000"/>
          <w:lang w:val="en-GB"/>
        </w:rPr>
        <w:t>Inception Workshop</w:t>
      </w:r>
    </w:p>
    <w:p w14:paraId="4382F4B0" w14:textId="77777777" w:rsidR="00961E16" w:rsidRDefault="00961E16" w:rsidP="00A9495E">
      <w:pPr>
        <w:autoSpaceDE w:val="0"/>
        <w:autoSpaceDN w:val="0"/>
        <w:adjustRightInd w:val="0"/>
        <w:spacing w:after="0" w:line="240" w:lineRule="auto"/>
        <w:rPr>
          <w:rFonts w:cstheme="minorHAnsi"/>
          <w:color w:val="000000"/>
          <w:lang w:val="en-GB"/>
        </w:rPr>
      </w:pPr>
      <w:r>
        <w:rPr>
          <w:rFonts w:cstheme="minorHAnsi"/>
          <w:color w:val="000000"/>
          <w:lang w:val="en-GB"/>
        </w:rPr>
        <w:t xml:space="preserve">PGIRE                  </w:t>
      </w:r>
      <w:r w:rsidRPr="00961E16">
        <w:rPr>
          <w:rFonts w:cstheme="minorHAnsi"/>
          <w:color w:val="000000"/>
          <w:lang w:val="en-GB"/>
        </w:rPr>
        <w:t>Integrated Water Resources Management Project</w:t>
      </w:r>
    </w:p>
    <w:p w14:paraId="11F1E98B" w14:textId="77777777" w:rsidR="00D53396" w:rsidRPr="00900259" w:rsidRDefault="00D53396" w:rsidP="00A9495E">
      <w:pPr>
        <w:autoSpaceDE w:val="0"/>
        <w:autoSpaceDN w:val="0"/>
        <w:adjustRightInd w:val="0"/>
        <w:spacing w:after="0" w:line="240" w:lineRule="auto"/>
        <w:rPr>
          <w:rFonts w:cstheme="minorHAnsi"/>
          <w:color w:val="000000"/>
          <w:lang w:val="en-GB"/>
        </w:rPr>
      </w:pPr>
      <w:r w:rsidRPr="00900259">
        <w:rPr>
          <w:rFonts w:cstheme="minorHAnsi"/>
          <w:color w:val="000000"/>
          <w:lang w:val="en-GB"/>
        </w:rPr>
        <w:t xml:space="preserve">PMU </w:t>
      </w:r>
      <w:r w:rsidRPr="00900259">
        <w:rPr>
          <w:rFonts w:cstheme="minorHAnsi"/>
          <w:color w:val="000000"/>
          <w:lang w:val="en-GB"/>
        </w:rPr>
        <w:tab/>
      </w:r>
      <w:r w:rsidR="00CD6EBE" w:rsidRPr="00900259">
        <w:rPr>
          <w:rFonts w:cstheme="minorHAnsi"/>
          <w:color w:val="000000"/>
          <w:lang w:val="en-GB"/>
        </w:rPr>
        <w:tab/>
      </w:r>
      <w:r w:rsidRPr="00900259">
        <w:rPr>
          <w:rFonts w:cstheme="minorHAnsi"/>
          <w:color w:val="000000"/>
          <w:lang w:val="en-GB"/>
        </w:rPr>
        <w:t>Project Management Unit</w:t>
      </w:r>
    </w:p>
    <w:p w14:paraId="089938AA" w14:textId="77777777" w:rsidR="00961E16" w:rsidRDefault="00D53396" w:rsidP="00A9495E">
      <w:pPr>
        <w:autoSpaceDE w:val="0"/>
        <w:autoSpaceDN w:val="0"/>
        <w:adjustRightInd w:val="0"/>
        <w:spacing w:after="0" w:line="240" w:lineRule="auto"/>
        <w:rPr>
          <w:rFonts w:cstheme="minorHAnsi"/>
          <w:color w:val="000000"/>
          <w:lang w:val="en-GB"/>
        </w:rPr>
      </w:pPr>
      <w:r w:rsidRPr="00900259">
        <w:rPr>
          <w:rFonts w:cstheme="minorHAnsi"/>
          <w:color w:val="000000"/>
          <w:lang w:val="en-GB"/>
        </w:rPr>
        <w:t xml:space="preserve">PPR </w:t>
      </w:r>
      <w:r w:rsidRPr="00900259">
        <w:rPr>
          <w:rFonts w:cstheme="minorHAnsi"/>
          <w:color w:val="000000"/>
          <w:lang w:val="en-GB"/>
        </w:rPr>
        <w:tab/>
      </w:r>
      <w:r w:rsidR="00CD6EBE" w:rsidRPr="00900259">
        <w:rPr>
          <w:rFonts w:cstheme="minorHAnsi"/>
          <w:color w:val="000000"/>
          <w:lang w:val="en-GB"/>
        </w:rPr>
        <w:tab/>
      </w:r>
      <w:r w:rsidR="00961E16">
        <w:rPr>
          <w:rFonts w:cstheme="minorHAnsi"/>
          <w:color w:val="000000"/>
          <w:lang w:val="en-GB"/>
        </w:rPr>
        <w:t>Project Performance Report</w:t>
      </w:r>
    </w:p>
    <w:p w14:paraId="791F89F3" w14:textId="77777777" w:rsidR="00900259" w:rsidRDefault="00900259" w:rsidP="00A9495E">
      <w:pPr>
        <w:autoSpaceDE w:val="0"/>
        <w:autoSpaceDN w:val="0"/>
        <w:adjustRightInd w:val="0"/>
        <w:spacing w:after="0" w:line="240" w:lineRule="auto"/>
        <w:rPr>
          <w:rFonts w:cstheme="minorHAnsi"/>
          <w:color w:val="000000"/>
          <w:lang w:val="en-GB"/>
        </w:rPr>
      </w:pPr>
      <w:r>
        <w:rPr>
          <w:rFonts w:cstheme="minorHAnsi"/>
          <w:color w:val="000000"/>
          <w:lang w:val="en-GB"/>
        </w:rPr>
        <w:t xml:space="preserve">PROGIRES          </w:t>
      </w:r>
      <w:r w:rsidRPr="001976D7">
        <w:rPr>
          <w:rFonts w:cstheme="minorHAnsi"/>
          <w:lang w:val="en-GB"/>
        </w:rPr>
        <w:t>Integrated Water and Soil Resources Management Project</w:t>
      </w:r>
    </w:p>
    <w:p w14:paraId="49FC3852" w14:textId="77777777" w:rsidR="00961E16" w:rsidRDefault="00961E16" w:rsidP="00A9495E">
      <w:pPr>
        <w:autoSpaceDE w:val="0"/>
        <w:autoSpaceDN w:val="0"/>
        <w:adjustRightInd w:val="0"/>
        <w:spacing w:after="0" w:line="240" w:lineRule="auto"/>
        <w:rPr>
          <w:rFonts w:cstheme="minorHAnsi"/>
          <w:color w:val="000000"/>
          <w:lang w:val="en-GB"/>
        </w:rPr>
      </w:pPr>
      <w:r>
        <w:rPr>
          <w:rFonts w:cstheme="minorHAnsi"/>
          <w:color w:val="000000"/>
          <w:lang w:val="en-GB"/>
        </w:rPr>
        <w:t>PROGRES</w:t>
      </w:r>
      <w:r w:rsidR="004B5D16">
        <w:rPr>
          <w:rFonts w:cstheme="minorHAnsi"/>
          <w:color w:val="000000"/>
          <w:lang w:val="en-GB"/>
        </w:rPr>
        <w:t xml:space="preserve">           Water and Soil Management Programme</w:t>
      </w:r>
    </w:p>
    <w:p w14:paraId="6C09842B" w14:textId="77777777" w:rsidR="00761DC6" w:rsidRPr="00900259" w:rsidRDefault="00761DC6" w:rsidP="00A9495E">
      <w:pPr>
        <w:autoSpaceDE w:val="0"/>
        <w:autoSpaceDN w:val="0"/>
        <w:adjustRightInd w:val="0"/>
        <w:spacing w:after="0" w:line="240" w:lineRule="auto"/>
        <w:rPr>
          <w:rFonts w:cstheme="minorHAnsi"/>
          <w:color w:val="000000"/>
          <w:lang w:val="en-GB"/>
        </w:rPr>
      </w:pPr>
      <w:r w:rsidRPr="00900259">
        <w:rPr>
          <w:rFonts w:cstheme="minorHAnsi"/>
          <w:color w:val="000000"/>
          <w:lang w:val="en-GB"/>
        </w:rPr>
        <w:t>SECAP</w:t>
      </w:r>
      <w:r w:rsidRPr="00900259">
        <w:rPr>
          <w:rFonts w:cstheme="minorHAnsi"/>
          <w:color w:val="000000"/>
          <w:lang w:val="en-GB"/>
        </w:rPr>
        <w:tab/>
      </w:r>
      <w:r w:rsidRPr="00900259">
        <w:rPr>
          <w:rFonts w:cstheme="minorHAnsi"/>
          <w:color w:val="000000"/>
          <w:lang w:val="en-GB"/>
        </w:rPr>
        <w:tab/>
      </w:r>
      <w:r w:rsidRPr="00900259">
        <w:rPr>
          <w:rFonts w:eastAsia="Times New Roman" w:cstheme="minorHAnsi"/>
          <w:lang w:val="en-GB" w:eastAsia="fr-BE"/>
        </w:rPr>
        <w:t>Social, Environmental an</w:t>
      </w:r>
      <w:r w:rsidRPr="00900259">
        <w:rPr>
          <w:rFonts w:cstheme="minorHAnsi"/>
          <w:lang w:val="en-GB"/>
        </w:rPr>
        <w:t>d Climate Assessment Procedures</w:t>
      </w:r>
    </w:p>
    <w:p w14:paraId="4420526B" w14:textId="77777777" w:rsidR="00231756" w:rsidRPr="00900259" w:rsidRDefault="00231756" w:rsidP="00C73660">
      <w:pPr>
        <w:tabs>
          <w:tab w:val="left" w:pos="1620"/>
        </w:tabs>
        <w:jc w:val="center"/>
        <w:rPr>
          <w:rFonts w:cstheme="minorHAnsi"/>
          <w:lang w:val="en-GB"/>
        </w:rPr>
      </w:pPr>
    </w:p>
    <w:p w14:paraId="2706A2D2" w14:textId="77777777" w:rsidR="00CD6EBE" w:rsidRPr="009E077D" w:rsidRDefault="00CD6EBE" w:rsidP="00C73660">
      <w:pPr>
        <w:tabs>
          <w:tab w:val="left" w:pos="1620"/>
        </w:tabs>
        <w:jc w:val="center"/>
        <w:rPr>
          <w:rFonts w:cstheme="minorHAnsi"/>
          <w:lang w:val="en-GB"/>
        </w:rPr>
      </w:pPr>
    </w:p>
    <w:p w14:paraId="44A124DC" w14:textId="77777777" w:rsidR="00CD6EBE" w:rsidRPr="009E077D" w:rsidRDefault="00CD6EBE" w:rsidP="00C73660">
      <w:pPr>
        <w:tabs>
          <w:tab w:val="left" w:pos="1620"/>
        </w:tabs>
        <w:jc w:val="center"/>
        <w:rPr>
          <w:rFonts w:cstheme="minorHAnsi"/>
          <w:lang w:val="en-GB"/>
        </w:rPr>
        <w:sectPr w:rsidR="00CD6EBE" w:rsidRPr="009E077D">
          <w:pgSz w:w="11906" w:h="16838"/>
          <w:pgMar w:top="1417" w:right="1417" w:bottom="1417" w:left="1417" w:header="708" w:footer="708" w:gutter="0"/>
          <w:cols w:space="708"/>
          <w:docGrid w:linePitch="360"/>
        </w:sectPr>
      </w:pPr>
    </w:p>
    <w:p w14:paraId="750FEC34" w14:textId="77777777" w:rsidR="00231756" w:rsidRPr="009E077D" w:rsidRDefault="00231756" w:rsidP="00231756">
      <w:pPr>
        <w:pStyle w:val="Heading1"/>
        <w:rPr>
          <w:rFonts w:asciiTheme="minorHAnsi" w:hAnsiTheme="minorHAnsi" w:cstheme="minorHAnsi"/>
          <w:lang w:val="en-GB"/>
        </w:rPr>
      </w:pPr>
      <w:bookmarkStart w:id="2" w:name="_Toc101172181"/>
      <w:r w:rsidRPr="009E077D">
        <w:rPr>
          <w:rFonts w:asciiTheme="minorHAnsi" w:hAnsiTheme="minorHAnsi" w:cstheme="minorHAnsi"/>
          <w:lang w:val="en-GB"/>
        </w:rPr>
        <w:lastRenderedPageBreak/>
        <w:t>I. Introduction</w:t>
      </w:r>
      <w:bookmarkEnd w:id="2"/>
    </w:p>
    <w:p w14:paraId="7EE57063" w14:textId="77777777" w:rsidR="00444FE6" w:rsidRPr="00C663AA" w:rsidRDefault="001976D7" w:rsidP="0064716C">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lang w:val="en-GB"/>
        </w:rPr>
      </w:pPr>
      <w:r>
        <w:rPr>
          <w:rFonts w:asciiTheme="minorHAnsi" w:hAnsiTheme="minorHAnsi" w:cstheme="minorHAnsi"/>
          <w:sz w:val="22"/>
          <w:lang w:val="en-GB"/>
        </w:rPr>
        <w:t>The Government of Djibouti</w:t>
      </w:r>
      <w:r w:rsidR="00444FE6" w:rsidRPr="00C663AA">
        <w:rPr>
          <w:rFonts w:asciiTheme="minorHAnsi" w:hAnsiTheme="minorHAnsi" w:cstheme="minorHAnsi"/>
          <w:sz w:val="22"/>
          <w:lang w:val="en-GB"/>
        </w:rPr>
        <w:t xml:space="preserve"> supported by the International Fund for Agricultural Develop</w:t>
      </w:r>
      <w:r w:rsidR="00900259">
        <w:rPr>
          <w:rFonts w:asciiTheme="minorHAnsi" w:hAnsiTheme="minorHAnsi" w:cstheme="minorHAnsi"/>
          <w:sz w:val="22"/>
          <w:lang w:val="en-GB"/>
        </w:rPr>
        <w:t>ment (IFAD)</w:t>
      </w:r>
      <w:r>
        <w:rPr>
          <w:rFonts w:asciiTheme="minorHAnsi" w:hAnsiTheme="minorHAnsi" w:cstheme="minorHAnsi"/>
          <w:sz w:val="22"/>
          <w:lang w:val="en-GB"/>
        </w:rPr>
        <w:t xml:space="preserve"> submitted the USD 5,339,285</w:t>
      </w:r>
      <w:r w:rsidR="00444FE6" w:rsidRPr="00C663AA">
        <w:rPr>
          <w:rFonts w:asciiTheme="minorHAnsi" w:hAnsiTheme="minorHAnsi" w:cstheme="minorHAnsi"/>
          <w:sz w:val="22"/>
          <w:lang w:val="en-GB"/>
        </w:rPr>
        <w:t xml:space="preserve"> </w:t>
      </w:r>
      <w:r w:rsidRPr="001976D7">
        <w:rPr>
          <w:rFonts w:asciiTheme="minorHAnsi" w:hAnsiTheme="minorHAnsi" w:cstheme="minorHAnsi"/>
          <w:sz w:val="22"/>
          <w:lang w:val="en-GB"/>
        </w:rPr>
        <w:t xml:space="preserve">Integrated Water and Soil Resources Management Project </w:t>
      </w:r>
      <w:r>
        <w:rPr>
          <w:rFonts w:asciiTheme="minorHAnsi" w:hAnsiTheme="minorHAnsi" w:cstheme="minorHAnsi"/>
          <w:sz w:val="22"/>
          <w:lang w:val="en-GB"/>
        </w:rPr>
        <w:t>(PROGIRES)</w:t>
      </w:r>
      <w:r w:rsidR="00444FE6" w:rsidRPr="00C663AA">
        <w:rPr>
          <w:rFonts w:asciiTheme="minorHAnsi" w:hAnsiTheme="minorHAnsi" w:cstheme="minorHAnsi"/>
          <w:sz w:val="22"/>
          <w:lang w:val="en-GB"/>
        </w:rPr>
        <w:t xml:space="preserve"> </w:t>
      </w:r>
      <w:r w:rsidR="0064716C">
        <w:rPr>
          <w:rFonts w:asciiTheme="minorHAnsi" w:hAnsiTheme="minorHAnsi" w:cstheme="minorHAnsi"/>
          <w:sz w:val="22"/>
          <w:lang w:val="en-GB"/>
        </w:rPr>
        <w:t xml:space="preserve">to the </w:t>
      </w:r>
      <w:r w:rsidR="00444FE6" w:rsidRPr="00C663AA">
        <w:rPr>
          <w:rFonts w:asciiTheme="minorHAnsi" w:hAnsiTheme="minorHAnsi" w:cstheme="minorHAnsi"/>
          <w:sz w:val="22"/>
          <w:lang w:val="en-GB"/>
        </w:rPr>
        <w:t>Ada</w:t>
      </w:r>
      <w:r w:rsidR="00900259">
        <w:rPr>
          <w:rFonts w:asciiTheme="minorHAnsi" w:hAnsiTheme="minorHAnsi" w:cstheme="minorHAnsi"/>
          <w:sz w:val="22"/>
          <w:lang w:val="en-GB"/>
        </w:rPr>
        <w:t xml:space="preserve">ptation Fund (AF) Board, </w:t>
      </w:r>
      <w:r w:rsidR="00627EF0">
        <w:rPr>
          <w:rFonts w:asciiTheme="minorHAnsi" w:hAnsiTheme="minorHAnsi" w:cstheme="minorHAnsi"/>
          <w:sz w:val="22"/>
          <w:lang w:val="en-GB"/>
        </w:rPr>
        <w:t xml:space="preserve">which was </w:t>
      </w:r>
      <w:r w:rsidR="00444FE6" w:rsidRPr="00C663AA">
        <w:rPr>
          <w:rFonts w:asciiTheme="minorHAnsi" w:hAnsiTheme="minorHAnsi" w:cstheme="minorHAnsi"/>
          <w:sz w:val="22"/>
          <w:lang w:val="en-GB"/>
        </w:rPr>
        <w:t xml:space="preserve">approved on the </w:t>
      </w:r>
      <w:r w:rsidR="0064716C">
        <w:rPr>
          <w:rFonts w:asciiTheme="minorHAnsi" w:hAnsiTheme="minorHAnsi" w:cstheme="minorHAnsi"/>
          <w:sz w:val="22"/>
          <w:lang w:val="en-GB"/>
        </w:rPr>
        <w:t>2</w:t>
      </w:r>
      <w:r w:rsidR="00444FE6" w:rsidRPr="00C663AA">
        <w:rPr>
          <w:rFonts w:asciiTheme="minorHAnsi" w:hAnsiTheme="minorHAnsi" w:cstheme="minorHAnsi"/>
          <w:sz w:val="22"/>
          <w:lang w:val="en-GB"/>
        </w:rPr>
        <w:t>6th of J</w:t>
      </w:r>
      <w:r w:rsidR="0064716C">
        <w:rPr>
          <w:rFonts w:asciiTheme="minorHAnsi" w:hAnsiTheme="minorHAnsi" w:cstheme="minorHAnsi"/>
          <w:sz w:val="22"/>
          <w:lang w:val="en-GB"/>
        </w:rPr>
        <w:t>uly 2021</w:t>
      </w:r>
      <w:r w:rsidR="00444FE6" w:rsidRPr="00C663AA">
        <w:rPr>
          <w:rFonts w:asciiTheme="minorHAnsi" w:hAnsiTheme="minorHAnsi" w:cstheme="minorHAnsi"/>
          <w:sz w:val="22"/>
          <w:lang w:val="en-GB"/>
        </w:rPr>
        <w:t>.</w:t>
      </w:r>
    </w:p>
    <w:p w14:paraId="43157C94" w14:textId="72834784" w:rsidR="00231756" w:rsidRPr="00C663AA" w:rsidRDefault="006770A7" w:rsidP="00CF32C7">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sidRPr="00C663AA">
        <w:rPr>
          <w:rFonts w:asciiTheme="minorHAnsi" w:hAnsiTheme="minorHAnsi" w:cstheme="minorHAnsi"/>
          <w:sz w:val="22"/>
          <w:szCs w:val="22"/>
          <w:lang w:val="en-GB"/>
        </w:rPr>
        <w:t>The</w:t>
      </w:r>
      <w:r w:rsidR="00444FE6" w:rsidRPr="00C663AA">
        <w:rPr>
          <w:rFonts w:asciiTheme="minorHAnsi" w:hAnsiTheme="minorHAnsi" w:cstheme="minorHAnsi"/>
          <w:sz w:val="22"/>
          <w:szCs w:val="22"/>
          <w:lang w:val="en-GB"/>
        </w:rPr>
        <w:t xml:space="preserve"> agreement</w:t>
      </w:r>
      <w:r w:rsidR="00CF32C7">
        <w:rPr>
          <w:rFonts w:asciiTheme="minorHAnsi" w:hAnsiTheme="minorHAnsi" w:cstheme="minorHAnsi"/>
          <w:sz w:val="22"/>
          <w:szCs w:val="22"/>
          <w:lang w:val="en-GB"/>
        </w:rPr>
        <w:t xml:space="preserve"> between</w:t>
      </w:r>
      <w:r w:rsidR="00444FE6" w:rsidRPr="00C663AA">
        <w:rPr>
          <w:rFonts w:asciiTheme="minorHAnsi" w:hAnsiTheme="minorHAnsi" w:cstheme="minorHAnsi"/>
          <w:sz w:val="22"/>
          <w:szCs w:val="22"/>
          <w:lang w:val="en-GB"/>
        </w:rPr>
        <w:t xml:space="preserve"> </w:t>
      </w:r>
      <w:r w:rsidR="00CF32C7">
        <w:rPr>
          <w:rFonts w:asciiTheme="minorHAnsi" w:hAnsiTheme="minorHAnsi" w:cstheme="minorHAnsi"/>
          <w:sz w:val="22"/>
          <w:szCs w:val="22"/>
          <w:lang w:val="en-GB"/>
        </w:rPr>
        <w:t xml:space="preserve">IFAD and </w:t>
      </w:r>
      <w:r w:rsidR="00444FE6" w:rsidRPr="00C663AA">
        <w:rPr>
          <w:rFonts w:asciiTheme="minorHAnsi" w:hAnsiTheme="minorHAnsi" w:cstheme="minorHAnsi"/>
          <w:sz w:val="22"/>
          <w:szCs w:val="22"/>
          <w:lang w:val="en-GB"/>
        </w:rPr>
        <w:t xml:space="preserve">the AF was signed on the </w:t>
      </w:r>
      <w:r w:rsidR="00174FA2">
        <w:rPr>
          <w:rFonts w:asciiTheme="minorHAnsi" w:hAnsiTheme="minorHAnsi" w:cstheme="minorHAnsi"/>
          <w:sz w:val="22"/>
          <w:szCs w:val="22"/>
          <w:lang w:val="en-GB"/>
        </w:rPr>
        <w:t>09 December 2021</w:t>
      </w:r>
      <w:r w:rsidR="00D51D66">
        <w:rPr>
          <w:rFonts w:asciiTheme="minorHAnsi" w:hAnsiTheme="minorHAnsi" w:cstheme="minorHAnsi"/>
          <w:sz w:val="22"/>
          <w:szCs w:val="22"/>
          <w:lang w:val="en-GB"/>
        </w:rPr>
        <w:t xml:space="preserve">. </w:t>
      </w:r>
      <w:r w:rsidR="00F6493E" w:rsidRPr="00C663AA">
        <w:rPr>
          <w:rFonts w:asciiTheme="minorHAnsi" w:hAnsiTheme="minorHAnsi" w:cstheme="minorHAnsi"/>
          <w:sz w:val="22"/>
          <w:szCs w:val="22"/>
          <w:lang w:val="en-GB"/>
        </w:rPr>
        <w:t>A</w:t>
      </w:r>
      <w:r w:rsidR="00444FE6" w:rsidRPr="00C663AA">
        <w:rPr>
          <w:rFonts w:asciiTheme="minorHAnsi" w:hAnsiTheme="minorHAnsi" w:cstheme="minorHAnsi"/>
          <w:sz w:val="22"/>
          <w:szCs w:val="22"/>
          <w:lang w:val="en-GB"/>
        </w:rPr>
        <w:t xml:space="preserve">s per the agreement, the </w:t>
      </w:r>
      <w:r w:rsidR="00D51D66">
        <w:rPr>
          <w:rFonts w:asciiTheme="minorHAnsi" w:hAnsiTheme="minorHAnsi" w:cstheme="minorHAnsi"/>
          <w:sz w:val="22"/>
          <w:szCs w:val="22"/>
          <w:lang w:val="en-GB"/>
        </w:rPr>
        <w:t>Executing Entity is</w:t>
      </w:r>
      <w:r w:rsidR="00444FE6" w:rsidRPr="00C663AA">
        <w:rPr>
          <w:rFonts w:asciiTheme="minorHAnsi" w:hAnsiTheme="minorHAnsi" w:cstheme="minorHAnsi"/>
          <w:sz w:val="22"/>
          <w:szCs w:val="22"/>
          <w:lang w:val="en-GB"/>
        </w:rPr>
        <w:t xml:space="preserve"> the </w:t>
      </w:r>
      <w:r w:rsidR="0064716C" w:rsidRPr="0064716C">
        <w:rPr>
          <w:rFonts w:asciiTheme="minorHAnsi" w:hAnsiTheme="minorHAnsi" w:cstheme="minorHAnsi"/>
          <w:sz w:val="22"/>
          <w:szCs w:val="22"/>
          <w:lang w:val="en-GB"/>
        </w:rPr>
        <w:t>Ministry of Agriculture, Water, Fisheries and Livestock</w:t>
      </w:r>
      <w:r w:rsidR="00CF32C7">
        <w:rPr>
          <w:rFonts w:asciiTheme="minorHAnsi" w:hAnsiTheme="minorHAnsi" w:cstheme="minorHAnsi"/>
          <w:sz w:val="22"/>
          <w:szCs w:val="22"/>
          <w:lang w:val="en-GB"/>
        </w:rPr>
        <w:t xml:space="preserve"> of the Government of Djibouti</w:t>
      </w:r>
      <w:r w:rsidR="00444FE6" w:rsidRPr="00C663AA">
        <w:rPr>
          <w:rFonts w:asciiTheme="minorHAnsi" w:hAnsiTheme="minorHAnsi" w:cstheme="minorHAnsi"/>
          <w:sz w:val="22"/>
          <w:szCs w:val="22"/>
          <w:lang w:val="en-GB"/>
        </w:rPr>
        <w:t xml:space="preserve">. The Inception Workshop (IW) was held on the </w:t>
      </w:r>
      <w:r w:rsidR="00975352">
        <w:rPr>
          <w:rFonts w:asciiTheme="minorHAnsi" w:hAnsiTheme="minorHAnsi" w:cstheme="minorHAnsi"/>
          <w:sz w:val="22"/>
          <w:szCs w:val="22"/>
          <w:lang w:val="en-GB"/>
        </w:rPr>
        <w:t>29</w:t>
      </w:r>
      <w:r w:rsidR="00975352">
        <w:rPr>
          <w:rFonts w:asciiTheme="minorHAnsi" w:hAnsiTheme="minorHAnsi" w:cstheme="minorHAnsi"/>
          <w:sz w:val="22"/>
          <w:szCs w:val="22"/>
          <w:vertAlign w:val="superscript"/>
          <w:lang w:val="en-GB"/>
        </w:rPr>
        <w:t>th</w:t>
      </w:r>
      <w:r w:rsidR="00241C44" w:rsidRPr="00C663AA">
        <w:rPr>
          <w:rFonts w:asciiTheme="minorHAnsi" w:hAnsiTheme="minorHAnsi" w:cstheme="minorHAnsi"/>
          <w:sz w:val="22"/>
          <w:szCs w:val="22"/>
          <w:lang w:val="en-GB"/>
        </w:rPr>
        <w:t xml:space="preserve"> of </w:t>
      </w:r>
      <w:r w:rsidR="0064716C">
        <w:rPr>
          <w:rFonts w:asciiTheme="minorHAnsi" w:hAnsiTheme="minorHAnsi" w:cstheme="minorHAnsi"/>
          <w:sz w:val="22"/>
          <w:szCs w:val="22"/>
          <w:lang w:val="en-GB"/>
        </w:rPr>
        <w:t xml:space="preserve">March 2022 </w:t>
      </w:r>
      <w:r w:rsidR="00444FE6" w:rsidRPr="00C663AA">
        <w:rPr>
          <w:rFonts w:asciiTheme="minorHAnsi" w:hAnsiTheme="minorHAnsi" w:cstheme="minorHAnsi"/>
          <w:sz w:val="22"/>
          <w:szCs w:val="22"/>
          <w:lang w:val="en-GB"/>
        </w:rPr>
        <w:t>to officially launch the project</w:t>
      </w:r>
      <w:r w:rsidR="007524C8">
        <w:rPr>
          <w:rFonts w:asciiTheme="minorHAnsi" w:hAnsiTheme="minorHAnsi" w:cstheme="minorHAnsi"/>
          <w:sz w:val="22"/>
          <w:szCs w:val="22"/>
          <w:lang w:val="en-GB"/>
        </w:rPr>
        <w:t xml:space="preserve"> and the financing agreement for PROGRES and PGIRE were amended on 1</w:t>
      </w:r>
      <w:r w:rsidR="007524C8" w:rsidRPr="007524C8">
        <w:rPr>
          <w:rFonts w:asciiTheme="minorHAnsi" w:hAnsiTheme="minorHAnsi" w:cstheme="minorHAnsi"/>
          <w:sz w:val="22"/>
          <w:szCs w:val="22"/>
          <w:vertAlign w:val="superscript"/>
          <w:lang w:val="en-GB"/>
        </w:rPr>
        <w:t>st</w:t>
      </w:r>
      <w:r w:rsidR="007524C8">
        <w:rPr>
          <w:rFonts w:asciiTheme="minorHAnsi" w:hAnsiTheme="minorHAnsi" w:cstheme="minorHAnsi"/>
          <w:sz w:val="22"/>
          <w:szCs w:val="22"/>
          <w:lang w:val="en-GB"/>
        </w:rPr>
        <w:t xml:space="preserve"> April 2022</w:t>
      </w:r>
      <w:r w:rsidR="00444FE6" w:rsidRPr="00C663AA">
        <w:rPr>
          <w:rFonts w:asciiTheme="minorHAnsi" w:hAnsiTheme="minorHAnsi" w:cstheme="minorHAnsi"/>
          <w:sz w:val="22"/>
          <w:szCs w:val="22"/>
          <w:lang w:val="en-GB"/>
        </w:rPr>
        <w:t xml:space="preserve"> Due to the global COVID-19 pandemic, </w:t>
      </w:r>
      <w:r w:rsidR="007524C8">
        <w:rPr>
          <w:rFonts w:asciiTheme="minorHAnsi" w:hAnsiTheme="minorHAnsi" w:cstheme="minorHAnsi"/>
          <w:sz w:val="22"/>
          <w:szCs w:val="22"/>
          <w:lang w:val="en-GB"/>
        </w:rPr>
        <w:t xml:space="preserve">the workshop </w:t>
      </w:r>
      <w:r w:rsidR="00444FE6" w:rsidRPr="00C663AA">
        <w:rPr>
          <w:rFonts w:asciiTheme="minorHAnsi" w:hAnsiTheme="minorHAnsi" w:cstheme="minorHAnsi"/>
          <w:sz w:val="22"/>
          <w:szCs w:val="22"/>
          <w:lang w:val="en-GB"/>
        </w:rPr>
        <w:t xml:space="preserve">was held remotely and was attended by national and international stakeholders and interested parties (see list of attendees Annex </w:t>
      </w:r>
      <w:r w:rsidR="00724AC2" w:rsidRPr="00C663AA">
        <w:rPr>
          <w:rFonts w:asciiTheme="minorHAnsi" w:hAnsiTheme="minorHAnsi" w:cstheme="minorHAnsi"/>
          <w:sz w:val="22"/>
          <w:szCs w:val="22"/>
          <w:lang w:val="en-GB"/>
        </w:rPr>
        <w:t>3</w:t>
      </w:r>
      <w:r w:rsidR="00444FE6" w:rsidRPr="00C663AA">
        <w:rPr>
          <w:rFonts w:asciiTheme="minorHAnsi" w:hAnsiTheme="minorHAnsi" w:cstheme="minorHAnsi"/>
          <w:sz w:val="22"/>
          <w:szCs w:val="22"/>
          <w:lang w:val="en-GB"/>
        </w:rPr>
        <w:t>).</w:t>
      </w:r>
      <w:r w:rsidR="000B1251" w:rsidRPr="00C663AA">
        <w:rPr>
          <w:rFonts w:asciiTheme="minorHAnsi" w:hAnsiTheme="minorHAnsi" w:cstheme="minorHAnsi"/>
          <w:sz w:val="22"/>
          <w:szCs w:val="22"/>
          <w:lang w:val="en-GB"/>
        </w:rPr>
        <w:t xml:space="preserve"> The workshop was </w:t>
      </w:r>
      <w:r w:rsidR="0064716C">
        <w:rPr>
          <w:rFonts w:asciiTheme="minorHAnsi" w:hAnsiTheme="minorHAnsi" w:cstheme="minorHAnsi"/>
          <w:sz w:val="22"/>
          <w:szCs w:val="22"/>
          <w:lang w:val="en-GB"/>
        </w:rPr>
        <w:t>conducted in one day</w:t>
      </w:r>
      <w:r w:rsidR="00900259">
        <w:rPr>
          <w:rFonts w:asciiTheme="minorHAnsi" w:hAnsiTheme="minorHAnsi" w:cstheme="minorHAnsi"/>
          <w:sz w:val="22"/>
          <w:szCs w:val="22"/>
          <w:lang w:val="en-GB"/>
        </w:rPr>
        <w:t>,</w:t>
      </w:r>
      <w:r w:rsidR="00D51D66">
        <w:rPr>
          <w:rFonts w:asciiTheme="minorHAnsi" w:hAnsiTheme="minorHAnsi" w:cstheme="minorHAnsi"/>
          <w:sz w:val="22"/>
          <w:szCs w:val="22"/>
          <w:lang w:val="en-GB"/>
        </w:rPr>
        <w:t xml:space="preserve"> as presented </w:t>
      </w:r>
      <w:r w:rsidR="00724AC2" w:rsidRPr="00C663AA">
        <w:rPr>
          <w:rFonts w:asciiTheme="minorHAnsi" w:hAnsiTheme="minorHAnsi" w:cstheme="minorHAnsi"/>
          <w:sz w:val="22"/>
          <w:szCs w:val="22"/>
          <w:lang w:val="en-GB"/>
        </w:rPr>
        <w:t>in Annex 2.</w:t>
      </w:r>
    </w:p>
    <w:p w14:paraId="2A5901EC" w14:textId="77777777" w:rsidR="00231756" w:rsidRPr="009E077D" w:rsidRDefault="00231756" w:rsidP="00231756">
      <w:pPr>
        <w:pStyle w:val="Heading1"/>
        <w:rPr>
          <w:rFonts w:asciiTheme="minorHAnsi" w:hAnsiTheme="minorHAnsi" w:cstheme="minorHAnsi"/>
          <w:lang w:val="en-GB"/>
        </w:rPr>
      </w:pPr>
      <w:bookmarkStart w:id="3" w:name="_Toc101172182"/>
      <w:r w:rsidRPr="009E077D">
        <w:rPr>
          <w:rFonts w:asciiTheme="minorHAnsi" w:hAnsiTheme="minorHAnsi" w:cstheme="minorHAnsi"/>
          <w:lang w:val="en-GB"/>
        </w:rPr>
        <w:t>II. Summary and Recommendations</w:t>
      </w:r>
      <w:bookmarkEnd w:id="3"/>
    </w:p>
    <w:p w14:paraId="33AB9181" w14:textId="77777777" w:rsidR="00A66C0F" w:rsidRPr="0033667C" w:rsidRDefault="00A66C0F" w:rsidP="0033667C">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lang w:val="en-GB"/>
        </w:rPr>
      </w:pPr>
      <w:r w:rsidRPr="0033667C">
        <w:rPr>
          <w:rFonts w:asciiTheme="minorHAnsi" w:hAnsiTheme="minorHAnsi" w:cstheme="minorHAnsi"/>
          <w:sz w:val="22"/>
          <w:lang w:val="en-GB"/>
        </w:rPr>
        <w:t xml:space="preserve">The workshop recommended for the project to further develop and finalise the </w:t>
      </w:r>
      <w:r w:rsidR="002C06CD" w:rsidRPr="0033667C">
        <w:rPr>
          <w:rFonts w:asciiTheme="minorHAnsi" w:hAnsiTheme="minorHAnsi" w:cstheme="minorHAnsi"/>
          <w:sz w:val="22"/>
          <w:lang w:val="en-GB"/>
        </w:rPr>
        <w:t>Annual Work Plan and Budget,</w:t>
      </w:r>
      <w:r w:rsidRPr="0033667C">
        <w:rPr>
          <w:rFonts w:asciiTheme="minorHAnsi" w:hAnsiTheme="minorHAnsi" w:cstheme="minorHAnsi"/>
          <w:sz w:val="22"/>
          <w:lang w:val="en-GB"/>
        </w:rPr>
        <w:t xml:space="preserve"> </w:t>
      </w:r>
      <w:r w:rsidR="0033667C" w:rsidRPr="0033667C">
        <w:rPr>
          <w:rFonts w:asciiTheme="minorHAnsi" w:hAnsiTheme="minorHAnsi" w:cstheme="minorHAnsi"/>
          <w:sz w:val="22"/>
          <w:lang w:val="en-GB"/>
        </w:rPr>
        <w:t>setting the project implementation priorities and sequencing of activities</w:t>
      </w:r>
      <w:r w:rsidR="00D51D66" w:rsidRPr="0033667C">
        <w:rPr>
          <w:rFonts w:asciiTheme="minorHAnsi" w:hAnsiTheme="minorHAnsi" w:cstheme="minorHAnsi"/>
          <w:sz w:val="22"/>
          <w:lang w:val="en-GB"/>
        </w:rPr>
        <w:t>, among others:</w:t>
      </w:r>
    </w:p>
    <w:p w14:paraId="57F9C260" w14:textId="77777777" w:rsidR="00A66C0F" w:rsidRPr="0033667C" w:rsidRDefault="00A66C0F" w:rsidP="0090024A">
      <w:pPr>
        <w:pStyle w:val="ListParagraph"/>
        <w:numPr>
          <w:ilvl w:val="0"/>
          <w:numId w:val="1"/>
        </w:numPr>
        <w:autoSpaceDE w:val="0"/>
        <w:autoSpaceDN w:val="0"/>
        <w:adjustRightInd w:val="0"/>
        <w:spacing w:after="0" w:line="240" w:lineRule="auto"/>
        <w:rPr>
          <w:rFonts w:cstheme="minorHAnsi"/>
          <w:lang w:val="en-GB"/>
        </w:rPr>
      </w:pPr>
      <w:r w:rsidRPr="0033667C">
        <w:rPr>
          <w:rFonts w:cstheme="minorHAnsi"/>
          <w:lang w:val="en-GB"/>
        </w:rPr>
        <w:t>The project was re</w:t>
      </w:r>
      <w:r w:rsidR="002C06CD" w:rsidRPr="0033667C">
        <w:rPr>
          <w:rFonts w:cstheme="minorHAnsi"/>
          <w:lang w:val="en-GB"/>
        </w:rPr>
        <w:t>minded to update the Environmental and Social Management Plan (ESMP)</w:t>
      </w:r>
      <w:r w:rsidR="0090024A">
        <w:rPr>
          <w:rFonts w:cstheme="minorHAnsi"/>
          <w:lang w:val="en-GB"/>
        </w:rPr>
        <w:t xml:space="preserve"> in line with AF Environmental and Social Guidelines and IFAD </w:t>
      </w:r>
      <w:r w:rsidR="0090024A" w:rsidRPr="0090024A">
        <w:rPr>
          <w:rFonts w:cstheme="minorHAnsi"/>
          <w:lang w:val="en-GB"/>
        </w:rPr>
        <w:t>Social, Environmental and Climate Assessment Procedures (SECAP)</w:t>
      </w:r>
      <w:r w:rsidRPr="0033667C">
        <w:rPr>
          <w:rFonts w:cstheme="minorHAnsi"/>
          <w:lang w:val="en-GB"/>
        </w:rPr>
        <w:t>.</w:t>
      </w:r>
    </w:p>
    <w:p w14:paraId="23A2C5C7" w14:textId="25999403" w:rsidR="00A66C0F" w:rsidRPr="0033667C" w:rsidRDefault="00A66C0F" w:rsidP="0090024A">
      <w:pPr>
        <w:pStyle w:val="ListParagraph"/>
        <w:numPr>
          <w:ilvl w:val="0"/>
          <w:numId w:val="1"/>
        </w:numPr>
        <w:autoSpaceDE w:val="0"/>
        <w:autoSpaceDN w:val="0"/>
        <w:adjustRightInd w:val="0"/>
        <w:spacing w:after="0" w:line="240" w:lineRule="auto"/>
        <w:rPr>
          <w:rFonts w:cstheme="minorHAnsi"/>
          <w:lang w:val="en-GB"/>
        </w:rPr>
      </w:pPr>
      <w:r w:rsidRPr="0033667C">
        <w:rPr>
          <w:rFonts w:cstheme="minorHAnsi"/>
          <w:lang w:val="en-GB"/>
        </w:rPr>
        <w:t>The workshop was an opportunity to help the project staf</w:t>
      </w:r>
      <w:r w:rsidR="0090024A">
        <w:rPr>
          <w:rFonts w:cstheme="minorHAnsi"/>
          <w:lang w:val="en-GB"/>
        </w:rPr>
        <w:t>f set the</w:t>
      </w:r>
      <w:r w:rsidRPr="0033667C">
        <w:rPr>
          <w:rFonts w:cstheme="minorHAnsi"/>
          <w:lang w:val="en-GB"/>
        </w:rPr>
        <w:t xml:space="preserve"> priorit</w:t>
      </w:r>
      <w:r w:rsidR="0090024A">
        <w:rPr>
          <w:rFonts w:cstheme="minorHAnsi"/>
          <w:lang w:val="en-GB"/>
        </w:rPr>
        <w:t>ies for the first year of implementation and define the geographical area and approach, with a clear division of roles among implementing partners</w:t>
      </w:r>
      <w:r w:rsidRPr="0033667C">
        <w:rPr>
          <w:rFonts w:cstheme="minorHAnsi"/>
          <w:lang w:val="en-GB"/>
        </w:rPr>
        <w:t>.</w:t>
      </w:r>
      <w:r w:rsidR="003655C9">
        <w:rPr>
          <w:rFonts w:cstheme="minorHAnsi"/>
          <w:lang w:val="en-GB"/>
        </w:rPr>
        <w:t xml:space="preserve"> The Ministry of Agriculture, </w:t>
      </w:r>
      <w:r w:rsidR="003655C9" w:rsidRPr="0064716C">
        <w:rPr>
          <w:rFonts w:cstheme="minorHAnsi"/>
          <w:lang w:val="en-GB"/>
        </w:rPr>
        <w:t>Water, Fisheries and Livestock</w:t>
      </w:r>
      <w:r w:rsidR="003655C9">
        <w:rPr>
          <w:rFonts w:cstheme="minorHAnsi"/>
          <w:lang w:val="en-GB"/>
        </w:rPr>
        <w:t xml:space="preserve"> of the Government of Djibouti will submit an annual work plan and budget for PROGIRES activities for the FY 2022.</w:t>
      </w:r>
    </w:p>
    <w:p w14:paraId="368A2229" w14:textId="77777777" w:rsidR="00233905" w:rsidRPr="0033667C" w:rsidRDefault="00A66C0F" w:rsidP="00A66C0F">
      <w:pPr>
        <w:pStyle w:val="ListParagraph"/>
        <w:numPr>
          <w:ilvl w:val="0"/>
          <w:numId w:val="1"/>
        </w:numPr>
        <w:autoSpaceDE w:val="0"/>
        <w:autoSpaceDN w:val="0"/>
        <w:adjustRightInd w:val="0"/>
        <w:spacing w:after="0" w:line="240" w:lineRule="auto"/>
        <w:rPr>
          <w:rFonts w:cstheme="minorHAnsi"/>
          <w:lang w:val="en-GB"/>
        </w:rPr>
      </w:pPr>
      <w:r w:rsidRPr="0033667C">
        <w:rPr>
          <w:rFonts w:cstheme="minorHAnsi"/>
          <w:lang w:val="en-GB"/>
        </w:rPr>
        <w:t xml:space="preserve">The </w:t>
      </w:r>
      <w:r w:rsidR="00D51D66" w:rsidRPr="0033667C">
        <w:rPr>
          <w:rFonts w:cstheme="minorHAnsi"/>
          <w:lang w:val="en-GB"/>
        </w:rPr>
        <w:t>PMU</w:t>
      </w:r>
      <w:r w:rsidRPr="0033667C">
        <w:rPr>
          <w:rFonts w:cstheme="minorHAnsi"/>
          <w:lang w:val="en-GB"/>
        </w:rPr>
        <w:t xml:space="preserve"> was recommended to develop a robust M&amp;E </w:t>
      </w:r>
      <w:r w:rsidR="00570307">
        <w:rPr>
          <w:rFonts w:cstheme="minorHAnsi"/>
          <w:lang w:val="en-GB"/>
        </w:rPr>
        <w:t xml:space="preserve">system </w:t>
      </w:r>
      <w:r w:rsidRPr="0033667C">
        <w:rPr>
          <w:rFonts w:cstheme="minorHAnsi"/>
          <w:lang w:val="en-GB"/>
        </w:rPr>
        <w:t>that reflects the project activities.</w:t>
      </w:r>
      <w:r w:rsidR="0090024A">
        <w:rPr>
          <w:rFonts w:cstheme="minorHAnsi"/>
          <w:lang w:val="en-GB"/>
        </w:rPr>
        <w:t xml:space="preserve"> A </w:t>
      </w:r>
      <w:r w:rsidR="00570307">
        <w:rPr>
          <w:rFonts w:cstheme="minorHAnsi"/>
          <w:lang w:val="en-GB"/>
        </w:rPr>
        <w:t>follow-up meeting will be organized in the coming months to harmonize the data collection approach and ensure consistency in data analysis and reporting.</w:t>
      </w:r>
    </w:p>
    <w:p w14:paraId="6C4D4194" w14:textId="77777777" w:rsidR="00231756" w:rsidRPr="009E077D" w:rsidRDefault="00231756" w:rsidP="00231756">
      <w:pPr>
        <w:pStyle w:val="Heading1"/>
        <w:rPr>
          <w:rFonts w:asciiTheme="minorHAnsi" w:hAnsiTheme="minorHAnsi" w:cstheme="minorHAnsi"/>
          <w:lang w:val="en-GB"/>
        </w:rPr>
      </w:pPr>
      <w:bookmarkStart w:id="4" w:name="_Toc101172183"/>
      <w:r w:rsidRPr="009E077D">
        <w:rPr>
          <w:rFonts w:asciiTheme="minorHAnsi" w:hAnsiTheme="minorHAnsi" w:cstheme="minorHAnsi"/>
          <w:lang w:val="en-GB"/>
        </w:rPr>
        <w:t>III. Project Inception Workshop Objectives and Overview</w:t>
      </w:r>
      <w:bookmarkEnd w:id="4"/>
      <w:r w:rsidRPr="009E077D">
        <w:rPr>
          <w:rFonts w:asciiTheme="minorHAnsi" w:hAnsiTheme="minorHAnsi" w:cstheme="minorHAnsi"/>
          <w:lang w:val="en-GB"/>
        </w:rPr>
        <w:t xml:space="preserve"> </w:t>
      </w:r>
    </w:p>
    <w:p w14:paraId="6AD9BDEE" w14:textId="6CE157A2" w:rsidR="005F7011" w:rsidRDefault="00975352" w:rsidP="00900259">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The Inception W</w:t>
      </w:r>
      <w:r w:rsidR="005F7011" w:rsidRPr="009E077D">
        <w:rPr>
          <w:rFonts w:asciiTheme="minorHAnsi" w:hAnsiTheme="minorHAnsi" w:cstheme="minorHAnsi"/>
          <w:sz w:val="22"/>
          <w:szCs w:val="22"/>
          <w:lang w:val="en-GB"/>
        </w:rPr>
        <w:t>orkshop officially launched the project and marked the starting point of its implementation. The objective of workshop was to reach a clear and common understanding of the pr</w:t>
      </w:r>
      <w:r w:rsidR="00900259">
        <w:rPr>
          <w:rFonts w:asciiTheme="minorHAnsi" w:hAnsiTheme="minorHAnsi" w:cstheme="minorHAnsi"/>
          <w:sz w:val="22"/>
          <w:szCs w:val="22"/>
          <w:lang w:val="en-GB"/>
        </w:rPr>
        <w:t>oject cycle, objectives &amp; goals,</w:t>
      </w:r>
      <w:r w:rsidR="005F7011" w:rsidRPr="009E077D">
        <w:rPr>
          <w:rFonts w:asciiTheme="minorHAnsi" w:hAnsiTheme="minorHAnsi" w:cstheme="minorHAnsi"/>
          <w:sz w:val="22"/>
          <w:szCs w:val="22"/>
          <w:lang w:val="en-GB"/>
        </w:rPr>
        <w:t xml:space="preserve"> to clarify the roles and responsibilities of the entities involved in implementation, and to clarify the </w:t>
      </w:r>
      <w:r>
        <w:rPr>
          <w:rFonts w:asciiTheme="minorHAnsi" w:hAnsiTheme="minorHAnsi" w:cstheme="minorHAnsi"/>
          <w:sz w:val="22"/>
          <w:szCs w:val="22"/>
          <w:lang w:val="en-GB"/>
        </w:rPr>
        <w:t>division of activities between the two IFAD-funded projects</w:t>
      </w:r>
      <w:r w:rsidR="003C7A74">
        <w:rPr>
          <w:rFonts w:asciiTheme="minorHAnsi" w:hAnsiTheme="minorHAnsi" w:cstheme="minorHAnsi"/>
          <w:sz w:val="22"/>
          <w:szCs w:val="22"/>
          <w:lang w:val="en-GB"/>
        </w:rPr>
        <w:t xml:space="preserve"> involved</w:t>
      </w:r>
      <w:r w:rsidR="005F7011" w:rsidRPr="009E077D">
        <w:rPr>
          <w:rFonts w:asciiTheme="minorHAnsi" w:hAnsiTheme="minorHAnsi" w:cstheme="minorHAnsi"/>
          <w:sz w:val="22"/>
          <w:szCs w:val="22"/>
          <w:lang w:val="en-GB"/>
        </w:rPr>
        <w:t xml:space="preserve"> and the associated procedures and responsibilities</w:t>
      </w:r>
      <w:r w:rsidR="00900259">
        <w:rPr>
          <w:rFonts w:asciiTheme="minorHAnsi" w:hAnsiTheme="minorHAnsi" w:cstheme="minorHAnsi"/>
          <w:sz w:val="22"/>
          <w:szCs w:val="22"/>
          <w:lang w:val="en-GB"/>
        </w:rPr>
        <w:t xml:space="preserve">. The workshop further aimed to </w:t>
      </w:r>
      <w:r w:rsidR="005F7011" w:rsidRPr="009E077D">
        <w:rPr>
          <w:rFonts w:asciiTheme="minorHAnsi" w:hAnsiTheme="minorHAnsi" w:cstheme="minorHAnsi"/>
          <w:sz w:val="22"/>
          <w:szCs w:val="22"/>
          <w:lang w:val="en-GB"/>
        </w:rPr>
        <w:t xml:space="preserve">discuss and assist the </w:t>
      </w:r>
      <w:r w:rsidR="00F763A3" w:rsidRPr="009E077D">
        <w:rPr>
          <w:rFonts w:asciiTheme="minorHAnsi" w:hAnsiTheme="minorHAnsi" w:cstheme="minorHAnsi"/>
          <w:sz w:val="22"/>
          <w:szCs w:val="22"/>
          <w:lang w:val="en-GB"/>
        </w:rPr>
        <w:t>PMU</w:t>
      </w:r>
      <w:r w:rsidR="005F7011" w:rsidRPr="009E077D">
        <w:rPr>
          <w:rFonts w:asciiTheme="minorHAnsi" w:hAnsiTheme="minorHAnsi" w:cstheme="minorHAnsi"/>
          <w:sz w:val="22"/>
          <w:szCs w:val="22"/>
          <w:lang w:val="en-GB"/>
        </w:rPr>
        <w:t xml:space="preserve"> in finalising t</w:t>
      </w:r>
      <w:r w:rsidR="00F763A3" w:rsidRPr="009E077D">
        <w:rPr>
          <w:rFonts w:asciiTheme="minorHAnsi" w:hAnsiTheme="minorHAnsi" w:cstheme="minorHAnsi"/>
          <w:sz w:val="22"/>
          <w:szCs w:val="22"/>
          <w:lang w:val="en-GB"/>
        </w:rPr>
        <w:t>he project's AWPB</w:t>
      </w:r>
      <w:r>
        <w:rPr>
          <w:rFonts w:asciiTheme="minorHAnsi" w:hAnsiTheme="minorHAnsi" w:cstheme="minorHAnsi"/>
          <w:sz w:val="22"/>
          <w:szCs w:val="22"/>
          <w:lang w:val="en-GB"/>
        </w:rPr>
        <w:t xml:space="preserve"> and the preparation of the baseline study</w:t>
      </w:r>
      <w:r w:rsidR="00900259">
        <w:rPr>
          <w:rFonts w:asciiTheme="minorHAnsi" w:hAnsiTheme="minorHAnsi" w:cstheme="minorHAnsi"/>
          <w:sz w:val="22"/>
          <w:szCs w:val="22"/>
          <w:lang w:val="en-GB"/>
        </w:rPr>
        <w:t>, as well as to present</w:t>
      </w:r>
      <w:r w:rsidR="005F7011" w:rsidRPr="009E077D">
        <w:rPr>
          <w:rFonts w:asciiTheme="minorHAnsi" w:hAnsiTheme="minorHAnsi" w:cstheme="minorHAnsi"/>
          <w:sz w:val="22"/>
          <w:szCs w:val="22"/>
          <w:lang w:val="en-GB"/>
        </w:rPr>
        <w:t xml:space="preserve"> the Adaptation Fund’s and IFAD's policies and procedures, the fiduciary and reporting requirements and to clarify the processes of official supervision reviews and implementation support for project improvements.</w:t>
      </w:r>
    </w:p>
    <w:p w14:paraId="1BEBCDFA" w14:textId="72585BBD" w:rsidR="00947065" w:rsidRPr="00B243BE" w:rsidRDefault="00B243BE" w:rsidP="00B243BE">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A</w:t>
      </w:r>
      <w:r w:rsidRPr="00C663AA">
        <w:rPr>
          <w:rFonts w:asciiTheme="minorHAnsi" w:hAnsiTheme="minorHAnsi" w:cstheme="minorHAnsi"/>
          <w:sz w:val="22"/>
          <w:szCs w:val="22"/>
          <w:lang w:val="en-GB"/>
        </w:rPr>
        <w:t xml:space="preserve">dministrative, financial and accounting procedures </w:t>
      </w:r>
      <w:r>
        <w:rPr>
          <w:rFonts w:asciiTheme="minorHAnsi" w:hAnsiTheme="minorHAnsi" w:cstheme="minorHAnsi"/>
          <w:sz w:val="22"/>
          <w:szCs w:val="22"/>
          <w:lang w:val="en-GB"/>
        </w:rPr>
        <w:t xml:space="preserve">were presented during the Start-Up Workshop of the PGIRE project in </w:t>
      </w:r>
      <w:r w:rsidR="00741573">
        <w:rPr>
          <w:rFonts w:asciiTheme="minorHAnsi" w:hAnsiTheme="minorHAnsi" w:cstheme="minorHAnsi"/>
          <w:sz w:val="22"/>
          <w:szCs w:val="22"/>
          <w:lang w:val="en-GB"/>
        </w:rPr>
        <w:t>late October 2021 and therefore not included in this workshop</w:t>
      </w:r>
      <w:r w:rsidRPr="00C663AA">
        <w:rPr>
          <w:rFonts w:asciiTheme="minorHAnsi" w:hAnsiTheme="minorHAnsi" w:cstheme="minorHAnsi"/>
          <w:sz w:val="22"/>
          <w:szCs w:val="22"/>
          <w:lang w:val="en-GB"/>
        </w:rPr>
        <w:t>. The importance of good financial ma</w:t>
      </w:r>
      <w:r w:rsidR="00741573">
        <w:rPr>
          <w:rFonts w:asciiTheme="minorHAnsi" w:hAnsiTheme="minorHAnsi" w:cstheme="minorHAnsi"/>
          <w:sz w:val="22"/>
          <w:szCs w:val="22"/>
          <w:lang w:val="en-GB"/>
        </w:rPr>
        <w:t xml:space="preserve">nagement was stressed to ensure </w:t>
      </w:r>
      <w:r w:rsidRPr="00C663AA">
        <w:rPr>
          <w:rFonts w:asciiTheme="minorHAnsi" w:hAnsiTheme="minorHAnsi" w:cstheme="minorHAnsi"/>
          <w:sz w:val="22"/>
          <w:szCs w:val="22"/>
          <w:lang w:val="en-GB"/>
        </w:rPr>
        <w:t>the mitigation of risks; adherence to the Financing Agreement; adequate controls of project funds; that funds are used for intended purposes; project resources</w:t>
      </w:r>
      <w:r w:rsidR="00741573">
        <w:rPr>
          <w:rFonts w:asciiTheme="minorHAnsi" w:hAnsiTheme="minorHAnsi" w:cstheme="minorHAnsi"/>
          <w:sz w:val="22"/>
          <w:szCs w:val="22"/>
          <w:lang w:val="en-GB"/>
        </w:rPr>
        <w:t xml:space="preserve"> are managed efficiently; </w:t>
      </w:r>
      <w:r w:rsidRPr="00C663AA">
        <w:rPr>
          <w:rFonts w:asciiTheme="minorHAnsi" w:hAnsiTheme="minorHAnsi" w:cstheme="minorHAnsi"/>
          <w:sz w:val="22"/>
          <w:szCs w:val="22"/>
          <w:lang w:val="en-GB"/>
        </w:rPr>
        <w:t>and deter fraud and corruption.</w:t>
      </w:r>
      <w:r w:rsidR="00741573">
        <w:rPr>
          <w:rFonts w:asciiTheme="minorHAnsi" w:hAnsiTheme="minorHAnsi" w:cstheme="minorHAnsi"/>
          <w:sz w:val="22"/>
          <w:szCs w:val="22"/>
          <w:lang w:val="en-GB"/>
        </w:rPr>
        <w:t xml:space="preserve"> Procurement procedures were also presented during the Start-Up Workshop, supporting the development of the first Procurement Plan. </w:t>
      </w:r>
    </w:p>
    <w:p w14:paraId="3E583458" w14:textId="072AD8FC" w:rsidR="000B1251" w:rsidRPr="009E077D" w:rsidRDefault="002413E5">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sidRPr="00C663AA">
        <w:rPr>
          <w:rFonts w:asciiTheme="minorHAnsi" w:hAnsiTheme="minorHAnsi" w:cstheme="minorHAnsi"/>
          <w:sz w:val="22"/>
          <w:szCs w:val="22"/>
          <w:lang w:val="en-GB"/>
        </w:rPr>
        <w:t xml:space="preserve">The IW was </w:t>
      </w:r>
      <w:r w:rsidR="00975352">
        <w:rPr>
          <w:rFonts w:asciiTheme="minorHAnsi" w:hAnsiTheme="minorHAnsi" w:cstheme="minorHAnsi"/>
          <w:sz w:val="22"/>
          <w:szCs w:val="22"/>
          <w:lang w:val="en-GB"/>
        </w:rPr>
        <w:t>attended</w:t>
      </w:r>
      <w:r w:rsidRPr="00C663AA">
        <w:rPr>
          <w:rFonts w:asciiTheme="minorHAnsi" w:hAnsiTheme="minorHAnsi" w:cstheme="minorHAnsi"/>
          <w:sz w:val="22"/>
          <w:szCs w:val="22"/>
          <w:lang w:val="en-GB"/>
        </w:rPr>
        <w:t xml:space="preserve"> </w:t>
      </w:r>
      <w:r w:rsidR="00975352">
        <w:rPr>
          <w:rFonts w:asciiTheme="minorHAnsi" w:hAnsiTheme="minorHAnsi" w:cstheme="minorHAnsi"/>
          <w:sz w:val="22"/>
          <w:szCs w:val="22"/>
          <w:lang w:val="en-GB"/>
        </w:rPr>
        <w:t xml:space="preserve">by </w:t>
      </w:r>
      <w:r w:rsidR="00C94091" w:rsidRPr="00C663AA">
        <w:rPr>
          <w:rFonts w:asciiTheme="minorHAnsi" w:hAnsiTheme="minorHAnsi" w:cstheme="minorHAnsi"/>
          <w:sz w:val="22"/>
          <w:szCs w:val="22"/>
          <w:lang w:val="en-GB"/>
        </w:rPr>
        <w:t>the</w:t>
      </w:r>
      <w:r w:rsidRPr="00C663AA">
        <w:rPr>
          <w:rFonts w:asciiTheme="minorHAnsi" w:hAnsiTheme="minorHAnsi" w:cstheme="minorHAnsi"/>
          <w:sz w:val="22"/>
          <w:szCs w:val="22"/>
          <w:lang w:val="en-GB"/>
        </w:rPr>
        <w:t xml:space="preserve"> </w:t>
      </w:r>
      <w:r w:rsidR="00975352">
        <w:rPr>
          <w:rFonts w:asciiTheme="minorHAnsi" w:hAnsiTheme="minorHAnsi" w:cstheme="minorHAnsi"/>
          <w:sz w:val="22"/>
          <w:szCs w:val="22"/>
          <w:lang w:val="en-GB"/>
        </w:rPr>
        <w:t>PMUs of both PGIRE and PROGRES</w:t>
      </w:r>
      <w:r w:rsidRPr="00C663AA">
        <w:rPr>
          <w:rFonts w:asciiTheme="minorHAnsi" w:hAnsiTheme="minorHAnsi" w:cstheme="minorHAnsi"/>
          <w:sz w:val="22"/>
          <w:szCs w:val="22"/>
          <w:lang w:val="en-GB"/>
        </w:rPr>
        <w:t>,</w:t>
      </w:r>
      <w:r w:rsidR="00975352">
        <w:rPr>
          <w:rFonts w:asciiTheme="minorHAnsi" w:hAnsiTheme="minorHAnsi" w:cstheme="minorHAnsi"/>
          <w:sz w:val="22"/>
          <w:szCs w:val="22"/>
          <w:lang w:val="en-GB"/>
        </w:rPr>
        <w:t xml:space="preserve"> </w:t>
      </w:r>
      <w:r w:rsidR="003C7A74" w:rsidRPr="00C663AA">
        <w:rPr>
          <w:rFonts w:asciiTheme="minorHAnsi" w:hAnsiTheme="minorHAnsi" w:cstheme="minorHAnsi"/>
          <w:sz w:val="22"/>
          <w:szCs w:val="22"/>
          <w:lang w:val="en-GB"/>
        </w:rPr>
        <w:t xml:space="preserve">the IFAD country team, </w:t>
      </w:r>
      <w:r w:rsidR="00975352">
        <w:rPr>
          <w:rFonts w:asciiTheme="minorHAnsi" w:hAnsiTheme="minorHAnsi" w:cstheme="minorHAnsi"/>
          <w:sz w:val="22"/>
          <w:szCs w:val="22"/>
          <w:lang w:val="en-GB"/>
        </w:rPr>
        <w:t>and</w:t>
      </w:r>
      <w:r w:rsidRPr="00C663AA">
        <w:rPr>
          <w:rFonts w:asciiTheme="minorHAnsi" w:hAnsiTheme="minorHAnsi" w:cstheme="minorHAnsi"/>
          <w:sz w:val="22"/>
          <w:szCs w:val="22"/>
          <w:lang w:val="en-GB"/>
        </w:rPr>
        <w:t xml:space="preserve"> the </w:t>
      </w:r>
      <w:r w:rsidR="00975352">
        <w:rPr>
          <w:rFonts w:asciiTheme="minorHAnsi" w:hAnsiTheme="minorHAnsi" w:cstheme="minorHAnsi"/>
          <w:sz w:val="22"/>
          <w:szCs w:val="22"/>
          <w:lang w:val="en-GB"/>
        </w:rPr>
        <w:t>focal points in the Ministry of Agriculture, Water, Fisheries and Livestock</w:t>
      </w:r>
      <w:r w:rsidR="005F7011" w:rsidRPr="002413E5">
        <w:rPr>
          <w:rFonts w:asciiTheme="minorHAnsi" w:hAnsiTheme="minorHAnsi" w:cstheme="minorHAnsi"/>
          <w:sz w:val="22"/>
          <w:szCs w:val="22"/>
          <w:lang w:val="en-GB"/>
        </w:rPr>
        <w:t xml:space="preserve">. </w:t>
      </w:r>
      <w:r w:rsidR="00F87119">
        <w:rPr>
          <w:rFonts w:asciiTheme="minorHAnsi" w:hAnsiTheme="minorHAnsi" w:cstheme="minorHAnsi"/>
          <w:sz w:val="22"/>
          <w:szCs w:val="22"/>
          <w:lang w:val="en-GB"/>
        </w:rPr>
        <w:t xml:space="preserve">Representatives from the Ministry of Agriculture and from the Ministry of Environment participated in the opening session of the workshop and contributed to the opening remarks. </w:t>
      </w:r>
      <w:r w:rsidR="005F7011" w:rsidRPr="002413E5">
        <w:rPr>
          <w:rFonts w:asciiTheme="minorHAnsi" w:hAnsiTheme="minorHAnsi" w:cstheme="minorHAnsi"/>
          <w:sz w:val="22"/>
          <w:szCs w:val="22"/>
          <w:lang w:val="en-GB"/>
        </w:rPr>
        <w:t>The IW was organised and delivere</w:t>
      </w:r>
      <w:r w:rsidR="00975352">
        <w:rPr>
          <w:rFonts w:asciiTheme="minorHAnsi" w:hAnsiTheme="minorHAnsi" w:cstheme="minorHAnsi"/>
          <w:sz w:val="22"/>
          <w:szCs w:val="22"/>
          <w:lang w:val="en-GB"/>
        </w:rPr>
        <w:t xml:space="preserve">d using a mix of </w:t>
      </w:r>
      <w:r w:rsidR="00975352">
        <w:rPr>
          <w:rFonts w:asciiTheme="minorHAnsi" w:hAnsiTheme="minorHAnsi" w:cstheme="minorHAnsi"/>
          <w:sz w:val="22"/>
          <w:szCs w:val="22"/>
          <w:lang w:val="en-GB"/>
        </w:rPr>
        <w:lastRenderedPageBreak/>
        <w:t xml:space="preserve">presentations and </w:t>
      </w:r>
      <w:r w:rsidR="005F7011" w:rsidRPr="002413E5">
        <w:rPr>
          <w:rFonts w:asciiTheme="minorHAnsi" w:hAnsiTheme="minorHAnsi" w:cstheme="minorHAnsi"/>
          <w:sz w:val="22"/>
          <w:szCs w:val="22"/>
          <w:lang w:val="en-GB"/>
        </w:rPr>
        <w:t>ple</w:t>
      </w:r>
      <w:r w:rsidR="00975352">
        <w:rPr>
          <w:rFonts w:asciiTheme="minorHAnsi" w:hAnsiTheme="minorHAnsi" w:cstheme="minorHAnsi"/>
          <w:sz w:val="22"/>
          <w:szCs w:val="22"/>
          <w:lang w:val="en-GB"/>
        </w:rPr>
        <w:t xml:space="preserve">nary discussions </w:t>
      </w:r>
      <w:r w:rsidR="005F7011" w:rsidRPr="002413E5">
        <w:rPr>
          <w:rFonts w:asciiTheme="minorHAnsi" w:hAnsiTheme="minorHAnsi" w:cstheme="minorHAnsi"/>
          <w:sz w:val="22"/>
          <w:szCs w:val="22"/>
          <w:lang w:val="en-GB"/>
        </w:rPr>
        <w:t>to enable participants to raise key issues of concern, identify challenges, discuss practical solutions and agree on priority</w:t>
      </w:r>
      <w:r w:rsidR="00514F40">
        <w:rPr>
          <w:rFonts w:asciiTheme="minorHAnsi" w:hAnsiTheme="minorHAnsi" w:cstheme="minorHAnsi"/>
          <w:sz w:val="22"/>
          <w:szCs w:val="22"/>
          <w:lang w:val="en-GB"/>
        </w:rPr>
        <w:t xml:space="preserve"> actions</w:t>
      </w:r>
      <w:r w:rsidR="005F7011" w:rsidRPr="002413E5">
        <w:rPr>
          <w:rFonts w:asciiTheme="minorHAnsi" w:hAnsiTheme="minorHAnsi" w:cstheme="minorHAnsi"/>
          <w:sz w:val="22"/>
          <w:szCs w:val="22"/>
          <w:lang w:val="en-GB"/>
        </w:rPr>
        <w:t>.</w:t>
      </w:r>
    </w:p>
    <w:p w14:paraId="58DCE890" w14:textId="77777777" w:rsidR="00231756" w:rsidRPr="009E077D" w:rsidRDefault="00231756" w:rsidP="00231756">
      <w:pPr>
        <w:pStyle w:val="Heading1"/>
        <w:rPr>
          <w:rFonts w:asciiTheme="minorHAnsi" w:hAnsiTheme="minorHAnsi" w:cstheme="minorHAnsi"/>
          <w:lang w:val="en-GB"/>
        </w:rPr>
      </w:pPr>
      <w:bookmarkStart w:id="5" w:name="_Toc101172184"/>
      <w:r w:rsidRPr="009E077D">
        <w:rPr>
          <w:rFonts w:asciiTheme="minorHAnsi" w:hAnsiTheme="minorHAnsi" w:cstheme="minorHAnsi"/>
          <w:lang w:val="en-GB"/>
        </w:rPr>
        <w:t>IV. Project Overview</w:t>
      </w:r>
      <w:bookmarkEnd w:id="5"/>
    </w:p>
    <w:p w14:paraId="2DD2B8ED" w14:textId="77777777" w:rsidR="00031B84" w:rsidRPr="00F75020" w:rsidRDefault="005124B9">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bCs/>
          <w:color w:val="000000"/>
          <w:sz w:val="22"/>
          <w:szCs w:val="20"/>
          <w:lang w:val="en-GB"/>
        </w:rPr>
      </w:pPr>
      <w:r w:rsidRPr="005124B9">
        <w:rPr>
          <w:rFonts w:asciiTheme="minorHAnsi" w:hAnsiTheme="minorHAnsi" w:cstheme="minorHAnsi"/>
          <w:bCs/>
          <w:color w:val="000000"/>
          <w:sz w:val="22"/>
          <w:szCs w:val="20"/>
          <w:lang w:val="en-GB"/>
        </w:rPr>
        <w:t xml:space="preserve">Djibouti's economy is largely based on </w:t>
      </w:r>
      <w:r w:rsidR="00900259">
        <w:rPr>
          <w:rFonts w:asciiTheme="minorHAnsi" w:hAnsiTheme="minorHAnsi" w:cstheme="minorHAnsi"/>
          <w:bCs/>
          <w:color w:val="000000"/>
          <w:sz w:val="22"/>
          <w:szCs w:val="20"/>
          <w:lang w:val="en-GB"/>
        </w:rPr>
        <w:t>the tertiary sector (83%</w:t>
      </w:r>
      <w:r w:rsidRPr="005124B9">
        <w:rPr>
          <w:rFonts w:asciiTheme="minorHAnsi" w:hAnsiTheme="minorHAnsi" w:cstheme="minorHAnsi"/>
          <w:bCs/>
          <w:color w:val="000000"/>
          <w:sz w:val="22"/>
          <w:szCs w:val="20"/>
          <w:lang w:val="en-GB"/>
        </w:rPr>
        <w:t xml:space="preserve"> of GDP). The economy is highly dependent upon port services, as most of Ethiopia’s exports and imports pass through Djibouti. During the past 15 years, Djibouti has seen strong and rapid growth in GDP per capita (3.1</w:t>
      </w:r>
      <w:r w:rsidR="00B13D80">
        <w:rPr>
          <w:rFonts w:asciiTheme="minorHAnsi" w:hAnsiTheme="minorHAnsi" w:cstheme="minorHAnsi"/>
          <w:bCs/>
          <w:color w:val="000000"/>
          <w:sz w:val="22"/>
          <w:szCs w:val="20"/>
          <w:lang w:val="en-GB"/>
        </w:rPr>
        <w:t>%</w:t>
      </w:r>
      <w:r w:rsidRPr="005124B9">
        <w:rPr>
          <w:rFonts w:asciiTheme="minorHAnsi" w:hAnsiTheme="minorHAnsi" w:cstheme="minorHAnsi"/>
          <w:bCs/>
          <w:color w:val="000000"/>
          <w:sz w:val="22"/>
          <w:szCs w:val="20"/>
          <w:lang w:val="en-GB"/>
        </w:rPr>
        <w:t xml:space="preserve"> per annum over the period 2001-2017 with peaks of 6.5</w:t>
      </w:r>
      <w:r w:rsidR="00B13D80">
        <w:rPr>
          <w:rFonts w:asciiTheme="minorHAnsi" w:hAnsiTheme="minorHAnsi" w:cstheme="minorHAnsi"/>
          <w:bCs/>
          <w:color w:val="000000"/>
          <w:sz w:val="22"/>
          <w:szCs w:val="20"/>
          <w:lang w:val="en-GB"/>
        </w:rPr>
        <w:t>%</w:t>
      </w:r>
      <w:r w:rsidRPr="005124B9">
        <w:rPr>
          <w:rFonts w:asciiTheme="minorHAnsi" w:hAnsiTheme="minorHAnsi" w:cstheme="minorHAnsi"/>
          <w:bCs/>
          <w:color w:val="000000"/>
          <w:sz w:val="22"/>
          <w:szCs w:val="20"/>
          <w:lang w:val="en-GB"/>
        </w:rPr>
        <w:t xml:space="preserve"> in 2014 and 2016). Total public and publicly guaranteed (PPG) debt increased from 50</w:t>
      </w:r>
      <w:r w:rsidR="00274994">
        <w:rPr>
          <w:rFonts w:asciiTheme="minorHAnsi" w:hAnsiTheme="minorHAnsi" w:cstheme="minorHAnsi"/>
          <w:bCs/>
          <w:color w:val="000000"/>
          <w:sz w:val="22"/>
          <w:szCs w:val="20"/>
          <w:lang w:val="en-GB"/>
        </w:rPr>
        <w:t>%</w:t>
      </w:r>
      <w:r w:rsidRPr="005124B9">
        <w:rPr>
          <w:rFonts w:asciiTheme="minorHAnsi" w:hAnsiTheme="minorHAnsi" w:cstheme="minorHAnsi"/>
          <w:bCs/>
          <w:color w:val="000000"/>
          <w:sz w:val="22"/>
          <w:szCs w:val="20"/>
          <w:lang w:val="en-GB"/>
        </w:rPr>
        <w:t xml:space="preserve"> of GDP at end-2014 to 85</w:t>
      </w:r>
      <w:r w:rsidR="00274994">
        <w:rPr>
          <w:rFonts w:asciiTheme="minorHAnsi" w:hAnsiTheme="minorHAnsi" w:cstheme="minorHAnsi"/>
          <w:bCs/>
          <w:color w:val="000000"/>
          <w:sz w:val="22"/>
          <w:szCs w:val="20"/>
          <w:lang w:val="en-GB"/>
        </w:rPr>
        <w:t>%</w:t>
      </w:r>
      <w:r w:rsidRPr="005124B9">
        <w:rPr>
          <w:rFonts w:asciiTheme="minorHAnsi" w:hAnsiTheme="minorHAnsi" w:cstheme="minorHAnsi"/>
          <w:bCs/>
          <w:color w:val="000000"/>
          <w:sz w:val="22"/>
          <w:szCs w:val="20"/>
          <w:lang w:val="en-GB"/>
        </w:rPr>
        <w:t xml:space="preserve"> of GDP at end-2016. The pace of debt accumulation accelerated sharply during 2014–</w:t>
      </w:r>
      <w:r w:rsidR="00274994">
        <w:rPr>
          <w:rFonts w:asciiTheme="minorHAnsi" w:hAnsiTheme="minorHAnsi" w:cstheme="minorHAnsi"/>
          <w:bCs/>
          <w:color w:val="000000"/>
          <w:sz w:val="22"/>
          <w:szCs w:val="20"/>
          <w:lang w:val="en-GB"/>
        </w:rPr>
        <w:t>20</w:t>
      </w:r>
      <w:r w:rsidRPr="005124B9">
        <w:rPr>
          <w:rFonts w:asciiTheme="minorHAnsi" w:hAnsiTheme="minorHAnsi" w:cstheme="minorHAnsi"/>
          <w:bCs/>
          <w:color w:val="000000"/>
          <w:sz w:val="22"/>
          <w:szCs w:val="20"/>
          <w:lang w:val="en-GB"/>
        </w:rPr>
        <w:t>16 due to the loan disbursements to finance three large projects, but is now expected to moderate. Despite these investments, the economy remains poorly diversified, increasing the country's vulnerability to external shocks.</w:t>
      </w:r>
    </w:p>
    <w:p w14:paraId="080D230F" w14:textId="77777777" w:rsidR="00AE6258" w:rsidRPr="00AE6258" w:rsidRDefault="005124B9">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bCs/>
          <w:color w:val="000000"/>
          <w:sz w:val="22"/>
          <w:szCs w:val="20"/>
          <w:lang w:val="en-GB"/>
        </w:rPr>
      </w:pPr>
      <w:r w:rsidRPr="005124B9">
        <w:rPr>
          <w:rFonts w:asciiTheme="minorHAnsi" w:hAnsiTheme="minorHAnsi" w:cstheme="minorHAnsi"/>
          <w:bCs/>
          <w:color w:val="000000"/>
          <w:sz w:val="22"/>
          <w:szCs w:val="20"/>
          <w:lang w:val="en-GB"/>
        </w:rPr>
        <w:t>Characterised by its arid to semi-desert climate, with high temperatures and low annual rainfall (150</w:t>
      </w:r>
      <w:r w:rsidR="00274994">
        <w:rPr>
          <w:rFonts w:asciiTheme="minorHAnsi" w:hAnsiTheme="minorHAnsi" w:cstheme="minorHAnsi"/>
          <w:bCs/>
          <w:color w:val="000000"/>
          <w:sz w:val="22"/>
          <w:szCs w:val="20"/>
          <w:lang w:val="en-GB"/>
        </w:rPr>
        <w:t> </w:t>
      </w:r>
      <w:r w:rsidRPr="005124B9">
        <w:rPr>
          <w:rFonts w:asciiTheme="minorHAnsi" w:hAnsiTheme="minorHAnsi" w:cstheme="minorHAnsi"/>
          <w:bCs/>
          <w:color w:val="000000"/>
          <w:sz w:val="22"/>
          <w:szCs w:val="20"/>
          <w:lang w:val="en-GB"/>
        </w:rPr>
        <w:t>mm), the country is extremely sensitive to drought. Rain falls mainly between August - October (Karan) and March - June (Dira) inland, and between October - March (Heys) on the coast. Renewable water resources are estimated at 300 million m³/year and only 5% contributes to groundwater recharge. Surface water is only observed during high floods (before disappearing into the sea). Often exposed to climatic hazards (periods of severe drought every 4 years on average) which can be followed by torrential rains and floods (every 10 years on average), drinking water supply conditions are very difficult throughout the country, particularly in rural areas, with a low productivity of hydraulic infrastructure. The country is thus heavily dependent on groundwater sources that are often overexploited and have high salinity (covering about 95% of these needs). Perennial surface waters are almost non-existent. The recent construction of a water supply system with Ethiopia (one of the three major investments) has helped to alleviate the situation in Djibouti City</w:t>
      </w:r>
      <w:r w:rsidR="00C61DFB">
        <w:rPr>
          <w:rFonts w:asciiTheme="minorHAnsi" w:hAnsiTheme="minorHAnsi" w:cstheme="minorHAnsi"/>
          <w:bCs/>
          <w:color w:val="000000"/>
          <w:sz w:val="22"/>
          <w:szCs w:val="20"/>
          <w:lang w:val="en-GB"/>
        </w:rPr>
        <w:t xml:space="preserve"> and seems to be raising the water table over the past 2 years with some wells becoming artesian</w:t>
      </w:r>
      <w:r w:rsidRPr="005124B9">
        <w:rPr>
          <w:rFonts w:asciiTheme="minorHAnsi" w:hAnsiTheme="minorHAnsi" w:cstheme="minorHAnsi"/>
          <w:bCs/>
          <w:color w:val="000000"/>
          <w:sz w:val="22"/>
          <w:szCs w:val="20"/>
          <w:lang w:val="en-GB"/>
        </w:rPr>
        <w:t>.</w:t>
      </w:r>
      <w:r w:rsidR="00031B84" w:rsidRPr="005124B9">
        <w:rPr>
          <w:rFonts w:asciiTheme="minorHAnsi" w:hAnsiTheme="minorHAnsi" w:cstheme="minorHAnsi"/>
          <w:bCs/>
          <w:color w:val="000000"/>
          <w:sz w:val="22"/>
          <w:szCs w:val="20"/>
          <w:lang w:val="en-GB"/>
        </w:rPr>
        <w:t xml:space="preserve"> </w:t>
      </w:r>
      <w:r w:rsidR="00AE6258">
        <w:rPr>
          <w:rFonts w:asciiTheme="minorHAnsi" w:hAnsiTheme="minorHAnsi" w:cstheme="minorHAnsi"/>
          <w:bCs/>
          <w:color w:val="000000"/>
          <w:sz w:val="22"/>
          <w:szCs w:val="20"/>
          <w:lang w:val="en-GB"/>
        </w:rPr>
        <w:t>However, r</w:t>
      </w:r>
      <w:r w:rsidR="00AE6258" w:rsidRPr="00AE6258">
        <w:rPr>
          <w:rFonts w:asciiTheme="minorHAnsi" w:hAnsiTheme="minorHAnsi" w:cstheme="minorHAnsi"/>
          <w:bCs/>
          <w:color w:val="000000"/>
          <w:sz w:val="22"/>
          <w:szCs w:val="20"/>
          <w:lang w:val="en-GB"/>
        </w:rPr>
        <w:t>ural areas of Djibouti are characterized by a subsistence economy based on nomadic livestock farming with little access to infrastructure, services or markets. Strongly limited by climatic conditions, the agricultural sector contributes only about 4% of GDP. This modest contribution is nevertheless an important economic activity as it provides employment for about 80% of the rural population (161,600 people)</w:t>
      </w:r>
      <w:r w:rsidR="0092179D">
        <w:rPr>
          <w:rStyle w:val="FootnoteReference"/>
          <w:rFonts w:asciiTheme="minorHAnsi" w:hAnsiTheme="minorHAnsi" w:cstheme="minorHAnsi"/>
          <w:bCs/>
          <w:color w:val="000000"/>
          <w:sz w:val="22"/>
          <w:szCs w:val="20"/>
          <w:lang w:val="en-GB"/>
        </w:rPr>
        <w:footnoteReference w:id="1"/>
      </w:r>
      <w:r w:rsidR="00AE6258" w:rsidRPr="00AE6258">
        <w:rPr>
          <w:rFonts w:asciiTheme="minorHAnsi" w:hAnsiTheme="minorHAnsi" w:cstheme="minorHAnsi"/>
          <w:bCs/>
          <w:color w:val="000000"/>
          <w:sz w:val="22"/>
          <w:szCs w:val="20"/>
          <w:lang w:val="en-GB"/>
        </w:rPr>
        <w:t>.</w:t>
      </w:r>
    </w:p>
    <w:p w14:paraId="7B06AA72" w14:textId="77777777" w:rsidR="00514F40" w:rsidRDefault="00514F40" w:rsidP="00514F40">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0"/>
          <w:lang w:val="en-GB"/>
        </w:rPr>
      </w:pPr>
      <w:r w:rsidRPr="00514F40">
        <w:rPr>
          <w:rFonts w:asciiTheme="minorHAnsi" w:hAnsiTheme="minorHAnsi" w:cstheme="minorHAnsi"/>
          <w:sz w:val="22"/>
          <w:szCs w:val="20"/>
          <w:lang w:val="en-GB"/>
        </w:rPr>
        <w:t>The overall objective of PROGIRES is to improve the climate resilience of vulnerable ecosystems and increase the adaptive capacity of rural poor to respond to the impacts of climate change in Djibouti.</w:t>
      </w:r>
    </w:p>
    <w:p w14:paraId="49C5D9DD" w14:textId="77777777" w:rsidR="005124B9" w:rsidRPr="005124B9" w:rsidRDefault="005124B9" w:rsidP="005124B9">
      <w:pPr>
        <w:pStyle w:val="NormalWeb"/>
        <w:numPr>
          <w:ilvl w:val="0"/>
          <w:numId w:val="2"/>
        </w:numPr>
        <w:shd w:val="clear" w:color="auto" w:fill="FFFFFF"/>
        <w:tabs>
          <w:tab w:val="left" w:pos="284"/>
        </w:tabs>
        <w:spacing w:before="40" w:after="40"/>
        <w:jc w:val="both"/>
        <w:rPr>
          <w:rFonts w:asciiTheme="minorHAnsi" w:hAnsiTheme="minorHAnsi" w:cstheme="minorHAnsi"/>
          <w:sz w:val="22"/>
          <w:szCs w:val="20"/>
          <w:lang w:val="en-GB"/>
        </w:rPr>
      </w:pPr>
      <w:r w:rsidRPr="005124B9">
        <w:rPr>
          <w:rFonts w:asciiTheme="minorHAnsi" w:hAnsiTheme="minorHAnsi" w:cstheme="minorHAnsi"/>
          <w:sz w:val="22"/>
          <w:szCs w:val="20"/>
          <w:lang w:val="en-GB"/>
        </w:rPr>
        <w:t>The project objectives will be achieved through three components:</w:t>
      </w:r>
    </w:p>
    <w:p w14:paraId="4643D644" w14:textId="77777777" w:rsidR="005124B9" w:rsidRDefault="005124B9" w:rsidP="005124B9">
      <w:pPr>
        <w:pStyle w:val="NormalWeb"/>
        <w:numPr>
          <w:ilvl w:val="0"/>
          <w:numId w:val="12"/>
        </w:numPr>
        <w:shd w:val="clear" w:color="auto" w:fill="FFFFFF"/>
        <w:tabs>
          <w:tab w:val="left" w:pos="284"/>
        </w:tabs>
        <w:spacing w:before="40" w:after="40"/>
        <w:jc w:val="both"/>
        <w:rPr>
          <w:rFonts w:asciiTheme="minorHAnsi" w:hAnsiTheme="minorHAnsi" w:cstheme="minorHAnsi"/>
          <w:sz w:val="22"/>
          <w:szCs w:val="20"/>
          <w:lang w:val="en-GB"/>
        </w:rPr>
      </w:pPr>
      <w:r w:rsidRPr="005124B9">
        <w:rPr>
          <w:rFonts w:asciiTheme="minorHAnsi" w:hAnsiTheme="minorHAnsi" w:cstheme="minorHAnsi"/>
          <w:sz w:val="22"/>
          <w:szCs w:val="20"/>
          <w:lang w:val="en-GB"/>
        </w:rPr>
        <w:t>Sustainable management of climate-resilient water infrastructures;</w:t>
      </w:r>
    </w:p>
    <w:p w14:paraId="337FC685" w14:textId="77777777" w:rsidR="005124B9" w:rsidRDefault="005124B9" w:rsidP="005124B9">
      <w:pPr>
        <w:pStyle w:val="NormalWeb"/>
        <w:numPr>
          <w:ilvl w:val="0"/>
          <w:numId w:val="12"/>
        </w:numPr>
        <w:shd w:val="clear" w:color="auto" w:fill="FFFFFF"/>
        <w:tabs>
          <w:tab w:val="left" w:pos="284"/>
        </w:tabs>
        <w:spacing w:before="40" w:after="40"/>
        <w:jc w:val="both"/>
        <w:rPr>
          <w:rFonts w:asciiTheme="minorHAnsi" w:hAnsiTheme="minorHAnsi" w:cstheme="minorHAnsi"/>
          <w:sz w:val="22"/>
          <w:szCs w:val="20"/>
          <w:lang w:val="en-GB"/>
        </w:rPr>
      </w:pPr>
      <w:r w:rsidRPr="005124B9">
        <w:rPr>
          <w:rFonts w:asciiTheme="minorHAnsi" w:hAnsiTheme="minorHAnsi" w:cstheme="minorHAnsi"/>
          <w:sz w:val="22"/>
          <w:szCs w:val="20"/>
          <w:lang w:val="en-GB"/>
        </w:rPr>
        <w:t>Adaptation of agro-pastoral systems to climate change and enhancement of the resilience of targeted communities;</w:t>
      </w:r>
    </w:p>
    <w:p w14:paraId="47EFB1A9" w14:textId="77777777" w:rsidR="005124B9" w:rsidRPr="005124B9" w:rsidRDefault="005124B9" w:rsidP="005124B9">
      <w:pPr>
        <w:pStyle w:val="NormalWeb"/>
        <w:numPr>
          <w:ilvl w:val="0"/>
          <w:numId w:val="12"/>
        </w:numPr>
        <w:shd w:val="clear" w:color="auto" w:fill="FFFFFF"/>
        <w:tabs>
          <w:tab w:val="left" w:pos="284"/>
        </w:tabs>
        <w:spacing w:before="40" w:after="40"/>
        <w:jc w:val="both"/>
        <w:rPr>
          <w:rFonts w:asciiTheme="minorHAnsi" w:hAnsiTheme="minorHAnsi" w:cstheme="minorHAnsi"/>
          <w:sz w:val="22"/>
          <w:szCs w:val="20"/>
          <w:lang w:val="en-GB"/>
        </w:rPr>
      </w:pPr>
      <w:r w:rsidRPr="005124B9">
        <w:rPr>
          <w:rFonts w:asciiTheme="minorHAnsi" w:hAnsiTheme="minorHAnsi" w:cstheme="minorHAnsi"/>
          <w:sz w:val="22"/>
          <w:szCs w:val="20"/>
          <w:lang w:val="en-GB"/>
        </w:rPr>
        <w:t>Capacity building and knowledge management.</w:t>
      </w:r>
    </w:p>
    <w:p w14:paraId="517F75F6" w14:textId="77777777" w:rsidR="0092179D" w:rsidRDefault="002E59A4">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bCs/>
          <w:color w:val="000000"/>
          <w:sz w:val="22"/>
          <w:szCs w:val="20"/>
          <w:lang w:val="en-GB"/>
        </w:rPr>
      </w:pPr>
      <w:r w:rsidRPr="0092179D">
        <w:rPr>
          <w:rFonts w:asciiTheme="minorHAnsi" w:hAnsiTheme="minorHAnsi" w:cstheme="minorHAnsi"/>
          <w:bCs/>
          <w:color w:val="000000"/>
          <w:sz w:val="22"/>
          <w:szCs w:val="20"/>
          <w:lang w:val="en-GB"/>
        </w:rPr>
        <w:t xml:space="preserve">The </w:t>
      </w:r>
      <w:r w:rsidR="0092179D" w:rsidRPr="0092179D">
        <w:rPr>
          <w:rFonts w:asciiTheme="minorHAnsi" w:hAnsiTheme="minorHAnsi" w:cstheme="minorHAnsi"/>
          <w:bCs/>
          <w:color w:val="000000"/>
          <w:sz w:val="22"/>
          <w:szCs w:val="20"/>
          <w:lang w:val="en-GB"/>
        </w:rPr>
        <w:t>PROGIRES</w:t>
      </w:r>
      <w:r w:rsidRPr="0092179D">
        <w:rPr>
          <w:rFonts w:asciiTheme="minorHAnsi" w:hAnsiTheme="minorHAnsi" w:cstheme="minorHAnsi"/>
          <w:bCs/>
          <w:color w:val="000000"/>
          <w:sz w:val="22"/>
          <w:szCs w:val="20"/>
          <w:lang w:val="en-GB"/>
        </w:rPr>
        <w:t xml:space="preserve"> is fully </w:t>
      </w:r>
      <w:r w:rsidR="00141675" w:rsidRPr="0092179D">
        <w:rPr>
          <w:rFonts w:asciiTheme="minorHAnsi" w:hAnsiTheme="minorHAnsi" w:cstheme="minorHAnsi"/>
          <w:bCs/>
          <w:color w:val="000000"/>
          <w:sz w:val="22"/>
          <w:szCs w:val="20"/>
          <w:lang w:val="en-GB"/>
        </w:rPr>
        <w:t xml:space="preserve">synergistic with </w:t>
      </w:r>
      <w:r w:rsidRPr="0092179D">
        <w:rPr>
          <w:rFonts w:asciiTheme="minorHAnsi" w:hAnsiTheme="minorHAnsi" w:cstheme="minorHAnsi"/>
          <w:bCs/>
          <w:color w:val="000000"/>
          <w:sz w:val="22"/>
          <w:szCs w:val="20"/>
          <w:lang w:val="en-GB"/>
        </w:rPr>
        <w:t>the IFAD "</w:t>
      </w:r>
      <w:r w:rsidR="0092179D" w:rsidRPr="0092179D">
        <w:rPr>
          <w:rFonts w:asciiTheme="minorHAnsi" w:hAnsiTheme="minorHAnsi" w:cstheme="minorHAnsi"/>
          <w:bCs/>
          <w:i/>
          <w:iCs/>
          <w:color w:val="000000"/>
          <w:sz w:val="22"/>
          <w:szCs w:val="20"/>
          <w:lang w:val="en-GB"/>
        </w:rPr>
        <w:t>Integrated Water Resources Management Project (Projet de Gestion intégrée des ressources en eau)</w:t>
      </w:r>
      <w:r w:rsidR="0092179D" w:rsidRPr="0092179D">
        <w:rPr>
          <w:rFonts w:asciiTheme="minorHAnsi" w:hAnsiTheme="minorHAnsi" w:cstheme="minorHAnsi"/>
          <w:bCs/>
          <w:color w:val="000000"/>
          <w:sz w:val="22"/>
          <w:szCs w:val="20"/>
          <w:lang w:val="en-GB"/>
        </w:rPr>
        <w:t>" (PGIRE</w:t>
      </w:r>
      <w:r w:rsidRPr="0092179D">
        <w:rPr>
          <w:rFonts w:asciiTheme="minorHAnsi" w:hAnsiTheme="minorHAnsi" w:cstheme="minorHAnsi"/>
          <w:bCs/>
          <w:color w:val="000000"/>
          <w:sz w:val="22"/>
          <w:szCs w:val="20"/>
          <w:lang w:val="en-GB"/>
        </w:rPr>
        <w:t xml:space="preserve">) project. </w:t>
      </w:r>
      <w:r w:rsidR="006236AB">
        <w:rPr>
          <w:rFonts w:asciiTheme="minorHAnsi" w:hAnsiTheme="minorHAnsi" w:cstheme="minorHAnsi"/>
          <w:bCs/>
          <w:color w:val="000000"/>
          <w:sz w:val="22"/>
          <w:szCs w:val="20"/>
          <w:lang w:val="en-GB"/>
        </w:rPr>
        <w:t>PGIRE</w:t>
      </w:r>
      <w:r w:rsidRPr="0092179D">
        <w:rPr>
          <w:rFonts w:asciiTheme="minorHAnsi" w:hAnsiTheme="minorHAnsi" w:cstheme="minorHAnsi"/>
          <w:bCs/>
          <w:color w:val="000000"/>
          <w:sz w:val="22"/>
          <w:szCs w:val="20"/>
          <w:lang w:val="en-GB"/>
        </w:rPr>
        <w:t xml:space="preserve"> aims to </w:t>
      </w:r>
      <w:r w:rsidR="0092179D" w:rsidRPr="0092179D">
        <w:rPr>
          <w:rFonts w:asciiTheme="minorHAnsi" w:hAnsiTheme="minorHAnsi" w:cstheme="minorHAnsi"/>
          <w:bCs/>
          <w:color w:val="000000"/>
          <w:sz w:val="22"/>
          <w:szCs w:val="20"/>
          <w:lang w:val="en-GB"/>
        </w:rPr>
        <w:t>improve the sustainable access of rural households to water and rangeland resources, their food and nutritional security and their income, in particular for women and young people</w:t>
      </w:r>
      <w:r w:rsidRPr="0092179D">
        <w:rPr>
          <w:rFonts w:asciiTheme="minorHAnsi" w:hAnsiTheme="minorHAnsi" w:cstheme="minorHAnsi"/>
          <w:bCs/>
          <w:color w:val="000000"/>
          <w:sz w:val="22"/>
          <w:szCs w:val="20"/>
          <w:lang w:val="en-GB"/>
        </w:rPr>
        <w:t xml:space="preserve">. It will achieve this by </w:t>
      </w:r>
      <w:r w:rsidR="0092179D">
        <w:rPr>
          <w:rFonts w:asciiTheme="minorHAnsi" w:hAnsiTheme="minorHAnsi" w:cstheme="minorHAnsi"/>
          <w:bCs/>
          <w:color w:val="000000"/>
          <w:sz w:val="22"/>
          <w:szCs w:val="20"/>
          <w:lang w:val="en-GB"/>
        </w:rPr>
        <w:t>i</w:t>
      </w:r>
      <w:r w:rsidR="0092179D" w:rsidRPr="0092179D">
        <w:rPr>
          <w:rFonts w:asciiTheme="minorHAnsi" w:hAnsiTheme="minorHAnsi" w:cstheme="minorHAnsi"/>
          <w:bCs/>
          <w:color w:val="000000"/>
          <w:sz w:val="22"/>
          <w:szCs w:val="20"/>
          <w:lang w:val="en-GB"/>
        </w:rPr>
        <w:t xml:space="preserve">mproving the availability and efficiency of </w:t>
      </w:r>
      <w:r w:rsidR="0092179D">
        <w:rPr>
          <w:rFonts w:asciiTheme="minorHAnsi" w:hAnsiTheme="minorHAnsi" w:cstheme="minorHAnsi"/>
          <w:bCs/>
          <w:color w:val="000000"/>
          <w:sz w:val="22"/>
          <w:szCs w:val="20"/>
          <w:lang w:val="en-GB"/>
        </w:rPr>
        <w:t>water management, i</w:t>
      </w:r>
      <w:r w:rsidR="0092179D" w:rsidRPr="0092179D">
        <w:rPr>
          <w:rFonts w:asciiTheme="minorHAnsi" w:hAnsiTheme="minorHAnsi" w:cstheme="minorHAnsi"/>
          <w:bCs/>
          <w:color w:val="000000"/>
          <w:sz w:val="22"/>
          <w:szCs w:val="20"/>
          <w:lang w:val="en-GB"/>
        </w:rPr>
        <w:t xml:space="preserve">mproving the </w:t>
      </w:r>
      <w:r w:rsidR="0092179D">
        <w:rPr>
          <w:rFonts w:asciiTheme="minorHAnsi" w:hAnsiTheme="minorHAnsi" w:cstheme="minorHAnsi"/>
          <w:bCs/>
          <w:color w:val="000000"/>
          <w:sz w:val="22"/>
          <w:szCs w:val="20"/>
          <w:lang w:val="en-GB"/>
        </w:rPr>
        <w:t>livelihoods of rural households, and providing i</w:t>
      </w:r>
      <w:r w:rsidR="0092179D" w:rsidRPr="0092179D">
        <w:rPr>
          <w:rFonts w:asciiTheme="minorHAnsi" w:hAnsiTheme="minorHAnsi" w:cstheme="minorHAnsi"/>
          <w:bCs/>
          <w:color w:val="000000"/>
          <w:sz w:val="22"/>
          <w:szCs w:val="20"/>
          <w:lang w:val="en-GB"/>
        </w:rPr>
        <w:t>nstitutional support and community de</w:t>
      </w:r>
      <w:r w:rsidR="0092179D">
        <w:rPr>
          <w:rFonts w:asciiTheme="minorHAnsi" w:hAnsiTheme="minorHAnsi" w:cstheme="minorHAnsi"/>
          <w:bCs/>
          <w:color w:val="000000"/>
          <w:sz w:val="22"/>
          <w:szCs w:val="20"/>
          <w:lang w:val="en-GB"/>
        </w:rPr>
        <w:t>velopment</w:t>
      </w:r>
      <w:r w:rsidR="0092179D" w:rsidRPr="0092179D">
        <w:rPr>
          <w:rFonts w:asciiTheme="minorHAnsi" w:hAnsiTheme="minorHAnsi" w:cstheme="minorHAnsi"/>
          <w:bCs/>
          <w:color w:val="000000"/>
          <w:sz w:val="22"/>
          <w:szCs w:val="20"/>
          <w:lang w:val="en-GB"/>
        </w:rPr>
        <w:t>.</w:t>
      </w:r>
    </w:p>
    <w:p w14:paraId="21DD48D8" w14:textId="77777777" w:rsidR="00B269EB" w:rsidRPr="00BD6081" w:rsidRDefault="00B269EB">
      <w:pPr>
        <w:pStyle w:val="NormalWeb"/>
        <w:numPr>
          <w:ilvl w:val="0"/>
          <w:numId w:val="2"/>
        </w:numPr>
        <w:shd w:val="clear" w:color="auto" w:fill="FFFFFF"/>
        <w:tabs>
          <w:tab w:val="left" w:pos="284"/>
        </w:tabs>
        <w:spacing w:before="40" w:after="40"/>
        <w:jc w:val="both"/>
        <w:rPr>
          <w:rFonts w:asciiTheme="minorHAnsi" w:hAnsiTheme="minorHAnsi" w:cstheme="minorHAnsi"/>
          <w:bCs/>
          <w:color w:val="000000"/>
          <w:sz w:val="22"/>
          <w:szCs w:val="20"/>
          <w:lang w:val="en-GB"/>
        </w:rPr>
      </w:pPr>
      <w:r w:rsidRPr="00BD6081">
        <w:rPr>
          <w:rFonts w:asciiTheme="minorHAnsi" w:hAnsiTheme="minorHAnsi" w:cstheme="minorHAnsi"/>
          <w:bCs/>
          <w:color w:val="000000"/>
          <w:sz w:val="22"/>
          <w:szCs w:val="20"/>
          <w:lang w:val="en-GB"/>
        </w:rPr>
        <w:t>The PROGIRES will further align with the IFAD “</w:t>
      </w:r>
      <w:r w:rsidRPr="00BD6081">
        <w:rPr>
          <w:rFonts w:asciiTheme="minorHAnsi" w:hAnsiTheme="minorHAnsi" w:cstheme="minorHAnsi"/>
          <w:bCs/>
          <w:i/>
          <w:iCs/>
          <w:color w:val="000000"/>
          <w:sz w:val="22"/>
          <w:szCs w:val="20"/>
          <w:lang w:val="en-GB"/>
        </w:rPr>
        <w:t>Water and Soil Management Program</w:t>
      </w:r>
      <w:r w:rsidRPr="00BD6081">
        <w:rPr>
          <w:rFonts w:asciiTheme="minorHAnsi" w:hAnsiTheme="minorHAnsi" w:cstheme="minorHAnsi"/>
          <w:bCs/>
          <w:color w:val="000000"/>
          <w:sz w:val="22"/>
          <w:szCs w:val="20"/>
          <w:lang w:val="en-GB"/>
        </w:rPr>
        <w:t>” (PROGRES)</w:t>
      </w:r>
      <w:r w:rsidR="00BD6081" w:rsidRPr="00BD6081">
        <w:rPr>
          <w:rFonts w:asciiTheme="minorHAnsi" w:hAnsiTheme="minorHAnsi" w:cstheme="minorHAnsi"/>
          <w:bCs/>
          <w:color w:val="000000"/>
          <w:sz w:val="22"/>
          <w:szCs w:val="20"/>
          <w:lang w:val="en-GB"/>
        </w:rPr>
        <w:t xml:space="preserve">. Launched in 2017, </w:t>
      </w:r>
      <w:r w:rsidR="006236AB">
        <w:rPr>
          <w:rFonts w:asciiTheme="minorHAnsi" w:hAnsiTheme="minorHAnsi" w:cstheme="minorHAnsi"/>
          <w:bCs/>
          <w:color w:val="000000"/>
          <w:sz w:val="22"/>
          <w:szCs w:val="20"/>
          <w:lang w:val="en-GB"/>
        </w:rPr>
        <w:t>PROGRES</w:t>
      </w:r>
      <w:r w:rsidR="00BD6081" w:rsidRPr="00BD6081">
        <w:rPr>
          <w:rFonts w:asciiTheme="minorHAnsi" w:hAnsiTheme="minorHAnsi" w:cstheme="minorHAnsi"/>
          <w:bCs/>
          <w:color w:val="000000"/>
          <w:sz w:val="22"/>
          <w:szCs w:val="20"/>
          <w:lang w:val="en-GB"/>
        </w:rPr>
        <w:t xml:space="preserve"> aims to sustainably improve rural households’ access to water and local resources, as well as their resilience to climate change. The programme's investments and activities will scale up best practices in mobilizing surface water and managing environmental and climate </w:t>
      </w:r>
      <w:r w:rsidR="00BD6081" w:rsidRPr="00BD6081">
        <w:rPr>
          <w:rFonts w:asciiTheme="minorHAnsi" w:hAnsiTheme="minorHAnsi" w:cstheme="minorHAnsi"/>
          <w:bCs/>
          <w:color w:val="000000"/>
          <w:sz w:val="22"/>
          <w:szCs w:val="20"/>
          <w:lang w:val="en-GB"/>
        </w:rPr>
        <w:lastRenderedPageBreak/>
        <w:t>change risks by expanding and adding to the network of hydraulic structures and regeneration of plant cover, promoting exchanges and social organization around improving rural living conditions</w:t>
      </w:r>
      <w:r w:rsidR="00BD6081">
        <w:rPr>
          <w:rFonts w:asciiTheme="minorHAnsi" w:hAnsiTheme="minorHAnsi" w:cstheme="minorHAnsi"/>
          <w:bCs/>
          <w:color w:val="000000"/>
          <w:sz w:val="22"/>
          <w:szCs w:val="20"/>
          <w:lang w:val="en-GB"/>
        </w:rPr>
        <w:t xml:space="preserve">, and </w:t>
      </w:r>
      <w:r w:rsidR="00BD6081" w:rsidRPr="00BD6081">
        <w:rPr>
          <w:rFonts w:asciiTheme="minorHAnsi" w:hAnsiTheme="minorHAnsi" w:cstheme="minorHAnsi"/>
          <w:bCs/>
          <w:color w:val="000000"/>
          <w:sz w:val="22"/>
          <w:szCs w:val="20"/>
          <w:lang w:val="en-GB"/>
        </w:rPr>
        <w:t>developing innovative activities to raise pastureland productivity.</w:t>
      </w:r>
    </w:p>
    <w:p w14:paraId="41403E37" w14:textId="77777777" w:rsidR="00231756" w:rsidRPr="009E077D" w:rsidRDefault="00231756" w:rsidP="00231756">
      <w:pPr>
        <w:pStyle w:val="Heading1"/>
        <w:rPr>
          <w:rFonts w:asciiTheme="minorHAnsi" w:hAnsiTheme="minorHAnsi" w:cstheme="minorHAnsi"/>
          <w:lang w:val="en-GB"/>
        </w:rPr>
      </w:pPr>
      <w:bookmarkStart w:id="6" w:name="_Toc101172185"/>
      <w:r w:rsidRPr="009E077D">
        <w:rPr>
          <w:rFonts w:asciiTheme="minorHAnsi" w:hAnsiTheme="minorHAnsi" w:cstheme="minorHAnsi"/>
          <w:lang w:val="en-GB"/>
        </w:rPr>
        <w:t>V. Workshop Presentations</w:t>
      </w:r>
      <w:bookmarkEnd w:id="6"/>
    </w:p>
    <w:p w14:paraId="589FA337" w14:textId="75097D9F" w:rsidR="00BD6081" w:rsidRDefault="007870EC" w:rsidP="00C663AA">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sidRPr="00C663AA">
        <w:rPr>
          <w:rFonts w:asciiTheme="minorHAnsi" w:hAnsiTheme="minorHAnsi" w:cstheme="minorHAnsi"/>
          <w:sz w:val="22"/>
          <w:szCs w:val="22"/>
          <w:lang w:val="en-GB"/>
        </w:rPr>
        <w:t>The workshop started on the 2</w:t>
      </w:r>
      <w:r w:rsidR="00B269EB">
        <w:rPr>
          <w:rFonts w:asciiTheme="minorHAnsi" w:hAnsiTheme="minorHAnsi" w:cstheme="minorHAnsi"/>
          <w:sz w:val="22"/>
          <w:szCs w:val="22"/>
          <w:lang w:val="en-GB"/>
        </w:rPr>
        <w:t>9</w:t>
      </w:r>
      <w:r w:rsidR="00B269EB">
        <w:rPr>
          <w:rFonts w:asciiTheme="minorHAnsi" w:hAnsiTheme="minorHAnsi" w:cstheme="minorHAnsi"/>
          <w:sz w:val="22"/>
          <w:szCs w:val="22"/>
          <w:vertAlign w:val="superscript"/>
          <w:lang w:val="en-GB"/>
        </w:rPr>
        <w:t>th</w:t>
      </w:r>
      <w:r w:rsidR="00B269EB">
        <w:rPr>
          <w:rFonts w:asciiTheme="minorHAnsi" w:hAnsiTheme="minorHAnsi" w:cstheme="minorHAnsi"/>
          <w:sz w:val="22"/>
          <w:szCs w:val="22"/>
          <w:lang w:val="en-GB"/>
        </w:rPr>
        <w:t xml:space="preserve"> of March</w:t>
      </w:r>
      <w:r w:rsidRPr="00C663AA">
        <w:rPr>
          <w:rFonts w:asciiTheme="minorHAnsi" w:hAnsiTheme="minorHAnsi" w:cstheme="minorHAnsi"/>
          <w:sz w:val="22"/>
          <w:szCs w:val="22"/>
          <w:lang w:val="en-GB"/>
        </w:rPr>
        <w:t xml:space="preserve"> with the</w:t>
      </w:r>
      <w:r w:rsidR="00BD6081">
        <w:rPr>
          <w:rFonts w:asciiTheme="minorHAnsi" w:hAnsiTheme="minorHAnsi" w:cstheme="minorHAnsi"/>
          <w:sz w:val="22"/>
          <w:szCs w:val="22"/>
          <w:lang w:val="en-GB"/>
        </w:rPr>
        <w:t xml:space="preserve"> opening remarks from the focal points in the Ministry of Finance, the Ministry of Agriculture, Water, Fisheries and</w:t>
      </w:r>
      <w:r w:rsidR="004B5D16">
        <w:rPr>
          <w:rFonts w:asciiTheme="minorHAnsi" w:hAnsiTheme="minorHAnsi" w:cstheme="minorHAnsi"/>
          <w:sz w:val="22"/>
          <w:szCs w:val="22"/>
          <w:lang w:val="en-GB"/>
        </w:rPr>
        <w:t xml:space="preserve"> Livestock (Directorate of Hydraulic</w:t>
      </w:r>
      <w:r w:rsidR="00BD6081">
        <w:rPr>
          <w:rFonts w:asciiTheme="minorHAnsi" w:hAnsiTheme="minorHAnsi" w:cstheme="minorHAnsi"/>
          <w:sz w:val="22"/>
          <w:szCs w:val="22"/>
          <w:lang w:val="en-GB"/>
        </w:rPr>
        <w:t xml:space="preserve"> Resources), and the Ministry of Environment.</w:t>
      </w:r>
      <w:r w:rsidR="00F87119">
        <w:rPr>
          <w:rFonts w:asciiTheme="minorHAnsi" w:hAnsiTheme="minorHAnsi" w:cstheme="minorHAnsi"/>
          <w:sz w:val="22"/>
          <w:szCs w:val="22"/>
          <w:lang w:val="en-GB"/>
        </w:rPr>
        <w:t xml:space="preserve"> The Ministry of Environment is the National Designated Authority for the AF and </w:t>
      </w:r>
      <w:r w:rsidR="007524C8">
        <w:rPr>
          <w:rFonts w:asciiTheme="minorHAnsi" w:hAnsiTheme="minorHAnsi" w:cstheme="minorHAnsi"/>
          <w:sz w:val="22"/>
          <w:szCs w:val="22"/>
          <w:lang w:val="en-GB"/>
        </w:rPr>
        <w:t>stressed the importance of AF interventions in the domain of water for climate change adaptation.</w:t>
      </w:r>
    </w:p>
    <w:p w14:paraId="7F4549A5" w14:textId="77777777" w:rsidR="00DE1223" w:rsidRDefault="007870EC" w:rsidP="00DE1223">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sidRPr="00C663AA">
        <w:rPr>
          <w:rFonts w:asciiTheme="minorHAnsi" w:hAnsiTheme="minorHAnsi" w:cstheme="minorHAnsi"/>
          <w:sz w:val="22"/>
          <w:szCs w:val="22"/>
          <w:lang w:val="en-GB"/>
        </w:rPr>
        <w:t xml:space="preserve"> </w:t>
      </w:r>
      <w:r w:rsidR="00DE1223">
        <w:rPr>
          <w:rFonts w:asciiTheme="minorHAnsi" w:hAnsiTheme="minorHAnsi" w:cstheme="minorHAnsi"/>
          <w:sz w:val="22"/>
          <w:szCs w:val="22"/>
          <w:lang w:val="en-GB"/>
        </w:rPr>
        <w:t xml:space="preserve">The first session </w:t>
      </w:r>
      <w:r w:rsidR="00AC3BC3">
        <w:rPr>
          <w:rFonts w:asciiTheme="minorHAnsi" w:hAnsiTheme="minorHAnsi" w:cstheme="minorHAnsi"/>
          <w:sz w:val="22"/>
          <w:szCs w:val="22"/>
          <w:lang w:val="en-GB"/>
        </w:rPr>
        <w:t xml:space="preserve">was an </w:t>
      </w:r>
      <w:r w:rsidR="00AC3BC3" w:rsidRPr="00D2690F">
        <w:rPr>
          <w:rFonts w:asciiTheme="minorHAnsi" w:hAnsiTheme="minorHAnsi" w:cstheme="minorHAnsi"/>
          <w:b/>
          <w:bCs/>
          <w:sz w:val="22"/>
          <w:szCs w:val="22"/>
          <w:lang w:val="en-GB"/>
        </w:rPr>
        <w:t>introduction of</w:t>
      </w:r>
      <w:r w:rsidR="00DE1223" w:rsidRPr="00D2690F">
        <w:rPr>
          <w:rFonts w:asciiTheme="minorHAnsi" w:hAnsiTheme="minorHAnsi" w:cstheme="minorHAnsi"/>
          <w:b/>
          <w:bCs/>
          <w:sz w:val="22"/>
          <w:szCs w:val="22"/>
          <w:lang w:val="en-GB"/>
        </w:rPr>
        <w:t xml:space="preserve"> the Adaptation Fund</w:t>
      </w:r>
      <w:r w:rsidR="00DE1223">
        <w:rPr>
          <w:rFonts w:asciiTheme="minorHAnsi" w:hAnsiTheme="minorHAnsi" w:cstheme="minorHAnsi"/>
          <w:sz w:val="22"/>
          <w:szCs w:val="22"/>
          <w:lang w:val="en-GB"/>
        </w:rPr>
        <w:t>,</w:t>
      </w:r>
      <w:r w:rsidR="00AC3BC3">
        <w:rPr>
          <w:rFonts w:asciiTheme="minorHAnsi" w:hAnsiTheme="minorHAnsi" w:cstheme="minorHAnsi"/>
          <w:sz w:val="22"/>
          <w:szCs w:val="22"/>
          <w:lang w:val="en-GB"/>
        </w:rPr>
        <w:t xml:space="preserve"> focusing specifically on activities financed by the Fund, IFAD accreditation and the project approval process. The session clarified the nature of the PR</w:t>
      </w:r>
      <w:r w:rsidR="00D2690F">
        <w:rPr>
          <w:rFonts w:asciiTheme="minorHAnsi" w:hAnsiTheme="minorHAnsi" w:cstheme="minorHAnsi"/>
          <w:sz w:val="22"/>
          <w:szCs w:val="22"/>
          <w:lang w:val="en-GB"/>
        </w:rPr>
        <w:t xml:space="preserve">OGIRES </w:t>
      </w:r>
      <w:r w:rsidR="004B5D16">
        <w:rPr>
          <w:rFonts w:asciiTheme="minorHAnsi" w:hAnsiTheme="minorHAnsi" w:cstheme="minorHAnsi"/>
          <w:sz w:val="22"/>
          <w:szCs w:val="22"/>
          <w:lang w:val="en-GB"/>
        </w:rPr>
        <w:t>as a standalone project, rather than a</w:t>
      </w:r>
      <w:r w:rsidR="00D2690F">
        <w:rPr>
          <w:rFonts w:asciiTheme="minorHAnsi" w:hAnsiTheme="minorHAnsi" w:cstheme="minorHAnsi"/>
          <w:sz w:val="22"/>
          <w:szCs w:val="22"/>
          <w:lang w:val="en-GB"/>
        </w:rPr>
        <w:t xml:space="preserve"> co-financing on IFAD activities.</w:t>
      </w:r>
    </w:p>
    <w:p w14:paraId="202748E3" w14:textId="77777777" w:rsidR="00DE1223" w:rsidRDefault="00DE1223">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The second session pre</w:t>
      </w:r>
      <w:r w:rsidR="004B5D16">
        <w:rPr>
          <w:rFonts w:asciiTheme="minorHAnsi" w:hAnsiTheme="minorHAnsi" w:cstheme="minorHAnsi"/>
          <w:sz w:val="22"/>
          <w:szCs w:val="22"/>
          <w:lang w:val="en-GB"/>
        </w:rPr>
        <w:t>sented the PROGIRES, including</w:t>
      </w:r>
      <w:r w:rsidR="00D2690F">
        <w:rPr>
          <w:rFonts w:asciiTheme="minorHAnsi" w:hAnsiTheme="minorHAnsi" w:cstheme="minorHAnsi"/>
          <w:sz w:val="22"/>
          <w:szCs w:val="22"/>
          <w:lang w:val="en-GB"/>
        </w:rPr>
        <w:t xml:space="preserve"> </w:t>
      </w:r>
      <w:r>
        <w:rPr>
          <w:rFonts w:asciiTheme="minorHAnsi" w:hAnsiTheme="minorHAnsi" w:cstheme="minorHAnsi"/>
          <w:sz w:val="22"/>
          <w:szCs w:val="22"/>
          <w:lang w:val="en-GB"/>
        </w:rPr>
        <w:t>geographic areas of interventions, targeting,</w:t>
      </w:r>
      <w:r w:rsidR="00B9268C">
        <w:rPr>
          <w:rFonts w:asciiTheme="minorHAnsi" w:hAnsiTheme="minorHAnsi" w:cstheme="minorHAnsi"/>
          <w:sz w:val="22"/>
          <w:szCs w:val="22"/>
          <w:lang w:val="en-GB"/>
        </w:rPr>
        <w:t xml:space="preserve"> components,</w:t>
      </w:r>
      <w:r>
        <w:rPr>
          <w:rFonts w:asciiTheme="minorHAnsi" w:hAnsiTheme="minorHAnsi" w:cstheme="minorHAnsi"/>
          <w:sz w:val="22"/>
          <w:szCs w:val="22"/>
          <w:lang w:val="en-GB"/>
        </w:rPr>
        <w:t xml:space="preserve"> alignment with IFAD-funded projects and institutional setting. </w:t>
      </w:r>
      <w:r w:rsidR="00B9268C">
        <w:rPr>
          <w:rFonts w:asciiTheme="minorHAnsi" w:hAnsiTheme="minorHAnsi" w:cstheme="minorHAnsi"/>
          <w:sz w:val="22"/>
          <w:szCs w:val="22"/>
          <w:lang w:val="en-GB"/>
        </w:rPr>
        <w:t xml:space="preserve">The session stressed the need for a close coordination between the Management Units of </w:t>
      </w:r>
      <w:r w:rsidR="0074300C">
        <w:rPr>
          <w:rFonts w:asciiTheme="minorHAnsi" w:hAnsiTheme="minorHAnsi" w:cstheme="minorHAnsi"/>
          <w:sz w:val="22"/>
          <w:szCs w:val="22"/>
          <w:lang w:val="en-GB"/>
        </w:rPr>
        <w:t>both PGIRE and PROGRES</w:t>
      </w:r>
      <w:r w:rsidR="00B9268C">
        <w:rPr>
          <w:rFonts w:asciiTheme="minorHAnsi" w:hAnsiTheme="minorHAnsi" w:cstheme="minorHAnsi"/>
          <w:sz w:val="22"/>
          <w:szCs w:val="22"/>
          <w:lang w:val="en-GB"/>
        </w:rPr>
        <w:t>, supporting the implementation of the PROGIRES</w:t>
      </w:r>
      <w:r w:rsidR="003A2338">
        <w:rPr>
          <w:rFonts w:asciiTheme="minorHAnsi" w:hAnsiTheme="minorHAnsi" w:cstheme="minorHAnsi"/>
          <w:sz w:val="22"/>
          <w:szCs w:val="22"/>
          <w:lang w:val="en-GB"/>
        </w:rPr>
        <w:t>, in synergy with the GEF-funded project “</w:t>
      </w:r>
      <w:r w:rsidR="003A2338">
        <w:rPr>
          <w:rFonts w:asciiTheme="minorHAnsi" w:hAnsiTheme="minorHAnsi" w:cstheme="minorHAnsi"/>
          <w:i/>
          <w:iCs/>
          <w:sz w:val="22"/>
          <w:szCs w:val="22"/>
          <w:lang w:val="en-GB"/>
        </w:rPr>
        <w:t>Gestion durable des ressources en eau, parcours et p</w:t>
      </w:r>
      <w:r w:rsidR="0074300C">
        <w:rPr>
          <w:rFonts w:asciiTheme="minorHAnsi" w:hAnsiTheme="minorHAnsi" w:cstheme="minorHAnsi"/>
          <w:i/>
          <w:iCs/>
          <w:sz w:val="22"/>
          <w:szCs w:val="22"/>
          <w:lang w:val="en-GB"/>
        </w:rPr>
        <w:t>é</w:t>
      </w:r>
      <w:r w:rsidR="003A2338">
        <w:rPr>
          <w:rFonts w:asciiTheme="minorHAnsi" w:hAnsiTheme="minorHAnsi" w:cstheme="minorHAnsi"/>
          <w:i/>
          <w:iCs/>
          <w:sz w:val="22"/>
          <w:szCs w:val="22"/>
          <w:lang w:val="en-GB"/>
        </w:rPr>
        <w:t>rimetres agro-pastoraux dans la vall</w:t>
      </w:r>
      <w:r w:rsidR="0074300C">
        <w:rPr>
          <w:rFonts w:asciiTheme="minorHAnsi" w:hAnsiTheme="minorHAnsi" w:cstheme="minorHAnsi"/>
          <w:i/>
          <w:iCs/>
          <w:sz w:val="22"/>
          <w:szCs w:val="22"/>
          <w:lang w:val="en-GB"/>
        </w:rPr>
        <w:t>é</w:t>
      </w:r>
      <w:r w:rsidR="003A2338">
        <w:rPr>
          <w:rFonts w:asciiTheme="minorHAnsi" w:hAnsiTheme="minorHAnsi" w:cstheme="minorHAnsi"/>
          <w:i/>
          <w:iCs/>
          <w:sz w:val="22"/>
          <w:szCs w:val="22"/>
          <w:lang w:val="en-GB"/>
        </w:rPr>
        <w:t>e de Cheikhetti</w:t>
      </w:r>
      <w:r w:rsidR="003A2338">
        <w:rPr>
          <w:rFonts w:asciiTheme="minorHAnsi" w:hAnsiTheme="minorHAnsi" w:cstheme="minorHAnsi"/>
          <w:sz w:val="22"/>
          <w:szCs w:val="22"/>
          <w:lang w:val="en-GB"/>
        </w:rPr>
        <w:t>”</w:t>
      </w:r>
      <w:r w:rsidR="003A2338">
        <w:rPr>
          <w:rStyle w:val="FootnoteReference"/>
          <w:rFonts w:asciiTheme="minorHAnsi" w:hAnsiTheme="minorHAnsi" w:cstheme="minorHAnsi"/>
          <w:sz w:val="22"/>
          <w:szCs w:val="22"/>
          <w:lang w:val="en-GB"/>
        </w:rPr>
        <w:footnoteReference w:id="2"/>
      </w:r>
      <w:r w:rsidR="00B9268C">
        <w:rPr>
          <w:rFonts w:asciiTheme="minorHAnsi" w:hAnsiTheme="minorHAnsi" w:cstheme="minorHAnsi"/>
          <w:sz w:val="22"/>
          <w:szCs w:val="22"/>
          <w:lang w:val="en-GB"/>
        </w:rPr>
        <w:t xml:space="preserve">. </w:t>
      </w:r>
      <w:r w:rsidR="000D4EFE">
        <w:rPr>
          <w:rFonts w:asciiTheme="minorHAnsi" w:hAnsiTheme="minorHAnsi" w:cstheme="minorHAnsi"/>
          <w:sz w:val="22"/>
          <w:szCs w:val="22"/>
          <w:lang w:val="en-GB"/>
        </w:rPr>
        <w:t xml:space="preserve">The session </w:t>
      </w:r>
      <w:r w:rsidR="003A2338">
        <w:rPr>
          <w:rFonts w:asciiTheme="minorHAnsi" w:hAnsiTheme="minorHAnsi" w:cstheme="minorHAnsi"/>
          <w:sz w:val="22"/>
          <w:szCs w:val="22"/>
          <w:lang w:val="en-GB"/>
        </w:rPr>
        <w:t xml:space="preserve">further provided </w:t>
      </w:r>
      <w:r w:rsidR="000D4EFE">
        <w:rPr>
          <w:rFonts w:asciiTheme="minorHAnsi" w:hAnsiTheme="minorHAnsi" w:cstheme="minorHAnsi"/>
          <w:sz w:val="22"/>
          <w:szCs w:val="22"/>
          <w:lang w:val="en-GB"/>
        </w:rPr>
        <w:t xml:space="preserve">an outlook on </w:t>
      </w:r>
      <w:r>
        <w:rPr>
          <w:rFonts w:asciiTheme="minorHAnsi" w:hAnsiTheme="minorHAnsi" w:cstheme="minorHAnsi"/>
          <w:sz w:val="22"/>
          <w:szCs w:val="22"/>
          <w:lang w:val="en-GB"/>
        </w:rPr>
        <w:t>the total budget and clarified</w:t>
      </w:r>
      <w:r w:rsidRPr="00DE1223">
        <w:rPr>
          <w:rFonts w:asciiTheme="minorHAnsi" w:hAnsiTheme="minorHAnsi" w:cstheme="minorHAnsi"/>
          <w:sz w:val="22"/>
          <w:szCs w:val="22"/>
          <w:lang w:val="en-GB"/>
        </w:rPr>
        <w:t xml:space="preserve"> the r</w:t>
      </w:r>
      <w:r w:rsidR="004B5D16">
        <w:rPr>
          <w:rFonts w:asciiTheme="minorHAnsi" w:hAnsiTheme="minorHAnsi" w:cstheme="minorHAnsi"/>
          <w:sz w:val="22"/>
          <w:szCs w:val="22"/>
          <w:lang w:val="en-GB"/>
        </w:rPr>
        <w:t>oles of key actors</w:t>
      </w:r>
      <w:r w:rsidRPr="00DE1223">
        <w:rPr>
          <w:rFonts w:asciiTheme="minorHAnsi" w:hAnsiTheme="minorHAnsi" w:cstheme="minorHAnsi"/>
          <w:sz w:val="22"/>
          <w:szCs w:val="22"/>
          <w:lang w:val="en-GB"/>
        </w:rPr>
        <w:t>, IFAD and the AF</w:t>
      </w:r>
      <w:r>
        <w:rPr>
          <w:rFonts w:asciiTheme="minorHAnsi" w:hAnsiTheme="minorHAnsi" w:cstheme="minorHAnsi"/>
          <w:sz w:val="22"/>
          <w:szCs w:val="22"/>
          <w:lang w:val="en-GB"/>
        </w:rPr>
        <w:t>, with specific reference to reporting requirements.</w:t>
      </w:r>
    </w:p>
    <w:p w14:paraId="1E23EF61" w14:textId="77777777" w:rsidR="00EF5A70" w:rsidRDefault="00AC1A4C">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Discussion among participants focused around </w:t>
      </w:r>
      <w:r w:rsidR="00EC0228">
        <w:rPr>
          <w:rFonts w:asciiTheme="minorHAnsi" w:hAnsiTheme="minorHAnsi" w:cstheme="minorHAnsi"/>
          <w:b/>
          <w:bCs/>
          <w:sz w:val="22"/>
          <w:szCs w:val="22"/>
          <w:lang w:val="en-GB"/>
        </w:rPr>
        <w:t xml:space="preserve">institutional organization and project management. </w:t>
      </w:r>
      <w:r w:rsidR="00EC0228">
        <w:rPr>
          <w:rFonts w:asciiTheme="minorHAnsi" w:hAnsiTheme="minorHAnsi" w:cstheme="minorHAnsi"/>
          <w:sz w:val="22"/>
          <w:szCs w:val="22"/>
          <w:lang w:val="en-GB"/>
        </w:rPr>
        <w:t xml:space="preserve">The participants agreed on </w:t>
      </w:r>
      <w:r>
        <w:rPr>
          <w:rFonts w:asciiTheme="minorHAnsi" w:hAnsiTheme="minorHAnsi" w:cstheme="minorHAnsi"/>
          <w:sz w:val="22"/>
          <w:szCs w:val="22"/>
          <w:lang w:val="en-GB"/>
        </w:rPr>
        <w:t>the need to develop a joint AWPB for PROGIRES, with a clear division of responsibilities among the implementing entities</w:t>
      </w:r>
      <w:r w:rsidR="00EC0228">
        <w:rPr>
          <w:rFonts w:asciiTheme="minorHAnsi" w:hAnsiTheme="minorHAnsi" w:cstheme="minorHAnsi"/>
          <w:sz w:val="22"/>
          <w:szCs w:val="22"/>
          <w:lang w:val="en-GB"/>
        </w:rPr>
        <w:t xml:space="preserve"> and </w:t>
      </w:r>
      <w:r w:rsidR="004B5D16">
        <w:rPr>
          <w:rFonts w:asciiTheme="minorHAnsi" w:hAnsiTheme="minorHAnsi" w:cstheme="minorHAnsi"/>
          <w:sz w:val="22"/>
          <w:szCs w:val="22"/>
          <w:lang w:val="en-GB"/>
        </w:rPr>
        <w:t xml:space="preserve">a </w:t>
      </w:r>
      <w:r w:rsidR="00EC0228">
        <w:rPr>
          <w:rFonts w:asciiTheme="minorHAnsi" w:hAnsiTheme="minorHAnsi" w:cstheme="minorHAnsi"/>
          <w:sz w:val="22"/>
          <w:szCs w:val="22"/>
          <w:lang w:val="en-GB"/>
        </w:rPr>
        <w:t>specification of physical</w:t>
      </w:r>
      <w:r w:rsidR="002E0AD4">
        <w:rPr>
          <w:rFonts w:asciiTheme="minorHAnsi" w:hAnsiTheme="minorHAnsi" w:cstheme="minorHAnsi"/>
          <w:sz w:val="22"/>
          <w:szCs w:val="22"/>
          <w:lang w:val="en-GB"/>
        </w:rPr>
        <w:t>/quantitative</w:t>
      </w:r>
      <w:r w:rsidR="00EC0228">
        <w:rPr>
          <w:rFonts w:asciiTheme="minorHAnsi" w:hAnsiTheme="minorHAnsi" w:cstheme="minorHAnsi"/>
          <w:sz w:val="22"/>
          <w:szCs w:val="22"/>
          <w:lang w:val="en-GB"/>
        </w:rPr>
        <w:t xml:space="preserve"> objectives and allocated budget</w:t>
      </w:r>
      <w:r>
        <w:rPr>
          <w:rFonts w:asciiTheme="minorHAnsi" w:hAnsiTheme="minorHAnsi" w:cstheme="minorHAnsi"/>
          <w:sz w:val="22"/>
          <w:szCs w:val="22"/>
          <w:lang w:val="en-GB"/>
        </w:rPr>
        <w:t xml:space="preserve">. </w:t>
      </w:r>
      <w:r w:rsidR="007E1D37">
        <w:rPr>
          <w:rFonts w:asciiTheme="minorHAnsi" w:hAnsiTheme="minorHAnsi" w:cstheme="minorHAnsi"/>
          <w:sz w:val="22"/>
          <w:szCs w:val="22"/>
          <w:lang w:val="en-GB"/>
        </w:rPr>
        <w:t xml:space="preserve">Similarly, the project adopts an approach centred </w:t>
      </w:r>
      <w:r w:rsidR="00EC0228">
        <w:rPr>
          <w:rFonts w:asciiTheme="minorHAnsi" w:hAnsiTheme="minorHAnsi" w:cstheme="minorHAnsi"/>
          <w:sz w:val="22"/>
          <w:szCs w:val="22"/>
          <w:lang w:val="en-GB"/>
        </w:rPr>
        <w:t>on</w:t>
      </w:r>
      <w:r w:rsidR="007E1D37">
        <w:rPr>
          <w:rFonts w:asciiTheme="minorHAnsi" w:hAnsiTheme="minorHAnsi" w:cstheme="minorHAnsi"/>
          <w:sz w:val="22"/>
          <w:szCs w:val="22"/>
          <w:lang w:val="en-GB"/>
        </w:rPr>
        <w:t xml:space="preserve"> catchment areas, which will require harmonization with the</w:t>
      </w:r>
      <w:r w:rsidR="00CB4DE4">
        <w:rPr>
          <w:rFonts w:asciiTheme="minorHAnsi" w:hAnsiTheme="minorHAnsi" w:cstheme="minorHAnsi"/>
          <w:sz w:val="22"/>
          <w:szCs w:val="22"/>
          <w:lang w:val="en-GB"/>
        </w:rPr>
        <w:t xml:space="preserve"> pastoral</w:t>
      </w:r>
      <w:r w:rsidR="007E1D37">
        <w:rPr>
          <w:rFonts w:asciiTheme="minorHAnsi" w:hAnsiTheme="minorHAnsi" w:cstheme="minorHAnsi"/>
          <w:sz w:val="22"/>
          <w:szCs w:val="22"/>
          <w:lang w:val="en-GB"/>
        </w:rPr>
        <w:t xml:space="preserve"> pathway app</w:t>
      </w:r>
      <w:r w:rsidR="00EC0228">
        <w:rPr>
          <w:rFonts w:asciiTheme="minorHAnsi" w:hAnsiTheme="minorHAnsi" w:cstheme="minorHAnsi"/>
          <w:sz w:val="22"/>
          <w:szCs w:val="22"/>
          <w:lang w:val="en-GB"/>
        </w:rPr>
        <w:t>roach adopted by PROGRES.</w:t>
      </w:r>
    </w:p>
    <w:p w14:paraId="63A31794" w14:textId="77777777" w:rsidR="00C0027D" w:rsidRDefault="00543362">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sidRPr="00C663AA">
        <w:rPr>
          <w:rFonts w:asciiTheme="minorHAnsi" w:hAnsiTheme="minorHAnsi" w:cstheme="minorHAnsi"/>
          <w:sz w:val="22"/>
          <w:szCs w:val="22"/>
          <w:lang w:val="en-GB"/>
        </w:rPr>
        <w:t xml:space="preserve"> The afternoon </w:t>
      </w:r>
      <w:r w:rsidR="00C0027D">
        <w:rPr>
          <w:rFonts w:asciiTheme="minorHAnsi" w:hAnsiTheme="minorHAnsi" w:cstheme="minorHAnsi"/>
          <w:sz w:val="22"/>
          <w:szCs w:val="22"/>
          <w:lang w:val="en-GB"/>
        </w:rPr>
        <w:t xml:space="preserve">sessions focused on </w:t>
      </w:r>
      <w:r w:rsidR="00C0027D" w:rsidRPr="00C0027D">
        <w:rPr>
          <w:rFonts w:asciiTheme="minorHAnsi" w:hAnsiTheme="minorHAnsi" w:cstheme="minorHAnsi"/>
          <w:b/>
          <w:bCs/>
          <w:sz w:val="22"/>
          <w:szCs w:val="22"/>
          <w:lang w:val="en-GB"/>
        </w:rPr>
        <w:t>Monitoring and Evaluation</w:t>
      </w:r>
      <w:r w:rsidR="00C0027D">
        <w:rPr>
          <w:rFonts w:asciiTheme="minorHAnsi" w:hAnsiTheme="minorHAnsi" w:cstheme="minorHAnsi"/>
          <w:sz w:val="22"/>
          <w:szCs w:val="22"/>
          <w:lang w:val="en-GB"/>
        </w:rPr>
        <w:t xml:space="preserve"> (M&amp;E), with a first presentation of the </w:t>
      </w:r>
      <w:r w:rsidR="002E0AD4">
        <w:rPr>
          <w:rFonts w:asciiTheme="minorHAnsi" w:hAnsiTheme="minorHAnsi" w:cstheme="minorHAnsi"/>
          <w:sz w:val="22"/>
          <w:szCs w:val="22"/>
          <w:lang w:val="en-GB"/>
        </w:rPr>
        <w:t>AF</w:t>
      </w:r>
      <w:r w:rsidR="00C0027D">
        <w:rPr>
          <w:rFonts w:asciiTheme="minorHAnsi" w:hAnsiTheme="minorHAnsi" w:cstheme="minorHAnsi"/>
          <w:sz w:val="22"/>
          <w:szCs w:val="22"/>
          <w:lang w:val="en-GB"/>
        </w:rPr>
        <w:t xml:space="preserve"> monitoring requirements and a specific session on the PROGIRES logframe. The first session presented the AF Strategic Results Framework and related output and outcome objectives. </w:t>
      </w:r>
      <w:r w:rsidR="005112AB">
        <w:rPr>
          <w:rFonts w:asciiTheme="minorHAnsi" w:hAnsiTheme="minorHAnsi" w:cstheme="minorHAnsi"/>
          <w:sz w:val="22"/>
          <w:szCs w:val="22"/>
          <w:lang w:val="en-GB"/>
        </w:rPr>
        <w:t xml:space="preserve">The workshop went into detail </w:t>
      </w:r>
      <w:r w:rsidR="00003366">
        <w:rPr>
          <w:rFonts w:asciiTheme="minorHAnsi" w:hAnsiTheme="minorHAnsi" w:cstheme="minorHAnsi"/>
          <w:sz w:val="22"/>
          <w:szCs w:val="22"/>
          <w:lang w:val="en-GB"/>
        </w:rPr>
        <w:t>on AF</w:t>
      </w:r>
      <w:r w:rsidR="00C0027D">
        <w:rPr>
          <w:rFonts w:asciiTheme="minorHAnsi" w:hAnsiTheme="minorHAnsi" w:cstheme="minorHAnsi"/>
          <w:sz w:val="22"/>
          <w:szCs w:val="22"/>
          <w:lang w:val="en-GB"/>
        </w:rPr>
        <w:t xml:space="preserve"> reporting requirements, consisting of an Inception Report (</w:t>
      </w:r>
      <w:r w:rsidR="002E0AD4">
        <w:rPr>
          <w:rFonts w:asciiTheme="minorHAnsi" w:hAnsiTheme="minorHAnsi" w:cstheme="minorHAnsi"/>
          <w:sz w:val="22"/>
          <w:szCs w:val="22"/>
          <w:lang w:val="en-GB"/>
        </w:rPr>
        <w:t xml:space="preserve">the present report, </w:t>
      </w:r>
      <w:r w:rsidR="00C0027D">
        <w:rPr>
          <w:rFonts w:asciiTheme="minorHAnsi" w:hAnsiTheme="minorHAnsi" w:cstheme="minorHAnsi"/>
          <w:sz w:val="22"/>
          <w:szCs w:val="22"/>
          <w:lang w:val="en-GB"/>
        </w:rPr>
        <w:t xml:space="preserve">to be submitted one month after the Start-up </w:t>
      </w:r>
      <w:r w:rsidR="008E1DFC">
        <w:rPr>
          <w:rFonts w:asciiTheme="minorHAnsi" w:hAnsiTheme="minorHAnsi" w:cstheme="minorHAnsi"/>
          <w:sz w:val="22"/>
          <w:szCs w:val="22"/>
          <w:lang w:val="en-GB"/>
        </w:rPr>
        <w:t>Workshop), Project</w:t>
      </w:r>
      <w:r w:rsidR="00C0027D">
        <w:rPr>
          <w:rFonts w:asciiTheme="minorHAnsi" w:hAnsiTheme="minorHAnsi" w:cstheme="minorHAnsi"/>
          <w:sz w:val="22"/>
          <w:szCs w:val="22"/>
          <w:lang w:val="en-GB"/>
        </w:rPr>
        <w:t xml:space="preserve"> Progress Reports</w:t>
      </w:r>
      <w:r w:rsidR="004B5D16">
        <w:rPr>
          <w:rFonts w:asciiTheme="minorHAnsi" w:hAnsiTheme="minorHAnsi" w:cstheme="minorHAnsi"/>
          <w:sz w:val="22"/>
          <w:szCs w:val="22"/>
          <w:lang w:val="en-GB"/>
        </w:rPr>
        <w:t xml:space="preserve"> (PPR)</w:t>
      </w:r>
      <w:r w:rsidR="00003366">
        <w:rPr>
          <w:rFonts w:asciiTheme="minorHAnsi" w:hAnsiTheme="minorHAnsi" w:cstheme="minorHAnsi"/>
          <w:sz w:val="22"/>
          <w:szCs w:val="22"/>
          <w:lang w:val="en-GB"/>
        </w:rPr>
        <w:t xml:space="preserve"> (submitted </w:t>
      </w:r>
      <w:r w:rsidR="008E1DFC">
        <w:rPr>
          <w:rFonts w:asciiTheme="minorHAnsi" w:hAnsiTheme="minorHAnsi" w:cstheme="minorHAnsi"/>
          <w:sz w:val="22"/>
          <w:szCs w:val="22"/>
          <w:lang w:val="en-GB"/>
        </w:rPr>
        <w:t xml:space="preserve">yearly </w:t>
      </w:r>
      <w:r w:rsidR="00003366">
        <w:rPr>
          <w:rFonts w:asciiTheme="minorHAnsi" w:hAnsiTheme="minorHAnsi" w:cstheme="minorHAnsi"/>
          <w:sz w:val="22"/>
          <w:szCs w:val="22"/>
          <w:lang w:val="en-GB"/>
        </w:rPr>
        <w:t xml:space="preserve">on </w:t>
      </w:r>
      <w:r w:rsidR="00733C9D">
        <w:rPr>
          <w:rFonts w:asciiTheme="minorHAnsi" w:hAnsiTheme="minorHAnsi" w:cstheme="minorHAnsi"/>
          <w:sz w:val="22"/>
          <w:szCs w:val="22"/>
          <w:lang w:val="en-GB"/>
        </w:rPr>
        <w:t>March,</w:t>
      </w:r>
      <w:r w:rsidR="00003366">
        <w:rPr>
          <w:rFonts w:asciiTheme="minorHAnsi" w:hAnsiTheme="minorHAnsi" w:cstheme="minorHAnsi"/>
          <w:sz w:val="22"/>
          <w:szCs w:val="22"/>
          <w:lang w:val="en-GB"/>
        </w:rPr>
        <w:t xml:space="preserve"> 28</w:t>
      </w:r>
      <w:r w:rsidR="00003366" w:rsidRPr="00003366">
        <w:rPr>
          <w:rFonts w:asciiTheme="minorHAnsi" w:hAnsiTheme="minorHAnsi" w:cstheme="minorHAnsi"/>
          <w:sz w:val="22"/>
          <w:szCs w:val="22"/>
          <w:vertAlign w:val="superscript"/>
          <w:lang w:val="en-GB"/>
        </w:rPr>
        <w:t>th</w:t>
      </w:r>
      <w:r w:rsidR="00003366">
        <w:rPr>
          <w:rFonts w:asciiTheme="minorHAnsi" w:hAnsiTheme="minorHAnsi" w:cstheme="minorHAnsi"/>
          <w:sz w:val="22"/>
          <w:szCs w:val="22"/>
          <w:lang w:val="en-GB"/>
        </w:rPr>
        <w:t>)</w:t>
      </w:r>
      <w:r w:rsidR="00003366">
        <w:rPr>
          <w:rStyle w:val="FootnoteReference"/>
          <w:rFonts w:asciiTheme="minorHAnsi" w:hAnsiTheme="minorHAnsi" w:cstheme="minorHAnsi"/>
          <w:sz w:val="22"/>
          <w:szCs w:val="22"/>
          <w:lang w:val="en-GB"/>
        </w:rPr>
        <w:footnoteReference w:id="3"/>
      </w:r>
      <w:r w:rsidR="00733C9D">
        <w:rPr>
          <w:rFonts w:asciiTheme="minorHAnsi" w:hAnsiTheme="minorHAnsi" w:cstheme="minorHAnsi"/>
          <w:sz w:val="22"/>
          <w:szCs w:val="22"/>
          <w:lang w:val="en-GB"/>
        </w:rPr>
        <w:t xml:space="preserve">, </w:t>
      </w:r>
      <w:r w:rsidR="00901AA0">
        <w:rPr>
          <w:rFonts w:asciiTheme="minorHAnsi" w:hAnsiTheme="minorHAnsi" w:cstheme="minorHAnsi"/>
          <w:sz w:val="22"/>
          <w:szCs w:val="22"/>
          <w:lang w:val="en-GB"/>
        </w:rPr>
        <w:t>a Results Tracker (to be com</w:t>
      </w:r>
      <w:r w:rsidR="005112AB">
        <w:rPr>
          <w:rFonts w:asciiTheme="minorHAnsi" w:hAnsiTheme="minorHAnsi" w:cstheme="minorHAnsi"/>
          <w:sz w:val="22"/>
          <w:szCs w:val="22"/>
          <w:lang w:val="en-GB"/>
        </w:rPr>
        <w:t>pleted</w:t>
      </w:r>
      <w:r w:rsidR="00901AA0">
        <w:rPr>
          <w:rFonts w:asciiTheme="minorHAnsi" w:hAnsiTheme="minorHAnsi" w:cstheme="minorHAnsi"/>
          <w:sz w:val="22"/>
          <w:szCs w:val="22"/>
          <w:lang w:val="en-GB"/>
        </w:rPr>
        <w:t xml:space="preserve"> at inception, MTR and completion)</w:t>
      </w:r>
      <w:r w:rsidR="00733C9D">
        <w:rPr>
          <w:rFonts w:asciiTheme="minorHAnsi" w:hAnsiTheme="minorHAnsi" w:cstheme="minorHAnsi"/>
          <w:sz w:val="22"/>
          <w:szCs w:val="22"/>
          <w:lang w:val="en-GB"/>
        </w:rPr>
        <w:t>, and an Environmental and Social Management Plan</w:t>
      </w:r>
      <w:r w:rsidR="005112AB">
        <w:rPr>
          <w:rFonts w:asciiTheme="minorHAnsi" w:hAnsiTheme="minorHAnsi" w:cstheme="minorHAnsi"/>
          <w:sz w:val="22"/>
          <w:szCs w:val="22"/>
          <w:lang w:val="en-GB"/>
        </w:rPr>
        <w:t xml:space="preserve"> (ESMP)</w:t>
      </w:r>
      <w:r w:rsidR="00901AA0">
        <w:rPr>
          <w:rFonts w:asciiTheme="minorHAnsi" w:hAnsiTheme="minorHAnsi" w:cstheme="minorHAnsi"/>
          <w:sz w:val="22"/>
          <w:szCs w:val="22"/>
          <w:lang w:val="en-GB"/>
        </w:rPr>
        <w:t>.</w:t>
      </w:r>
      <w:r w:rsidR="00733C9D">
        <w:rPr>
          <w:rFonts w:asciiTheme="minorHAnsi" w:hAnsiTheme="minorHAnsi" w:cstheme="minorHAnsi"/>
          <w:sz w:val="22"/>
          <w:szCs w:val="22"/>
          <w:lang w:val="en-GB"/>
        </w:rPr>
        <w:t xml:space="preserve"> </w:t>
      </w:r>
      <w:r w:rsidR="006530AF">
        <w:rPr>
          <w:rFonts w:asciiTheme="minorHAnsi" w:hAnsiTheme="minorHAnsi" w:cstheme="minorHAnsi"/>
          <w:sz w:val="22"/>
          <w:szCs w:val="22"/>
          <w:lang w:val="en-GB"/>
        </w:rPr>
        <w:t xml:space="preserve">As reporting is to be done in English and French is the working language in Djibouti, IFAD </w:t>
      </w:r>
      <w:r w:rsidR="006F7878">
        <w:rPr>
          <w:rFonts w:asciiTheme="minorHAnsi" w:hAnsiTheme="minorHAnsi" w:cstheme="minorHAnsi"/>
          <w:sz w:val="22"/>
          <w:szCs w:val="22"/>
          <w:lang w:val="en-GB"/>
        </w:rPr>
        <w:t>(</w:t>
      </w:r>
      <w:r w:rsidR="006530AF">
        <w:rPr>
          <w:rFonts w:asciiTheme="minorHAnsi" w:hAnsiTheme="minorHAnsi" w:cstheme="minorHAnsi"/>
          <w:sz w:val="22"/>
          <w:szCs w:val="22"/>
          <w:lang w:val="en-GB"/>
        </w:rPr>
        <w:t xml:space="preserve">HQ </w:t>
      </w:r>
      <w:r w:rsidR="006F7878">
        <w:rPr>
          <w:rFonts w:asciiTheme="minorHAnsi" w:hAnsiTheme="minorHAnsi" w:cstheme="minorHAnsi"/>
          <w:sz w:val="22"/>
          <w:szCs w:val="22"/>
          <w:lang w:val="en-GB"/>
        </w:rPr>
        <w:t xml:space="preserve">and Sudan Country Office) </w:t>
      </w:r>
      <w:r w:rsidR="006530AF">
        <w:rPr>
          <w:rFonts w:asciiTheme="minorHAnsi" w:hAnsiTheme="minorHAnsi" w:cstheme="minorHAnsi"/>
          <w:sz w:val="22"/>
          <w:szCs w:val="22"/>
          <w:lang w:val="en-GB"/>
        </w:rPr>
        <w:t xml:space="preserve">has organized to assist in this final step. </w:t>
      </w:r>
      <w:r w:rsidR="005112AB" w:rsidRPr="00761DC6">
        <w:rPr>
          <w:rFonts w:asciiTheme="minorHAnsi" w:hAnsiTheme="minorHAnsi" w:cstheme="minorHAnsi"/>
          <w:sz w:val="22"/>
          <w:szCs w:val="22"/>
          <w:lang w:val="en-GB"/>
        </w:rPr>
        <w:t xml:space="preserve">Every tab of the PPR was </w:t>
      </w:r>
      <w:r w:rsidR="00327B0F">
        <w:rPr>
          <w:rFonts w:asciiTheme="minorHAnsi" w:hAnsiTheme="minorHAnsi" w:cstheme="minorHAnsi"/>
          <w:sz w:val="22"/>
          <w:szCs w:val="22"/>
          <w:lang w:val="en-GB"/>
        </w:rPr>
        <w:t>presented</w:t>
      </w:r>
      <w:r w:rsidR="00327B0F" w:rsidRPr="00761DC6">
        <w:rPr>
          <w:rFonts w:asciiTheme="minorHAnsi" w:hAnsiTheme="minorHAnsi" w:cstheme="minorHAnsi"/>
          <w:sz w:val="22"/>
          <w:szCs w:val="22"/>
          <w:lang w:val="en-GB"/>
        </w:rPr>
        <w:t xml:space="preserve"> </w:t>
      </w:r>
      <w:r w:rsidR="005112AB" w:rsidRPr="00761DC6">
        <w:rPr>
          <w:rFonts w:asciiTheme="minorHAnsi" w:hAnsiTheme="minorHAnsi" w:cstheme="minorHAnsi"/>
          <w:sz w:val="22"/>
          <w:szCs w:val="22"/>
          <w:lang w:val="en-GB"/>
        </w:rPr>
        <w:t xml:space="preserve">in detail and questions were answered for clarifications. </w:t>
      </w:r>
      <w:r w:rsidR="00733C9D">
        <w:rPr>
          <w:rFonts w:asciiTheme="minorHAnsi" w:hAnsiTheme="minorHAnsi" w:cstheme="minorHAnsi"/>
          <w:sz w:val="22"/>
          <w:szCs w:val="22"/>
          <w:lang w:val="en-GB"/>
        </w:rPr>
        <w:t>The PPR will report on several sections, including procurement (both contracts and bids), risks identified and mitigation measures adopted, gender, key milestone</w:t>
      </w:r>
      <w:r w:rsidR="005112AB">
        <w:rPr>
          <w:rFonts w:asciiTheme="minorHAnsi" w:hAnsiTheme="minorHAnsi" w:cstheme="minorHAnsi"/>
          <w:sz w:val="22"/>
          <w:szCs w:val="22"/>
          <w:lang w:val="en-GB"/>
        </w:rPr>
        <w:t>s</w:t>
      </w:r>
      <w:r w:rsidR="00733C9D">
        <w:rPr>
          <w:rFonts w:asciiTheme="minorHAnsi" w:hAnsiTheme="minorHAnsi" w:cstheme="minorHAnsi"/>
          <w:sz w:val="22"/>
          <w:szCs w:val="22"/>
          <w:lang w:val="en-GB"/>
        </w:rPr>
        <w:t xml:space="preserve"> and progress, among others. The PPR will further include ratings on implementation, defined by the project coordinator and validated by the IFAD team. The participants agreed on having a joint meeting to establish the scores for the first year of implementation, in order to ensure coherence. </w:t>
      </w:r>
      <w:r w:rsidR="0041663E">
        <w:rPr>
          <w:rFonts w:asciiTheme="minorHAnsi" w:hAnsiTheme="minorHAnsi" w:cstheme="minorHAnsi"/>
          <w:sz w:val="22"/>
          <w:szCs w:val="22"/>
          <w:lang w:val="en-GB"/>
        </w:rPr>
        <w:t xml:space="preserve">The timely submission of PPR is key as it allows the project to obtain yearly funding. </w:t>
      </w:r>
      <w:r w:rsidR="00733C9D">
        <w:rPr>
          <w:rFonts w:asciiTheme="minorHAnsi" w:hAnsiTheme="minorHAnsi" w:cstheme="minorHAnsi"/>
          <w:sz w:val="22"/>
          <w:szCs w:val="22"/>
          <w:lang w:val="en-GB"/>
        </w:rPr>
        <w:t xml:space="preserve">At mid-term and completion, the PPR will have to report on lessons learned, focusing specifically on the risks identified and strategies adopted to mitigate them. </w:t>
      </w:r>
      <w:r w:rsidR="0041663E">
        <w:rPr>
          <w:rFonts w:asciiTheme="minorHAnsi" w:hAnsiTheme="minorHAnsi" w:cstheme="minorHAnsi"/>
          <w:sz w:val="22"/>
          <w:szCs w:val="22"/>
          <w:lang w:val="en-GB"/>
        </w:rPr>
        <w:t xml:space="preserve">The timely submission of PPR is key as it </w:t>
      </w:r>
      <w:r w:rsidR="00644C55">
        <w:rPr>
          <w:rFonts w:asciiTheme="minorHAnsi" w:hAnsiTheme="minorHAnsi" w:cstheme="minorHAnsi"/>
          <w:sz w:val="22"/>
          <w:szCs w:val="22"/>
          <w:lang w:val="en-GB"/>
        </w:rPr>
        <w:t xml:space="preserve">is a prerequisite for </w:t>
      </w:r>
      <w:r w:rsidR="0041663E">
        <w:rPr>
          <w:rFonts w:asciiTheme="minorHAnsi" w:hAnsiTheme="minorHAnsi" w:cstheme="minorHAnsi"/>
          <w:sz w:val="22"/>
          <w:szCs w:val="22"/>
          <w:lang w:val="en-GB"/>
        </w:rPr>
        <w:t xml:space="preserve">the project to obtain yearly funding. </w:t>
      </w:r>
      <w:r w:rsidR="00733C9D">
        <w:rPr>
          <w:rFonts w:asciiTheme="minorHAnsi" w:hAnsiTheme="minorHAnsi" w:cstheme="minorHAnsi"/>
          <w:sz w:val="22"/>
          <w:szCs w:val="22"/>
          <w:lang w:val="en-GB"/>
        </w:rPr>
        <w:t>The Results Tracker will have to be completed at inception and updated at mid-term and completion with data from the M&amp;E system. Further to this, the project will have to commission a</w:t>
      </w:r>
      <w:r w:rsidR="00644C55">
        <w:rPr>
          <w:rFonts w:asciiTheme="minorHAnsi" w:hAnsiTheme="minorHAnsi" w:cstheme="minorHAnsi"/>
          <w:sz w:val="22"/>
          <w:szCs w:val="22"/>
          <w:lang w:val="en-GB"/>
        </w:rPr>
        <w:t>n</w:t>
      </w:r>
      <w:r w:rsidR="00733C9D">
        <w:rPr>
          <w:rFonts w:asciiTheme="minorHAnsi" w:hAnsiTheme="minorHAnsi" w:cstheme="minorHAnsi"/>
          <w:sz w:val="22"/>
          <w:szCs w:val="22"/>
          <w:lang w:val="en-GB"/>
        </w:rPr>
        <w:t xml:space="preserve"> </w:t>
      </w:r>
      <w:r w:rsidR="00644C55">
        <w:rPr>
          <w:rFonts w:asciiTheme="minorHAnsi" w:hAnsiTheme="minorHAnsi" w:cstheme="minorHAnsi"/>
          <w:sz w:val="22"/>
          <w:szCs w:val="22"/>
          <w:lang w:val="en-GB"/>
        </w:rPr>
        <w:t>MTR</w:t>
      </w:r>
      <w:r w:rsidR="00733C9D">
        <w:rPr>
          <w:rFonts w:asciiTheme="minorHAnsi" w:hAnsiTheme="minorHAnsi" w:cstheme="minorHAnsi"/>
          <w:sz w:val="22"/>
          <w:szCs w:val="22"/>
          <w:lang w:val="en-GB"/>
        </w:rPr>
        <w:t xml:space="preserve"> and a Final Evaluation, recruiting an independent consultant. Six months after project comple</w:t>
      </w:r>
      <w:r w:rsidR="005112AB">
        <w:rPr>
          <w:rFonts w:asciiTheme="minorHAnsi" w:hAnsiTheme="minorHAnsi" w:cstheme="minorHAnsi"/>
          <w:sz w:val="22"/>
          <w:szCs w:val="22"/>
          <w:lang w:val="en-GB"/>
        </w:rPr>
        <w:t xml:space="preserve">tion, the PROGIRES will </w:t>
      </w:r>
      <w:r w:rsidR="00733C9D">
        <w:rPr>
          <w:rFonts w:asciiTheme="minorHAnsi" w:hAnsiTheme="minorHAnsi" w:cstheme="minorHAnsi"/>
          <w:sz w:val="22"/>
          <w:szCs w:val="22"/>
          <w:lang w:val="en-GB"/>
        </w:rPr>
        <w:t xml:space="preserve">submit an audited Financial Report and a Summary of Project Completion. A specific </w:t>
      </w:r>
      <w:r w:rsidR="004B5D16">
        <w:rPr>
          <w:rFonts w:asciiTheme="minorHAnsi" w:hAnsiTheme="minorHAnsi" w:cstheme="minorHAnsi"/>
          <w:sz w:val="22"/>
          <w:szCs w:val="22"/>
          <w:lang w:val="en-GB"/>
        </w:rPr>
        <w:t>ESMP</w:t>
      </w:r>
      <w:r w:rsidR="00733C9D">
        <w:rPr>
          <w:rFonts w:asciiTheme="minorHAnsi" w:hAnsiTheme="minorHAnsi" w:cstheme="minorHAnsi"/>
          <w:sz w:val="22"/>
          <w:szCs w:val="22"/>
          <w:lang w:val="en-GB"/>
        </w:rPr>
        <w:t xml:space="preserve"> will have to be developed for the PROGIRES, informed by the </w:t>
      </w:r>
      <w:r w:rsidR="00733C9D">
        <w:rPr>
          <w:rFonts w:asciiTheme="minorHAnsi" w:hAnsiTheme="minorHAnsi" w:cstheme="minorHAnsi"/>
          <w:sz w:val="22"/>
          <w:szCs w:val="22"/>
          <w:lang w:val="en-GB"/>
        </w:rPr>
        <w:lastRenderedPageBreak/>
        <w:t>environmental and social plans of the PGIRE and PROGRES</w:t>
      </w:r>
      <w:r w:rsidR="004B5D16">
        <w:rPr>
          <w:rFonts w:asciiTheme="minorHAnsi" w:hAnsiTheme="minorHAnsi" w:cstheme="minorHAnsi"/>
          <w:sz w:val="22"/>
          <w:szCs w:val="22"/>
          <w:lang w:val="en-GB"/>
        </w:rPr>
        <w:t>, plus the assessments of</w:t>
      </w:r>
      <w:r w:rsidR="00733C9D">
        <w:rPr>
          <w:rFonts w:asciiTheme="minorHAnsi" w:hAnsiTheme="minorHAnsi" w:cstheme="minorHAnsi"/>
          <w:sz w:val="22"/>
          <w:szCs w:val="22"/>
          <w:lang w:val="en-GB"/>
        </w:rPr>
        <w:t xml:space="preserve"> specific physical works.</w:t>
      </w:r>
    </w:p>
    <w:p w14:paraId="02CC8394" w14:textId="65F2DC2B" w:rsidR="00305CD4" w:rsidRDefault="0041663E" w:rsidP="00561940">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003F5932">
        <w:rPr>
          <w:rFonts w:asciiTheme="minorHAnsi" w:hAnsiTheme="minorHAnsi" w:cstheme="minorHAnsi"/>
          <w:sz w:val="22"/>
          <w:szCs w:val="22"/>
          <w:lang w:val="en-GB"/>
        </w:rPr>
        <w:t>The logframe analysis was detailed and extensive, covering both indicators and means of verification. The project M&amp;E officers confirmed that M&amp;E system</w:t>
      </w:r>
      <w:r w:rsidR="00284EEF">
        <w:rPr>
          <w:rFonts w:asciiTheme="minorHAnsi" w:hAnsiTheme="minorHAnsi" w:cstheme="minorHAnsi"/>
          <w:sz w:val="22"/>
          <w:szCs w:val="22"/>
          <w:lang w:val="en-GB"/>
        </w:rPr>
        <w:t>s</w:t>
      </w:r>
      <w:r w:rsidR="003F5932">
        <w:rPr>
          <w:rFonts w:asciiTheme="minorHAnsi" w:hAnsiTheme="minorHAnsi" w:cstheme="minorHAnsi"/>
          <w:sz w:val="22"/>
          <w:szCs w:val="22"/>
          <w:lang w:val="en-GB"/>
        </w:rPr>
        <w:t xml:space="preserve"> </w:t>
      </w:r>
      <w:r w:rsidR="00284EEF">
        <w:rPr>
          <w:rFonts w:asciiTheme="minorHAnsi" w:hAnsiTheme="minorHAnsi" w:cstheme="minorHAnsi"/>
          <w:sz w:val="22"/>
          <w:szCs w:val="22"/>
          <w:lang w:val="en-GB"/>
        </w:rPr>
        <w:t xml:space="preserve">are </w:t>
      </w:r>
      <w:r w:rsidR="003F5932">
        <w:rPr>
          <w:rFonts w:asciiTheme="minorHAnsi" w:hAnsiTheme="minorHAnsi" w:cstheme="minorHAnsi"/>
          <w:sz w:val="22"/>
          <w:szCs w:val="22"/>
          <w:lang w:val="en-GB"/>
        </w:rPr>
        <w:t xml:space="preserve">already in place for the IFAD-funded projects and </w:t>
      </w:r>
      <w:r w:rsidR="00284EEF">
        <w:rPr>
          <w:rFonts w:asciiTheme="minorHAnsi" w:hAnsiTheme="minorHAnsi" w:cstheme="minorHAnsi"/>
          <w:sz w:val="22"/>
          <w:szCs w:val="22"/>
          <w:lang w:val="en-GB"/>
        </w:rPr>
        <w:t xml:space="preserve">they </w:t>
      </w:r>
      <w:r w:rsidR="003F5932">
        <w:rPr>
          <w:rFonts w:asciiTheme="minorHAnsi" w:hAnsiTheme="minorHAnsi" w:cstheme="minorHAnsi"/>
          <w:sz w:val="22"/>
          <w:szCs w:val="22"/>
          <w:lang w:val="en-GB"/>
        </w:rPr>
        <w:t>will be used to monitor the PROGIRES. During the revision of indicators, several inconsistencies were identified in the PROGIRES log</w:t>
      </w:r>
      <w:r w:rsidR="004B5D16">
        <w:rPr>
          <w:rFonts w:asciiTheme="minorHAnsi" w:hAnsiTheme="minorHAnsi" w:cstheme="minorHAnsi"/>
          <w:sz w:val="22"/>
          <w:szCs w:val="22"/>
          <w:lang w:val="en-GB"/>
        </w:rPr>
        <w:t>frame and they have been highlighted in the logframe (Annex 1</w:t>
      </w:r>
      <w:r w:rsidR="003F5932">
        <w:rPr>
          <w:rFonts w:asciiTheme="minorHAnsi" w:hAnsiTheme="minorHAnsi" w:cstheme="minorHAnsi"/>
          <w:sz w:val="22"/>
          <w:szCs w:val="22"/>
          <w:lang w:val="en-GB"/>
        </w:rPr>
        <w:t>). Issues discussed included strategies to avoid double counting, the calculation of indirect beneficiaries, and the scope of reporting for outcome and impact indicators.</w:t>
      </w:r>
      <w:r w:rsidR="00561940">
        <w:rPr>
          <w:rFonts w:asciiTheme="minorHAnsi" w:hAnsiTheme="minorHAnsi" w:cstheme="minorHAnsi"/>
          <w:sz w:val="22"/>
          <w:szCs w:val="22"/>
          <w:lang w:val="en-GB"/>
        </w:rPr>
        <w:t xml:space="preserve"> A point was raised in relation to indicator “</w:t>
      </w:r>
      <w:r w:rsidR="00561940" w:rsidRPr="00561940">
        <w:rPr>
          <w:rFonts w:asciiTheme="minorHAnsi" w:hAnsiTheme="minorHAnsi" w:cstheme="minorHAnsi"/>
          <w:i/>
          <w:iCs/>
          <w:sz w:val="22"/>
          <w:szCs w:val="22"/>
          <w:lang w:val="en-GB"/>
        </w:rPr>
        <w:t>Persons trained in income-generating activities or in business management</w:t>
      </w:r>
      <w:r w:rsidR="00561940">
        <w:rPr>
          <w:rFonts w:asciiTheme="minorHAnsi" w:hAnsiTheme="minorHAnsi" w:cstheme="minorHAnsi"/>
          <w:sz w:val="22"/>
          <w:szCs w:val="22"/>
          <w:lang w:val="en-GB"/>
        </w:rPr>
        <w:t>” under Outcome 2.2.1. As the targets are relatively high compared to the number of rural enterprises supported, the assumption is that this indicator includes household members. However, to ensure a correct measurement, a clarification on this point is required from the AF.</w:t>
      </w:r>
      <w:r w:rsidR="003F5932">
        <w:rPr>
          <w:rFonts w:asciiTheme="minorHAnsi" w:hAnsiTheme="minorHAnsi" w:cstheme="minorHAnsi"/>
          <w:sz w:val="22"/>
          <w:szCs w:val="22"/>
          <w:lang w:val="en-GB"/>
        </w:rPr>
        <w:t xml:space="preserve"> </w:t>
      </w:r>
      <w:r w:rsidR="00914944">
        <w:rPr>
          <w:rFonts w:asciiTheme="minorHAnsi" w:hAnsiTheme="minorHAnsi" w:cstheme="minorHAnsi"/>
          <w:sz w:val="22"/>
          <w:szCs w:val="22"/>
          <w:lang w:val="en-GB"/>
        </w:rPr>
        <w:t xml:space="preserve">Another point that requires clarification from the AF is whether attribution will be measured at outcome or output level. </w:t>
      </w:r>
      <w:r w:rsidR="003F5932">
        <w:rPr>
          <w:rFonts w:asciiTheme="minorHAnsi" w:hAnsiTheme="minorHAnsi" w:cstheme="minorHAnsi"/>
          <w:sz w:val="22"/>
          <w:szCs w:val="22"/>
          <w:lang w:val="en-GB"/>
        </w:rPr>
        <w:t>The partici</w:t>
      </w:r>
      <w:r w:rsidR="004B5D16">
        <w:rPr>
          <w:rFonts w:asciiTheme="minorHAnsi" w:hAnsiTheme="minorHAnsi" w:cstheme="minorHAnsi"/>
          <w:sz w:val="22"/>
          <w:szCs w:val="22"/>
          <w:lang w:val="en-GB"/>
        </w:rPr>
        <w:t>pants agreed on organizing</w:t>
      </w:r>
      <w:r w:rsidR="003F5932">
        <w:rPr>
          <w:rFonts w:asciiTheme="minorHAnsi" w:hAnsiTheme="minorHAnsi" w:cstheme="minorHAnsi"/>
          <w:sz w:val="22"/>
          <w:szCs w:val="22"/>
          <w:lang w:val="en-GB"/>
        </w:rPr>
        <w:t xml:space="preserve"> a separate M&amp;E workshop to ensure that PGIRE and PROGRES harmonize data collection for the PROGIRES.</w:t>
      </w:r>
    </w:p>
    <w:p w14:paraId="7AE06D13" w14:textId="40F62203" w:rsidR="00117DCA" w:rsidRDefault="00117DCA" w:rsidP="003F5932">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Following the session on logframe analysis, the workshop focused on the baseline study. It was clarified that the baseline is measuring specific indicators, with the aim of establishing attribution. As such, a control and treatment group will have to be identified. </w:t>
      </w:r>
      <w:r w:rsidR="000323A8">
        <w:rPr>
          <w:rFonts w:asciiTheme="minorHAnsi" w:hAnsiTheme="minorHAnsi" w:cstheme="minorHAnsi"/>
          <w:sz w:val="22"/>
          <w:szCs w:val="22"/>
          <w:lang w:val="en-GB"/>
        </w:rPr>
        <w:t xml:space="preserve">The session further presented </w:t>
      </w:r>
      <w:r w:rsidR="00561940">
        <w:rPr>
          <w:rFonts w:asciiTheme="minorHAnsi" w:hAnsiTheme="minorHAnsi" w:cstheme="minorHAnsi"/>
          <w:sz w:val="22"/>
          <w:szCs w:val="22"/>
          <w:lang w:val="en-GB"/>
        </w:rPr>
        <w:t xml:space="preserve">existing tools available to the project, such as </w:t>
      </w:r>
      <w:r w:rsidR="000323A8">
        <w:rPr>
          <w:rFonts w:asciiTheme="minorHAnsi" w:hAnsiTheme="minorHAnsi" w:cstheme="minorHAnsi"/>
          <w:sz w:val="22"/>
          <w:szCs w:val="22"/>
          <w:lang w:val="en-GB"/>
        </w:rPr>
        <w:t>the Multi-Dimensional Poverty Assessment Tool (MPAT)</w:t>
      </w:r>
      <w:r w:rsidR="00F202EC">
        <w:rPr>
          <w:rStyle w:val="FootnoteReference"/>
          <w:rFonts w:asciiTheme="minorHAnsi" w:hAnsiTheme="minorHAnsi" w:cstheme="minorHAnsi"/>
          <w:sz w:val="22"/>
          <w:szCs w:val="22"/>
          <w:lang w:val="en-GB"/>
        </w:rPr>
        <w:footnoteReference w:id="4"/>
      </w:r>
      <w:r w:rsidR="006129A5">
        <w:rPr>
          <w:rFonts w:asciiTheme="minorHAnsi" w:hAnsiTheme="minorHAnsi" w:cstheme="minorHAnsi"/>
          <w:sz w:val="22"/>
          <w:szCs w:val="22"/>
          <w:lang w:val="en-GB"/>
        </w:rPr>
        <w:t>, an innovative instrument</w:t>
      </w:r>
      <w:r w:rsidR="000323A8">
        <w:rPr>
          <w:rFonts w:asciiTheme="minorHAnsi" w:hAnsiTheme="minorHAnsi" w:cstheme="minorHAnsi"/>
          <w:sz w:val="22"/>
          <w:szCs w:val="22"/>
          <w:lang w:val="en-GB"/>
        </w:rPr>
        <w:t xml:space="preserve"> created </w:t>
      </w:r>
      <w:r w:rsidR="00F202EC">
        <w:rPr>
          <w:rFonts w:asciiTheme="minorHAnsi" w:hAnsiTheme="minorHAnsi" w:cstheme="minorHAnsi"/>
          <w:sz w:val="22"/>
          <w:szCs w:val="22"/>
          <w:lang w:val="en-GB"/>
        </w:rPr>
        <w:t xml:space="preserve">in 2014 </w:t>
      </w:r>
      <w:r w:rsidR="000323A8">
        <w:rPr>
          <w:rFonts w:asciiTheme="minorHAnsi" w:hAnsiTheme="minorHAnsi" w:cstheme="minorHAnsi"/>
          <w:sz w:val="22"/>
          <w:szCs w:val="22"/>
          <w:lang w:val="en-GB"/>
        </w:rPr>
        <w:t>by IFAD to assess rural poverty. The MPAT has already been tested in several countries and produced robust results, comparable at global level. Similarly, data collected through the MPAT can be monitored daily, allowing for a swift data cleaning and quality check. The MPAT further integrates different areas, such as rural poverty and environmental degradation, for an easier mainstreaming of cross-cutting themes.</w:t>
      </w:r>
      <w:r w:rsidR="00F87119">
        <w:rPr>
          <w:rFonts w:asciiTheme="minorHAnsi" w:hAnsiTheme="minorHAnsi" w:cstheme="minorHAnsi"/>
          <w:sz w:val="22"/>
          <w:szCs w:val="22"/>
          <w:lang w:val="en-GB"/>
        </w:rPr>
        <w:t xml:space="preserve"> However, as the IFAD Core Outcome Indicator (COI) methodology will be used, the related poverty assessment will be adopted. </w:t>
      </w:r>
    </w:p>
    <w:p w14:paraId="0EC56778" w14:textId="77777777" w:rsidR="000323A8" w:rsidRPr="00C663AA" w:rsidRDefault="000323A8">
      <w:pPr>
        <w:pStyle w:val="NormalWeb"/>
        <w:numPr>
          <w:ilvl w:val="0"/>
          <w:numId w:val="2"/>
        </w:numPr>
        <w:shd w:val="clear" w:color="auto" w:fill="FFFFFF"/>
        <w:tabs>
          <w:tab w:val="left" w:pos="284"/>
        </w:tabs>
        <w:spacing w:before="40" w:beforeAutospacing="0" w:after="40" w:afterAutospacing="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session continued with a discussion on the baseline requirements of PROGIRES. The project staff clarified that the TORs for the baseline study have been drafted and the selection of the executing firm is ongoing. </w:t>
      </w:r>
      <w:r w:rsidR="002D117D">
        <w:rPr>
          <w:rFonts w:asciiTheme="minorHAnsi" w:hAnsiTheme="minorHAnsi" w:cstheme="minorHAnsi"/>
          <w:sz w:val="22"/>
          <w:szCs w:val="22"/>
          <w:lang w:val="en-GB"/>
        </w:rPr>
        <w:t>D</w:t>
      </w:r>
      <w:r>
        <w:rPr>
          <w:rFonts w:asciiTheme="minorHAnsi" w:hAnsiTheme="minorHAnsi" w:cstheme="minorHAnsi"/>
          <w:sz w:val="22"/>
          <w:szCs w:val="22"/>
          <w:lang w:val="en-GB"/>
        </w:rPr>
        <w:t xml:space="preserve">ecision </w:t>
      </w:r>
      <w:r w:rsidR="002D117D">
        <w:rPr>
          <w:rFonts w:asciiTheme="minorHAnsi" w:hAnsiTheme="minorHAnsi" w:cstheme="minorHAnsi"/>
          <w:sz w:val="22"/>
          <w:szCs w:val="22"/>
          <w:lang w:val="en-GB"/>
        </w:rPr>
        <w:t xml:space="preserve">remains </w:t>
      </w:r>
      <w:r>
        <w:rPr>
          <w:rFonts w:asciiTheme="minorHAnsi" w:hAnsiTheme="minorHAnsi" w:cstheme="minorHAnsi"/>
          <w:sz w:val="22"/>
          <w:szCs w:val="22"/>
          <w:lang w:val="en-GB"/>
        </w:rPr>
        <w:t xml:space="preserve">to be taken concerning the areas covered by the baseline study, considering that the baseline </w:t>
      </w:r>
      <w:r w:rsidR="00382884">
        <w:rPr>
          <w:rFonts w:asciiTheme="minorHAnsi" w:hAnsiTheme="minorHAnsi" w:cstheme="minorHAnsi"/>
          <w:sz w:val="22"/>
          <w:szCs w:val="22"/>
          <w:lang w:val="en-GB"/>
        </w:rPr>
        <w:t>assessment</w:t>
      </w:r>
      <w:r>
        <w:rPr>
          <w:rFonts w:asciiTheme="minorHAnsi" w:hAnsiTheme="minorHAnsi" w:cstheme="minorHAnsi"/>
          <w:sz w:val="22"/>
          <w:szCs w:val="22"/>
          <w:lang w:val="en-GB"/>
        </w:rPr>
        <w:t xml:space="preserve"> of the PROGRES project already covered one catchment area. </w:t>
      </w:r>
      <w:r w:rsidR="00382884">
        <w:rPr>
          <w:rFonts w:asciiTheme="minorHAnsi" w:hAnsiTheme="minorHAnsi" w:cstheme="minorHAnsi"/>
          <w:sz w:val="22"/>
          <w:szCs w:val="22"/>
          <w:lang w:val="en-GB"/>
        </w:rPr>
        <w:t>The</w:t>
      </w:r>
      <w:r>
        <w:rPr>
          <w:rFonts w:asciiTheme="minorHAnsi" w:hAnsiTheme="minorHAnsi" w:cstheme="minorHAnsi"/>
          <w:sz w:val="22"/>
          <w:szCs w:val="22"/>
          <w:lang w:val="en-GB"/>
        </w:rPr>
        <w:t xml:space="preserve"> </w:t>
      </w:r>
      <w:r w:rsidR="00382884">
        <w:rPr>
          <w:rFonts w:asciiTheme="minorHAnsi" w:hAnsiTheme="minorHAnsi" w:cstheme="minorHAnsi"/>
          <w:sz w:val="22"/>
          <w:szCs w:val="22"/>
          <w:lang w:val="en-GB"/>
        </w:rPr>
        <w:t>World Food Programme (WFP) will conduct the nutrition surveys on a yearly basis</w:t>
      </w:r>
      <w:r>
        <w:rPr>
          <w:rFonts w:asciiTheme="minorHAnsi" w:hAnsiTheme="minorHAnsi" w:cstheme="minorHAnsi"/>
          <w:sz w:val="22"/>
          <w:szCs w:val="22"/>
          <w:lang w:val="en-GB"/>
        </w:rPr>
        <w:t>.</w:t>
      </w:r>
    </w:p>
    <w:p w14:paraId="461F30D9" w14:textId="63F12D1B" w:rsidR="00C1499B" w:rsidRDefault="00117DCA" w:rsidP="00914944">
      <w:pPr>
        <w:pStyle w:val="NormalWeb"/>
        <w:numPr>
          <w:ilvl w:val="0"/>
          <w:numId w:val="2"/>
        </w:numPr>
        <w:shd w:val="clear" w:color="auto" w:fill="FFFFFF"/>
        <w:tabs>
          <w:tab w:val="left" w:pos="284"/>
        </w:tabs>
        <w:spacing w:before="40" w:after="40"/>
        <w:jc w:val="both"/>
        <w:rPr>
          <w:rFonts w:asciiTheme="minorHAnsi" w:hAnsiTheme="minorHAnsi" w:cstheme="minorHAnsi"/>
          <w:sz w:val="22"/>
          <w:szCs w:val="22"/>
          <w:lang w:val="en-GB"/>
        </w:rPr>
      </w:pPr>
      <w:r>
        <w:rPr>
          <w:rFonts w:asciiTheme="minorHAnsi" w:hAnsiTheme="minorHAnsi" w:cstheme="minorHAnsi"/>
          <w:sz w:val="22"/>
          <w:szCs w:val="22"/>
          <w:lang w:val="en-GB"/>
        </w:rPr>
        <w:t>During the last session of the workshop</w:t>
      </w:r>
      <w:r w:rsidR="00761DC6" w:rsidRPr="00B91D22">
        <w:rPr>
          <w:rFonts w:asciiTheme="minorHAnsi" w:hAnsiTheme="minorHAnsi" w:cstheme="minorHAnsi"/>
          <w:sz w:val="22"/>
          <w:szCs w:val="22"/>
          <w:lang w:val="en-GB"/>
        </w:rPr>
        <w:t xml:space="preserve">, the </w:t>
      </w:r>
      <w:r w:rsidR="00EB76D3">
        <w:rPr>
          <w:rFonts w:asciiTheme="minorHAnsi" w:hAnsiTheme="minorHAnsi" w:cstheme="minorHAnsi"/>
          <w:sz w:val="22"/>
          <w:szCs w:val="22"/>
          <w:lang w:val="en-GB"/>
        </w:rPr>
        <w:t xml:space="preserve">AF </w:t>
      </w:r>
      <w:r w:rsidR="00EB76D3">
        <w:rPr>
          <w:rFonts w:asciiTheme="minorHAnsi" w:hAnsiTheme="minorHAnsi" w:cstheme="minorHAnsi"/>
          <w:b/>
          <w:bCs/>
          <w:sz w:val="22"/>
          <w:szCs w:val="22"/>
          <w:lang w:val="en-GB"/>
        </w:rPr>
        <w:t xml:space="preserve">Environmental and Social Guidelines </w:t>
      </w:r>
      <w:r w:rsidR="00EB76D3">
        <w:rPr>
          <w:rFonts w:asciiTheme="minorHAnsi" w:hAnsiTheme="minorHAnsi" w:cstheme="minorHAnsi"/>
          <w:sz w:val="22"/>
          <w:szCs w:val="22"/>
          <w:lang w:val="en-GB"/>
        </w:rPr>
        <w:t xml:space="preserve">were presented in connection with the contextual social and environmental challenges, identified at design stage. </w:t>
      </w:r>
      <w:r w:rsidR="005C04B9">
        <w:rPr>
          <w:rFonts w:asciiTheme="minorHAnsi" w:hAnsiTheme="minorHAnsi" w:cstheme="minorHAnsi"/>
          <w:sz w:val="22"/>
          <w:szCs w:val="22"/>
          <w:lang w:val="en-GB"/>
        </w:rPr>
        <w:t>The presentation made specific reference to the 15 principles</w:t>
      </w:r>
      <w:r w:rsidR="005C04B9">
        <w:rPr>
          <w:rStyle w:val="FootnoteReference"/>
          <w:rFonts w:asciiTheme="minorHAnsi" w:hAnsiTheme="minorHAnsi" w:cstheme="minorHAnsi"/>
          <w:sz w:val="22"/>
          <w:szCs w:val="22"/>
          <w:lang w:val="en-GB"/>
        </w:rPr>
        <w:footnoteReference w:id="5"/>
      </w:r>
      <w:r w:rsidR="005C04B9">
        <w:rPr>
          <w:rFonts w:asciiTheme="minorHAnsi" w:hAnsiTheme="minorHAnsi" w:cstheme="minorHAnsi"/>
          <w:sz w:val="22"/>
          <w:szCs w:val="22"/>
          <w:lang w:val="en-GB"/>
        </w:rPr>
        <w:t xml:space="preserve"> of the</w:t>
      </w:r>
      <w:r w:rsidR="005C04B9" w:rsidRPr="005C04B9">
        <w:rPr>
          <w:lang w:val="en-GB"/>
        </w:rPr>
        <w:t xml:space="preserve"> </w:t>
      </w:r>
      <w:r w:rsidR="005C04B9" w:rsidRPr="005C04B9">
        <w:rPr>
          <w:rFonts w:asciiTheme="minorHAnsi" w:hAnsiTheme="minorHAnsi" w:cstheme="minorHAnsi"/>
          <w:sz w:val="22"/>
          <w:szCs w:val="22"/>
          <w:lang w:val="en-GB"/>
        </w:rPr>
        <w:t>Adaptation Fund’s Environmental and Social Policy (ESP)</w:t>
      </w:r>
      <w:r w:rsidR="005C04B9">
        <w:rPr>
          <w:rFonts w:asciiTheme="minorHAnsi" w:hAnsiTheme="minorHAnsi" w:cstheme="minorHAnsi"/>
          <w:sz w:val="22"/>
          <w:szCs w:val="22"/>
          <w:lang w:val="en-GB"/>
        </w:rPr>
        <w:t xml:space="preserve"> and </w:t>
      </w:r>
      <w:r w:rsidR="00914944">
        <w:rPr>
          <w:rFonts w:asciiTheme="minorHAnsi" w:hAnsiTheme="minorHAnsi" w:cstheme="minorHAnsi"/>
          <w:sz w:val="22"/>
          <w:szCs w:val="22"/>
          <w:lang w:val="en-GB"/>
        </w:rPr>
        <w:t xml:space="preserve">to </w:t>
      </w:r>
      <w:r w:rsidR="005C04B9">
        <w:rPr>
          <w:rFonts w:asciiTheme="minorHAnsi" w:hAnsiTheme="minorHAnsi" w:cstheme="minorHAnsi"/>
          <w:sz w:val="22"/>
          <w:szCs w:val="22"/>
          <w:lang w:val="en-GB"/>
        </w:rPr>
        <w:t xml:space="preserve">the </w:t>
      </w:r>
      <w:r w:rsidR="005C04B9" w:rsidRPr="005C04B9">
        <w:rPr>
          <w:rFonts w:asciiTheme="minorHAnsi" w:hAnsiTheme="minorHAnsi" w:cstheme="minorHAnsi"/>
          <w:sz w:val="22"/>
          <w:szCs w:val="22"/>
          <w:lang w:val="en-GB"/>
        </w:rPr>
        <w:t>Adapt</w:t>
      </w:r>
      <w:r w:rsidR="005C04B9">
        <w:rPr>
          <w:rFonts w:asciiTheme="minorHAnsi" w:hAnsiTheme="minorHAnsi" w:cstheme="minorHAnsi"/>
          <w:sz w:val="22"/>
          <w:szCs w:val="22"/>
          <w:lang w:val="en-GB"/>
        </w:rPr>
        <w:t>ation Fund’s Gender Policy (GP)</w:t>
      </w:r>
      <w:r w:rsidR="005C04B9">
        <w:rPr>
          <w:rStyle w:val="FootnoteReference"/>
          <w:rFonts w:asciiTheme="minorHAnsi" w:hAnsiTheme="minorHAnsi" w:cstheme="minorHAnsi"/>
          <w:sz w:val="22"/>
          <w:szCs w:val="22"/>
          <w:lang w:val="en-GB"/>
        </w:rPr>
        <w:footnoteReference w:id="6"/>
      </w:r>
      <w:r w:rsidR="005C04B9">
        <w:rPr>
          <w:rFonts w:asciiTheme="minorHAnsi" w:hAnsiTheme="minorHAnsi" w:cstheme="minorHAnsi"/>
          <w:sz w:val="22"/>
          <w:szCs w:val="22"/>
          <w:lang w:val="en-GB"/>
        </w:rPr>
        <w:t xml:space="preserve">. </w:t>
      </w:r>
      <w:r w:rsidR="00EB76D3">
        <w:rPr>
          <w:rFonts w:asciiTheme="minorHAnsi" w:hAnsiTheme="minorHAnsi" w:cstheme="minorHAnsi"/>
          <w:sz w:val="22"/>
          <w:szCs w:val="22"/>
          <w:lang w:val="en-GB"/>
        </w:rPr>
        <w:t>The AF guidelines were also connected with the IFAD</w:t>
      </w:r>
      <w:r w:rsidR="00761DC6" w:rsidRPr="00B91D22">
        <w:rPr>
          <w:rFonts w:asciiTheme="minorHAnsi" w:hAnsiTheme="minorHAnsi" w:cstheme="minorHAnsi"/>
          <w:sz w:val="22"/>
          <w:szCs w:val="22"/>
          <w:lang w:val="en-GB"/>
        </w:rPr>
        <w:t>’s</w:t>
      </w:r>
      <w:r w:rsidR="0090024A">
        <w:rPr>
          <w:rFonts w:asciiTheme="minorHAnsi" w:hAnsiTheme="minorHAnsi" w:cstheme="minorHAnsi"/>
          <w:sz w:val="22"/>
          <w:szCs w:val="22"/>
          <w:lang w:val="en-GB"/>
        </w:rPr>
        <w:t xml:space="preserve"> SECAP</w:t>
      </w:r>
      <w:r w:rsidR="00761DC6" w:rsidRPr="00F90E3A">
        <w:rPr>
          <w:rFonts w:asciiTheme="minorHAnsi" w:hAnsiTheme="minorHAnsi"/>
          <w:sz w:val="22"/>
          <w:szCs w:val="22"/>
          <w:vertAlign w:val="superscript"/>
        </w:rPr>
        <w:footnoteReference w:id="7"/>
      </w:r>
      <w:r w:rsidR="00EB76D3">
        <w:rPr>
          <w:rFonts w:asciiTheme="minorHAnsi" w:hAnsiTheme="minorHAnsi" w:cstheme="minorHAnsi"/>
          <w:sz w:val="22"/>
          <w:szCs w:val="22"/>
          <w:lang w:val="en-GB"/>
        </w:rPr>
        <w:t xml:space="preserve">. </w:t>
      </w:r>
      <w:r w:rsidR="004F4FD8" w:rsidRPr="00B91D22">
        <w:rPr>
          <w:rFonts w:asciiTheme="minorHAnsi" w:hAnsiTheme="minorHAnsi" w:cstheme="minorHAnsi"/>
          <w:sz w:val="22"/>
          <w:szCs w:val="22"/>
          <w:lang w:val="en-GB"/>
        </w:rPr>
        <w:t>These procedures refined IFAD’s guiding values and principles, and defined an improved course of action for assessing social, environmental and climate risks to enhance the sustainability of programmes and projects.</w:t>
      </w:r>
      <w:r w:rsidR="00761DC6" w:rsidRPr="00B91D22">
        <w:rPr>
          <w:rFonts w:asciiTheme="minorHAnsi" w:hAnsiTheme="minorHAnsi" w:cstheme="minorHAnsi"/>
          <w:sz w:val="22"/>
          <w:szCs w:val="22"/>
          <w:lang w:val="en-GB"/>
        </w:rPr>
        <w:t xml:space="preserve"> </w:t>
      </w:r>
      <w:r w:rsidR="00EB76D3">
        <w:rPr>
          <w:rFonts w:asciiTheme="minorHAnsi" w:hAnsiTheme="minorHAnsi" w:cstheme="minorHAnsi"/>
          <w:sz w:val="22"/>
          <w:szCs w:val="22"/>
          <w:lang w:val="en-GB"/>
        </w:rPr>
        <w:t>As PROGIRES has been classified as a B project, with a limited risk of negative impacts, IFAD requires an updated E&amp;S</w:t>
      </w:r>
      <w:r w:rsidR="00DD5E60">
        <w:rPr>
          <w:rFonts w:asciiTheme="minorHAnsi" w:hAnsiTheme="minorHAnsi" w:cstheme="minorHAnsi"/>
          <w:sz w:val="22"/>
          <w:szCs w:val="22"/>
          <w:lang w:val="en-GB"/>
        </w:rPr>
        <w:t xml:space="preserve"> Management</w:t>
      </w:r>
      <w:r w:rsidR="00EB76D3">
        <w:rPr>
          <w:rFonts w:asciiTheme="minorHAnsi" w:hAnsiTheme="minorHAnsi" w:cstheme="minorHAnsi"/>
          <w:sz w:val="22"/>
          <w:szCs w:val="22"/>
          <w:lang w:val="en-GB"/>
        </w:rPr>
        <w:t xml:space="preserve"> Plan and analysis. SECAP activities will then have to be included in the AWPB, in the Procurement Plan, in the M&amp;E system and in the Project Implementation Manual (PIM). Further to this, t</w:t>
      </w:r>
      <w:r w:rsidR="00905794" w:rsidRPr="00B91D22">
        <w:rPr>
          <w:rFonts w:asciiTheme="minorHAnsi" w:hAnsiTheme="minorHAnsi" w:cstheme="minorHAnsi"/>
          <w:sz w:val="22"/>
          <w:szCs w:val="22"/>
          <w:lang w:val="en-GB"/>
        </w:rPr>
        <w:t xml:space="preserve">he Grievance and Redress Mechanism (GRM), the </w:t>
      </w:r>
      <w:r w:rsidR="00EB76D3">
        <w:rPr>
          <w:rFonts w:asciiTheme="minorHAnsi" w:hAnsiTheme="minorHAnsi" w:cstheme="minorHAnsi"/>
          <w:sz w:val="22"/>
          <w:szCs w:val="22"/>
          <w:lang w:val="en-GB"/>
        </w:rPr>
        <w:t>C</w:t>
      </w:r>
      <w:r w:rsidR="00905794" w:rsidRPr="00B91D22">
        <w:rPr>
          <w:rFonts w:asciiTheme="minorHAnsi" w:hAnsiTheme="minorHAnsi" w:cstheme="minorHAnsi"/>
          <w:sz w:val="22"/>
          <w:szCs w:val="22"/>
          <w:lang w:val="en-GB"/>
        </w:rPr>
        <w:t>omplaint</w:t>
      </w:r>
      <w:r w:rsidR="00EB76D3">
        <w:rPr>
          <w:rFonts w:asciiTheme="minorHAnsi" w:hAnsiTheme="minorHAnsi" w:cstheme="minorHAnsi"/>
          <w:sz w:val="22"/>
          <w:szCs w:val="22"/>
          <w:lang w:val="en-GB"/>
        </w:rPr>
        <w:t>s Procedure and stakeholder engagement were discussed</w:t>
      </w:r>
      <w:r w:rsidR="00905794" w:rsidRPr="00B91D22">
        <w:rPr>
          <w:rFonts w:asciiTheme="minorHAnsi" w:hAnsiTheme="minorHAnsi" w:cstheme="minorHAnsi"/>
          <w:sz w:val="22"/>
          <w:szCs w:val="22"/>
          <w:lang w:val="en-GB"/>
        </w:rPr>
        <w:t>.</w:t>
      </w:r>
      <w:r w:rsidR="00250405">
        <w:rPr>
          <w:rFonts w:asciiTheme="minorHAnsi" w:hAnsiTheme="minorHAnsi" w:cstheme="minorHAnsi"/>
          <w:sz w:val="22"/>
          <w:szCs w:val="22"/>
          <w:lang w:val="en-GB"/>
        </w:rPr>
        <w:t xml:space="preserve"> To conclude, </w:t>
      </w:r>
      <w:r w:rsidR="00EB76D3">
        <w:rPr>
          <w:rFonts w:asciiTheme="minorHAnsi" w:hAnsiTheme="minorHAnsi" w:cstheme="minorHAnsi"/>
          <w:sz w:val="22"/>
          <w:szCs w:val="22"/>
          <w:lang w:val="en-GB"/>
        </w:rPr>
        <w:t xml:space="preserve">IFAD-funded projects will have to formalise their GRM mechanisms and </w:t>
      </w:r>
      <w:r w:rsidR="00250405">
        <w:rPr>
          <w:rFonts w:asciiTheme="minorHAnsi" w:hAnsiTheme="minorHAnsi" w:cstheme="minorHAnsi"/>
          <w:sz w:val="22"/>
          <w:szCs w:val="22"/>
          <w:lang w:val="en-GB"/>
        </w:rPr>
        <w:t>ensure</w:t>
      </w:r>
      <w:r w:rsidR="00EB76D3">
        <w:rPr>
          <w:rFonts w:asciiTheme="minorHAnsi" w:hAnsiTheme="minorHAnsi" w:cstheme="minorHAnsi"/>
          <w:sz w:val="22"/>
          <w:szCs w:val="22"/>
          <w:lang w:val="en-GB"/>
        </w:rPr>
        <w:t xml:space="preserve"> that all complaints are properly recorded.</w:t>
      </w:r>
    </w:p>
    <w:p w14:paraId="35A1CEE6" w14:textId="77777777" w:rsidR="00DD5E60" w:rsidRPr="00EB76D3" w:rsidRDefault="00DD5E60" w:rsidP="0090024A">
      <w:pPr>
        <w:pStyle w:val="NormalWeb"/>
        <w:numPr>
          <w:ilvl w:val="0"/>
          <w:numId w:val="2"/>
        </w:numPr>
        <w:shd w:val="clear" w:color="auto" w:fill="FFFFFF"/>
        <w:tabs>
          <w:tab w:val="left" w:pos="284"/>
        </w:tabs>
        <w:spacing w:before="40" w:after="40"/>
        <w:jc w:val="both"/>
        <w:rPr>
          <w:rFonts w:asciiTheme="minorHAnsi" w:hAnsiTheme="minorHAnsi" w:cstheme="minorHAnsi"/>
          <w:sz w:val="22"/>
          <w:szCs w:val="22"/>
          <w:lang w:val="en-GB"/>
        </w:rPr>
        <w:sectPr w:rsidR="00DD5E60" w:rsidRPr="00EB76D3">
          <w:pgSz w:w="11906" w:h="16838"/>
          <w:pgMar w:top="1417" w:right="1417" w:bottom="1417" w:left="1417" w:header="708" w:footer="708" w:gutter="0"/>
          <w:cols w:space="708"/>
          <w:docGrid w:linePitch="360"/>
        </w:sectPr>
      </w:pPr>
    </w:p>
    <w:p w14:paraId="1B8B0DC5" w14:textId="77777777" w:rsidR="0096408C" w:rsidRDefault="00231756" w:rsidP="00250405">
      <w:pPr>
        <w:pStyle w:val="Heading1"/>
        <w:tabs>
          <w:tab w:val="left" w:pos="7419"/>
        </w:tabs>
        <w:rPr>
          <w:rFonts w:asciiTheme="minorHAnsi" w:hAnsiTheme="minorHAnsi" w:cstheme="minorHAnsi"/>
          <w:lang w:val="en-GB"/>
        </w:rPr>
      </w:pPr>
      <w:bookmarkStart w:id="7" w:name="_Toc101172186"/>
      <w:r w:rsidRPr="009E077D">
        <w:rPr>
          <w:rFonts w:asciiTheme="minorHAnsi" w:hAnsiTheme="minorHAnsi" w:cstheme="minorHAnsi"/>
          <w:lang w:val="en-GB"/>
        </w:rPr>
        <w:lastRenderedPageBreak/>
        <w:t xml:space="preserve">Annex 1 </w:t>
      </w:r>
      <w:r w:rsidR="0096408C">
        <w:rPr>
          <w:rFonts w:asciiTheme="minorHAnsi" w:hAnsiTheme="minorHAnsi" w:cstheme="minorHAnsi"/>
          <w:lang w:val="en-GB"/>
        </w:rPr>
        <w:t>PROGIRES Logframe</w:t>
      </w:r>
      <w:bookmarkEnd w:id="7"/>
      <w:r w:rsidR="00250405">
        <w:rPr>
          <w:rFonts w:asciiTheme="minorHAnsi" w:hAnsiTheme="minorHAnsi" w:cstheme="minorHAnsi"/>
          <w:lang w:val="en-GB"/>
        </w:rPr>
        <w:tab/>
      </w:r>
    </w:p>
    <w:p w14:paraId="409C0B98" w14:textId="77777777" w:rsidR="00B57727" w:rsidRPr="009E077D" w:rsidRDefault="00231756" w:rsidP="0096408C">
      <w:pPr>
        <w:pStyle w:val="Heading1"/>
        <w:rPr>
          <w:rFonts w:asciiTheme="minorHAnsi" w:hAnsiTheme="minorHAnsi" w:cstheme="minorHAnsi"/>
          <w:lang w:val="en-GB"/>
        </w:rPr>
      </w:pPr>
      <w:r w:rsidRPr="009E077D">
        <w:rPr>
          <w:rFonts w:asciiTheme="minorHAnsi" w:hAnsiTheme="minorHAnsi" w:cstheme="minorHAnsi"/>
          <w:lang w:val="en-GB"/>
        </w:rPr>
        <w:t xml:space="preserve"> </w:t>
      </w: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4"/>
        <w:gridCol w:w="1960"/>
        <w:gridCol w:w="709"/>
        <w:gridCol w:w="1276"/>
        <w:gridCol w:w="1559"/>
        <w:gridCol w:w="2126"/>
      </w:tblGrid>
      <w:tr w:rsidR="00B57727" w:rsidRPr="00CB557D" w14:paraId="0ACDC43D" w14:textId="77777777" w:rsidTr="00900259">
        <w:trPr>
          <w:tblHeader/>
        </w:trPr>
        <w:tc>
          <w:tcPr>
            <w:tcW w:w="2151" w:type="dxa"/>
            <w:gridSpan w:val="2"/>
            <w:tcBorders>
              <w:bottom w:val="single" w:sz="4" w:space="0" w:color="auto"/>
            </w:tcBorders>
            <w:shd w:val="clear" w:color="auto" w:fill="B1D14F"/>
          </w:tcPr>
          <w:p w14:paraId="3D759591" w14:textId="77777777" w:rsidR="00B57727" w:rsidRPr="00CB557D" w:rsidRDefault="00B57727" w:rsidP="00900259">
            <w:pPr>
              <w:spacing w:before="40" w:after="40" w:line="264" w:lineRule="auto"/>
              <w:jc w:val="center"/>
              <w:rPr>
                <w:rFonts w:ascii="Arial" w:eastAsia="Times New Roman" w:hAnsi="Arial"/>
                <w:b/>
                <w:sz w:val="18"/>
                <w:szCs w:val="18"/>
                <w:lang w:val="en-GB"/>
              </w:rPr>
            </w:pPr>
            <w:bookmarkStart w:id="8" w:name="_Hlk44830891"/>
            <w:r w:rsidRPr="00CB557D">
              <w:rPr>
                <w:rFonts w:ascii="Arial" w:eastAsia="Times New Roman" w:hAnsi="Arial"/>
                <w:b/>
                <w:sz w:val="18"/>
                <w:szCs w:val="18"/>
                <w:lang w:val="en-GB"/>
              </w:rPr>
              <w:t>Project Objective(s)</w:t>
            </w:r>
          </w:p>
        </w:tc>
        <w:tc>
          <w:tcPr>
            <w:tcW w:w="1960" w:type="dxa"/>
            <w:shd w:val="clear" w:color="auto" w:fill="B1D14F"/>
          </w:tcPr>
          <w:p w14:paraId="62F7C33A" w14:textId="77777777" w:rsidR="00B57727" w:rsidRPr="00CB557D" w:rsidRDefault="00B57727" w:rsidP="00900259">
            <w:pPr>
              <w:spacing w:before="40" w:after="40" w:line="264" w:lineRule="auto"/>
              <w:jc w:val="center"/>
              <w:rPr>
                <w:rFonts w:ascii="Arial" w:eastAsia="Times New Roman" w:hAnsi="Arial"/>
                <w:b/>
                <w:sz w:val="18"/>
                <w:szCs w:val="18"/>
                <w:lang w:val="en-GB"/>
              </w:rPr>
            </w:pPr>
            <w:r w:rsidRPr="00CB557D">
              <w:rPr>
                <w:rFonts w:ascii="Arial" w:eastAsia="Times New Roman" w:hAnsi="Arial"/>
                <w:b/>
                <w:sz w:val="18"/>
                <w:szCs w:val="18"/>
                <w:lang w:val="en-GB"/>
              </w:rPr>
              <w:t>Project Objective Indicators</w:t>
            </w:r>
          </w:p>
        </w:tc>
        <w:tc>
          <w:tcPr>
            <w:tcW w:w="709" w:type="dxa"/>
            <w:shd w:val="clear" w:color="auto" w:fill="B1D14F"/>
          </w:tcPr>
          <w:p w14:paraId="560962F5" w14:textId="77777777" w:rsidR="00B57727" w:rsidRPr="00CB557D" w:rsidRDefault="00B57727" w:rsidP="00900259">
            <w:pPr>
              <w:spacing w:before="40" w:after="40" w:line="264" w:lineRule="auto"/>
              <w:jc w:val="center"/>
              <w:rPr>
                <w:rFonts w:ascii="Arial" w:eastAsia="Times New Roman" w:hAnsi="Arial"/>
                <w:b/>
                <w:sz w:val="18"/>
                <w:szCs w:val="18"/>
                <w:lang w:val="en-GB"/>
              </w:rPr>
            </w:pPr>
            <w:r w:rsidRPr="00CB557D">
              <w:rPr>
                <w:rFonts w:ascii="Arial" w:eastAsia="Times New Roman" w:hAnsi="Arial"/>
                <w:b/>
                <w:sz w:val="18"/>
                <w:szCs w:val="18"/>
                <w:lang w:val="en-GB"/>
              </w:rPr>
              <w:t>Baseline</w:t>
            </w:r>
          </w:p>
        </w:tc>
        <w:tc>
          <w:tcPr>
            <w:tcW w:w="1276" w:type="dxa"/>
            <w:shd w:val="clear" w:color="auto" w:fill="B1D14F"/>
          </w:tcPr>
          <w:p w14:paraId="41263782" w14:textId="77777777" w:rsidR="00B57727" w:rsidRPr="00CB557D" w:rsidRDefault="00B57727" w:rsidP="00900259">
            <w:pPr>
              <w:spacing w:before="40" w:after="40" w:line="264" w:lineRule="auto"/>
              <w:jc w:val="center"/>
              <w:rPr>
                <w:rFonts w:ascii="Arial" w:eastAsia="Times New Roman" w:hAnsi="Arial"/>
                <w:b/>
                <w:sz w:val="18"/>
                <w:szCs w:val="18"/>
                <w:lang w:val="en-GB"/>
              </w:rPr>
            </w:pPr>
            <w:r w:rsidRPr="00CB557D">
              <w:rPr>
                <w:rFonts w:ascii="Arial" w:eastAsia="Times New Roman" w:hAnsi="Arial"/>
                <w:b/>
                <w:sz w:val="18"/>
                <w:szCs w:val="18"/>
                <w:lang w:val="en-GB"/>
              </w:rPr>
              <w:t>Target</w:t>
            </w:r>
          </w:p>
        </w:tc>
        <w:tc>
          <w:tcPr>
            <w:tcW w:w="1559" w:type="dxa"/>
            <w:shd w:val="clear" w:color="auto" w:fill="B1D14F"/>
          </w:tcPr>
          <w:p w14:paraId="722C3C48" w14:textId="77777777" w:rsidR="00B57727" w:rsidRPr="00CB557D" w:rsidRDefault="00B57727" w:rsidP="00900259">
            <w:pPr>
              <w:spacing w:before="40" w:after="40" w:line="264" w:lineRule="auto"/>
              <w:jc w:val="center"/>
              <w:rPr>
                <w:rFonts w:ascii="Arial" w:eastAsia="Times New Roman" w:hAnsi="Arial"/>
                <w:b/>
                <w:sz w:val="18"/>
                <w:szCs w:val="18"/>
                <w:lang w:val="en-GB"/>
              </w:rPr>
            </w:pPr>
            <w:r w:rsidRPr="00CB557D">
              <w:rPr>
                <w:rFonts w:ascii="Arial" w:eastAsia="Times New Roman" w:hAnsi="Arial"/>
                <w:b/>
                <w:sz w:val="18"/>
                <w:szCs w:val="18"/>
                <w:lang w:val="en-GB"/>
              </w:rPr>
              <w:t>Means of Verification</w:t>
            </w:r>
          </w:p>
        </w:tc>
        <w:tc>
          <w:tcPr>
            <w:tcW w:w="2126" w:type="dxa"/>
            <w:shd w:val="clear" w:color="auto" w:fill="B1D14F"/>
          </w:tcPr>
          <w:p w14:paraId="26118FFE" w14:textId="77777777" w:rsidR="00B57727" w:rsidRPr="00CB557D" w:rsidRDefault="00B57727" w:rsidP="00900259">
            <w:pPr>
              <w:spacing w:before="40" w:after="40" w:line="264" w:lineRule="auto"/>
              <w:jc w:val="center"/>
              <w:rPr>
                <w:rFonts w:ascii="Arial" w:eastAsia="Times New Roman" w:hAnsi="Arial"/>
                <w:b/>
                <w:sz w:val="18"/>
                <w:szCs w:val="18"/>
                <w:lang w:val="en-GB"/>
              </w:rPr>
            </w:pPr>
            <w:r w:rsidRPr="00CB557D">
              <w:rPr>
                <w:rFonts w:ascii="Arial" w:eastAsia="Times New Roman" w:hAnsi="Arial"/>
                <w:b/>
                <w:sz w:val="18"/>
                <w:szCs w:val="18"/>
                <w:lang w:val="en-GB"/>
              </w:rPr>
              <w:t>Assumptions</w:t>
            </w:r>
          </w:p>
        </w:tc>
      </w:tr>
      <w:tr w:rsidR="00B57727" w:rsidRPr="00947065" w14:paraId="79DE55FF" w14:textId="77777777" w:rsidTr="00900259">
        <w:trPr>
          <w:trHeight w:val="470"/>
        </w:trPr>
        <w:tc>
          <w:tcPr>
            <w:tcW w:w="2151" w:type="dxa"/>
            <w:gridSpan w:val="2"/>
            <w:vMerge w:val="restart"/>
            <w:tcBorders>
              <w:top w:val="single" w:sz="4" w:space="0" w:color="auto"/>
              <w:left w:val="single" w:sz="4" w:space="0" w:color="auto"/>
              <w:right w:val="single" w:sz="4" w:space="0" w:color="auto"/>
            </w:tcBorders>
            <w:shd w:val="clear" w:color="auto" w:fill="auto"/>
            <w:vAlign w:val="center"/>
          </w:tcPr>
          <w:p w14:paraId="12EE1E25" w14:textId="77777777" w:rsidR="00B57727" w:rsidRPr="00CB557D" w:rsidRDefault="00B57727" w:rsidP="00900259">
            <w:pPr>
              <w:spacing w:before="40" w:after="40" w:line="264" w:lineRule="auto"/>
              <w:rPr>
                <w:rFonts w:ascii="Arial" w:eastAsia="Times New Roman" w:hAnsi="Arial"/>
                <w:b/>
                <w:sz w:val="18"/>
                <w:szCs w:val="18"/>
                <w:lang w:val="en-GB"/>
              </w:rPr>
            </w:pPr>
            <w:r w:rsidRPr="00CB557D">
              <w:rPr>
                <w:rFonts w:ascii="Arial" w:eastAsia="Times New Roman" w:hAnsi="Arial"/>
                <w:b/>
                <w:sz w:val="18"/>
                <w:szCs w:val="18"/>
                <w:lang w:val="en-GB"/>
              </w:rPr>
              <w:t>Overall objective:</w:t>
            </w:r>
          </w:p>
          <w:p w14:paraId="54073DF1"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b/>
                <w:bCs/>
                <w:sz w:val="18"/>
                <w:szCs w:val="18"/>
                <w:lang w:val="en-GB"/>
              </w:rPr>
              <w:t>To improve the climate resilience of vulnerable ecosystems and increase adaptive capacity of rural poor to respond to the impacts of climate change in Djibouti</w:t>
            </w:r>
          </w:p>
        </w:tc>
        <w:tc>
          <w:tcPr>
            <w:tcW w:w="3945" w:type="dxa"/>
            <w:gridSpan w:val="3"/>
            <w:tcBorders>
              <w:left w:val="single" w:sz="4" w:space="0" w:color="auto"/>
            </w:tcBorders>
            <w:shd w:val="clear" w:color="auto" w:fill="auto"/>
          </w:tcPr>
          <w:p w14:paraId="34E031D9"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Number of people benefiting from services promoted or supported by the project</w:t>
            </w:r>
          </w:p>
        </w:tc>
        <w:tc>
          <w:tcPr>
            <w:tcW w:w="1559" w:type="dxa"/>
            <w:vMerge w:val="restart"/>
            <w:shd w:val="clear" w:color="auto" w:fill="auto"/>
            <w:vAlign w:val="center"/>
          </w:tcPr>
          <w:p w14:paraId="17E52FDF" w14:textId="77777777" w:rsidR="00B57727" w:rsidRPr="00CB557D" w:rsidRDefault="00B57727" w:rsidP="00900259">
            <w:pPr>
              <w:spacing w:after="120" w:line="264" w:lineRule="auto"/>
              <w:rPr>
                <w:rFonts w:ascii="Arial" w:eastAsia="Calibri" w:hAnsi="Arial"/>
                <w:sz w:val="18"/>
                <w:szCs w:val="18"/>
                <w:lang w:val="en-GB"/>
              </w:rPr>
            </w:pPr>
            <w:r w:rsidRPr="00CB557D">
              <w:rPr>
                <w:rFonts w:ascii="Arial" w:eastAsia="Calibri" w:hAnsi="Arial"/>
                <w:sz w:val="18"/>
                <w:szCs w:val="18"/>
                <w:lang w:val="en-GB"/>
              </w:rPr>
              <w:t>Baseline study, Mid-term survey, Households surveys, Impact study, National statistics</w:t>
            </w:r>
          </w:p>
        </w:tc>
        <w:tc>
          <w:tcPr>
            <w:tcW w:w="2126" w:type="dxa"/>
            <w:vMerge w:val="restart"/>
            <w:shd w:val="clear" w:color="auto" w:fill="auto"/>
            <w:vAlign w:val="center"/>
          </w:tcPr>
          <w:p w14:paraId="4E6A2FEA" w14:textId="77777777" w:rsidR="00B57727" w:rsidRPr="00CB557D" w:rsidRDefault="00B57727" w:rsidP="00900259">
            <w:pPr>
              <w:spacing w:before="40" w:after="40" w:line="240" w:lineRule="auto"/>
              <w:ind w:left="227"/>
              <w:rPr>
                <w:rFonts w:ascii="Arial" w:eastAsia="Calibri" w:hAnsi="Arial"/>
                <w:sz w:val="18"/>
                <w:szCs w:val="18"/>
                <w:lang w:val="en-GB"/>
              </w:rPr>
            </w:pPr>
            <w:r w:rsidRPr="00CB557D">
              <w:rPr>
                <w:rFonts w:ascii="Arial" w:eastAsia="Calibri" w:hAnsi="Arial"/>
                <w:sz w:val="18"/>
                <w:szCs w:val="18"/>
                <w:lang w:val="en-GB"/>
              </w:rPr>
              <w:t>Good governance</w:t>
            </w:r>
          </w:p>
          <w:p w14:paraId="5ABCFCCC" w14:textId="77777777" w:rsidR="00B57727" w:rsidRPr="00CB557D" w:rsidRDefault="00B57727" w:rsidP="00900259">
            <w:pPr>
              <w:spacing w:before="40" w:after="40" w:line="240" w:lineRule="auto"/>
              <w:ind w:left="227"/>
              <w:rPr>
                <w:rFonts w:ascii="Arial" w:eastAsia="Calibri" w:hAnsi="Arial"/>
                <w:sz w:val="18"/>
                <w:szCs w:val="18"/>
                <w:lang w:val="en-GB"/>
              </w:rPr>
            </w:pPr>
            <w:r w:rsidRPr="00CB557D">
              <w:rPr>
                <w:rFonts w:ascii="Arial" w:eastAsia="Calibri" w:hAnsi="Arial"/>
                <w:sz w:val="18"/>
                <w:szCs w:val="18"/>
                <w:lang w:val="en-GB"/>
              </w:rPr>
              <w:t>No major natural disasters and/or epidemics, Security situation steady</w:t>
            </w:r>
          </w:p>
          <w:p w14:paraId="1F3B0151" w14:textId="77777777" w:rsidR="00B57727" w:rsidRPr="00CB557D" w:rsidRDefault="00B57727" w:rsidP="00900259">
            <w:pPr>
              <w:spacing w:before="40" w:after="40" w:line="240" w:lineRule="auto"/>
              <w:ind w:left="227"/>
              <w:rPr>
                <w:rFonts w:ascii="Arial" w:eastAsia="Calibri" w:hAnsi="Arial"/>
                <w:sz w:val="18"/>
                <w:szCs w:val="18"/>
                <w:lang w:val="en-GB"/>
              </w:rPr>
            </w:pPr>
            <w:r w:rsidRPr="00CB557D">
              <w:rPr>
                <w:rFonts w:ascii="Arial" w:eastAsia="Calibri" w:hAnsi="Arial"/>
                <w:sz w:val="18"/>
                <w:szCs w:val="18"/>
                <w:lang w:val="en-GB"/>
              </w:rPr>
              <w:t>Political stability</w:t>
            </w:r>
          </w:p>
          <w:p w14:paraId="35AE46C9" w14:textId="77777777" w:rsidR="00B57727" w:rsidRPr="00CB557D" w:rsidRDefault="00B57727" w:rsidP="00900259">
            <w:pPr>
              <w:spacing w:before="40" w:after="40" w:line="240" w:lineRule="auto"/>
              <w:ind w:left="227"/>
              <w:rPr>
                <w:rFonts w:ascii="Arial" w:eastAsia="Calibri" w:hAnsi="Arial"/>
                <w:sz w:val="18"/>
                <w:szCs w:val="18"/>
                <w:lang w:val="en-GB"/>
              </w:rPr>
            </w:pPr>
            <w:r w:rsidRPr="00CB557D">
              <w:rPr>
                <w:rFonts w:ascii="Arial" w:eastAsia="Calibri" w:hAnsi="Arial"/>
                <w:sz w:val="18"/>
                <w:szCs w:val="18"/>
                <w:lang w:val="en-GB"/>
              </w:rPr>
              <w:t>Improvement of macro-economic conditions</w:t>
            </w:r>
          </w:p>
        </w:tc>
      </w:tr>
      <w:tr w:rsidR="00B57727" w:rsidRPr="00CB557D" w14:paraId="748BC8A8" w14:textId="77777777" w:rsidTr="00900259">
        <w:trPr>
          <w:trHeight w:val="308"/>
        </w:trPr>
        <w:tc>
          <w:tcPr>
            <w:tcW w:w="2151" w:type="dxa"/>
            <w:gridSpan w:val="2"/>
            <w:vMerge/>
            <w:tcBorders>
              <w:left w:val="single" w:sz="4" w:space="0" w:color="auto"/>
              <w:right w:val="single" w:sz="4" w:space="0" w:color="auto"/>
            </w:tcBorders>
            <w:shd w:val="clear" w:color="auto" w:fill="auto"/>
          </w:tcPr>
          <w:p w14:paraId="619614B1"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left w:val="single" w:sz="4" w:space="0" w:color="auto"/>
            </w:tcBorders>
            <w:shd w:val="clear" w:color="auto" w:fill="auto"/>
          </w:tcPr>
          <w:p w14:paraId="55A4AA48"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Women - Number</w:t>
            </w:r>
          </w:p>
        </w:tc>
        <w:tc>
          <w:tcPr>
            <w:tcW w:w="709" w:type="dxa"/>
            <w:shd w:val="clear" w:color="auto" w:fill="auto"/>
          </w:tcPr>
          <w:p w14:paraId="29258026"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1EB1EC2D"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15 600</w:t>
            </w:r>
          </w:p>
        </w:tc>
        <w:tc>
          <w:tcPr>
            <w:tcW w:w="1559" w:type="dxa"/>
            <w:vMerge/>
            <w:shd w:val="clear" w:color="auto" w:fill="auto"/>
          </w:tcPr>
          <w:p w14:paraId="2ABE40EF" w14:textId="77777777" w:rsidR="00B57727" w:rsidRPr="00CB557D" w:rsidRDefault="00B57727" w:rsidP="00900259">
            <w:pPr>
              <w:spacing w:before="40" w:after="40" w:line="264" w:lineRule="auto"/>
              <w:ind w:left="24"/>
              <w:jc w:val="both"/>
              <w:rPr>
                <w:rFonts w:ascii="Arial" w:eastAsia="Calibri" w:hAnsi="Arial"/>
                <w:sz w:val="18"/>
                <w:szCs w:val="18"/>
                <w:lang w:val="en-GB"/>
              </w:rPr>
            </w:pPr>
          </w:p>
        </w:tc>
        <w:tc>
          <w:tcPr>
            <w:tcW w:w="2126" w:type="dxa"/>
            <w:vMerge/>
            <w:shd w:val="clear" w:color="auto" w:fill="auto"/>
          </w:tcPr>
          <w:p w14:paraId="5FCDC858" w14:textId="77777777" w:rsidR="00B57727" w:rsidRPr="00CB557D" w:rsidRDefault="00B57727" w:rsidP="00900259">
            <w:pPr>
              <w:spacing w:before="40" w:after="40" w:line="264" w:lineRule="auto"/>
              <w:ind w:left="227"/>
              <w:jc w:val="both"/>
              <w:rPr>
                <w:rFonts w:ascii="Arial" w:eastAsia="Calibri" w:hAnsi="Arial"/>
                <w:sz w:val="18"/>
                <w:szCs w:val="18"/>
                <w:lang w:val="en-GB"/>
              </w:rPr>
            </w:pPr>
          </w:p>
        </w:tc>
      </w:tr>
      <w:tr w:rsidR="00B57727" w:rsidRPr="00CB557D" w14:paraId="381E56BB" w14:textId="77777777" w:rsidTr="00900259">
        <w:trPr>
          <w:trHeight w:val="276"/>
        </w:trPr>
        <w:tc>
          <w:tcPr>
            <w:tcW w:w="2151" w:type="dxa"/>
            <w:gridSpan w:val="2"/>
            <w:vMerge/>
            <w:tcBorders>
              <w:left w:val="single" w:sz="4" w:space="0" w:color="auto"/>
              <w:right w:val="single" w:sz="4" w:space="0" w:color="auto"/>
            </w:tcBorders>
            <w:shd w:val="clear" w:color="auto" w:fill="auto"/>
          </w:tcPr>
          <w:p w14:paraId="319DDC6E"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left w:val="single" w:sz="4" w:space="0" w:color="auto"/>
              <w:bottom w:val="single" w:sz="4" w:space="0" w:color="auto"/>
            </w:tcBorders>
            <w:shd w:val="clear" w:color="auto" w:fill="auto"/>
          </w:tcPr>
          <w:p w14:paraId="101E2422"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Men - Number</w:t>
            </w:r>
          </w:p>
        </w:tc>
        <w:tc>
          <w:tcPr>
            <w:tcW w:w="709" w:type="dxa"/>
            <w:tcBorders>
              <w:bottom w:val="single" w:sz="4" w:space="0" w:color="auto"/>
            </w:tcBorders>
            <w:shd w:val="clear" w:color="auto" w:fill="auto"/>
          </w:tcPr>
          <w:p w14:paraId="6F5CDA5B"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bottom w:val="single" w:sz="4" w:space="0" w:color="auto"/>
            </w:tcBorders>
            <w:shd w:val="clear" w:color="auto" w:fill="auto"/>
          </w:tcPr>
          <w:p w14:paraId="5831C321"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15 780</w:t>
            </w:r>
          </w:p>
        </w:tc>
        <w:tc>
          <w:tcPr>
            <w:tcW w:w="1559" w:type="dxa"/>
            <w:vMerge/>
            <w:shd w:val="clear" w:color="auto" w:fill="auto"/>
          </w:tcPr>
          <w:p w14:paraId="08179C63"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0CD73BD0"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CB557D" w14:paraId="773CDCAC" w14:textId="77777777" w:rsidTr="00900259">
        <w:trPr>
          <w:trHeight w:val="290"/>
        </w:trPr>
        <w:tc>
          <w:tcPr>
            <w:tcW w:w="2151" w:type="dxa"/>
            <w:gridSpan w:val="2"/>
            <w:vMerge/>
            <w:tcBorders>
              <w:left w:val="single" w:sz="4" w:space="0" w:color="auto"/>
              <w:right w:val="single" w:sz="4" w:space="0" w:color="auto"/>
            </w:tcBorders>
            <w:shd w:val="clear" w:color="auto" w:fill="auto"/>
          </w:tcPr>
          <w:p w14:paraId="7EF2184D"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tcBorders>
            <w:shd w:val="clear" w:color="auto" w:fill="auto"/>
          </w:tcPr>
          <w:p w14:paraId="289B300B"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Youth - Number</w:t>
            </w:r>
          </w:p>
        </w:tc>
        <w:tc>
          <w:tcPr>
            <w:tcW w:w="709" w:type="dxa"/>
            <w:tcBorders>
              <w:top w:val="single" w:sz="4" w:space="0" w:color="auto"/>
            </w:tcBorders>
            <w:shd w:val="clear" w:color="auto" w:fill="auto"/>
          </w:tcPr>
          <w:p w14:paraId="648EE964"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599C8189"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12 500</w:t>
            </w:r>
          </w:p>
        </w:tc>
        <w:tc>
          <w:tcPr>
            <w:tcW w:w="1559" w:type="dxa"/>
            <w:vMerge/>
            <w:shd w:val="clear" w:color="auto" w:fill="auto"/>
          </w:tcPr>
          <w:p w14:paraId="6422474C" w14:textId="77777777" w:rsidR="00B57727" w:rsidRPr="00CB557D" w:rsidRDefault="00B57727" w:rsidP="00900259">
            <w:pPr>
              <w:spacing w:after="0" w:line="240" w:lineRule="auto"/>
              <w:rPr>
                <w:rFonts w:ascii="Arial" w:eastAsia="Times New Roman" w:hAnsi="Arial"/>
                <w:b/>
                <w:sz w:val="18"/>
                <w:szCs w:val="18"/>
                <w:lang w:val="en-GB"/>
              </w:rPr>
            </w:pPr>
          </w:p>
        </w:tc>
        <w:tc>
          <w:tcPr>
            <w:tcW w:w="2126" w:type="dxa"/>
            <w:vMerge/>
            <w:shd w:val="clear" w:color="auto" w:fill="auto"/>
          </w:tcPr>
          <w:p w14:paraId="12162958" w14:textId="77777777" w:rsidR="00B57727" w:rsidRPr="00CB557D" w:rsidRDefault="00B57727" w:rsidP="00900259">
            <w:pPr>
              <w:spacing w:before="40" w:after="40" w:line="240" w:lineRule="auto"/>
              <w:contextualSpacing/>
              <w:rPr>
                <w:rFonts w:ascii="Arial" w:eastAsia="Times New Roman" w:hAnsi="Arial"/>
                <w:b/>
                <w:sz w:val="18"/>
                <w:szCs w:val="18"/>
                <w:lang w:val="en-GB"/>
              </w:rPr>
            </w:pPr>
          </w:p>
        </w:tc>
      </w:tr>
      <w:tr w:rsidR="00B57727" w:rsidRPr="00CB557D" w14:paraId="0FF1055E" w14:textId="77777777" w:rsidTr="00900259">
        <w:trPr>
          <w:trHeight w:val="386"/>
        </w:trPr>
        <w:tc>
          <w:tcPr>
            <w:tcW w:w="2151" w:type="dxa"/>
            <w:gridSpan w:val="2"/>
            <w:vMerge/>
            <w:tcBorders>
              <w:left w:val="single" w:sz="4" w:space="0" w:color="auto"/>
              <w:right w:val="single" w:sz="4" w:space="0" w:color="auto"/>
            </w:tcBorders>
            <w:shd w:val="clear" w:color="auto" w:fill="auto"/>
          </w:tcPr>
          <w:p w14:paraId="74EAAC2A"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bottom w:val="single" w:sz="6" w:space="0" w:color="auto"/>
            </w:tcBorders>
            <w:shd w:val="clear" w:color="auto" w:fill="auto"/>
          </w:tcPr>
          <w:p w14:paraId="69DBC6DC"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Persons other than youth - Number</w:t>
            </w:r>
          </w:p>
        </w:tc>
        <w:tc>
          <w:tcPr>
            <w:tcW w:w="709" w:type="dxa"/>
            <w:tcBorders>
              <w:top w:val="single" w:sz="4" w:space="0" w:color="auto"/>
              <w:bottom w:val="single" w:sz="6" w:space="0" w:color="auto"/>
            </w:tcBorders>
            <w:shd w:val="clear" w:color="auto" w:fill="auto"/>
          </w:tcPr>
          <w:p w14:paraId="2F68CCA6"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bottom w:val="single" w:sz="6" w:space="0" w:color="auto"/>
            </w:tcBorders>
            <w:shd w:val="clear" w:color="auto" w:fill="auto"/>
          </w:tcPr>
          <w:p w14:paraId="627FD744"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18 880</w:t>
            </w:r>
          </w:p>
        </w:tc>
        <w:tc>
          <w:tcPr>
            <w:tcW w:w="1559" w:type="dxa"/>
            <w:vMerge/>
            <w:shd w:val="clear" w:color="auto" w:fill="auto"/>
          </w:tcPr>
          <w:p w14:paraId="5D72392C" w14:textId="77777777" w:rsidR="00B57727" w:rsidRPr="00CB557D" w:rsidRDefault="00B57727" w:rsidP="00900259">
            <w:pPr>
              <w:spacing w:before="40" w:after="40" w:line="264" w:lineRule="auto"/>
              <w:ind w:left="24"/>
              <w:jc w:val="both"/>
              <w:rPr>
                <w:rFonts w:ascii="Arial" w:eastAsia="Times New Roman" w:hAnsi="Arial"/>
                <w:b/>
                <w:sz w:val="18"/>
                <w:szCs w:val="18"/>
                <w:lang w:val="en-GB"/>
              </w:rPr>
            </w:pPr>
          </w:p>
        </w:tc>
        <w:tc>
          <w:tcPr>
            <w:tcW w:w="2126" w:type="dxa"/>
            <w:vMerge/>
            <w:shd w:val="clear" w:color="auto" w:fill="auto"/>
          </w:tcPr>
          <w:p w14:paraId="0208354A"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52F3B262" w14:textId="77777777" w:rsidTr="00900259">
        <w:trPr>
          <w:trHeight w:val="201"/>
        </w:trPr>
        <w:tc>
          <w:tcPr>
            <w:tcW w:w="2151" w:type="dxa"/>
            <w:gridSpan w:val="2"/>
            <w:vMerge/>
            <w:tcBorders>
              <w:left w:val="single" w:sz="4" w:space="0" w:color="auto"/>
              <w:right w:val="single" w:sz="4" w:space="0" w:color="auto"/>
            </w:tcBorders>
            <w:shd w:val="clear" w:color="auto" w:fill="auto"/>
          </w:tcPr>
          <w:p w14:paraId="2C67A472"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tcBorders>
            <w:shd w:val="clear" w:color="auto" w:fill="auto"/>
          </w:tcPr>
          <w:p w14:paraId="1F1C63DC"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Total number of people receiving services - Number of people</w:t>
            </w:r>
          </w:p>
        </w:tc>
        <w:tc>
          <w:tcPr>
            <w:tcW w:w="709" w:type="dxa"/>
            <w:tcBorders>
              <w:top w:val="single" w:sz="4" w:space="0" w:color="auto"/>
            </w:tcBorders>
            <w:shd w:val="clear" w:color="auto" w:fill="auto"/>
          </w:tcPr>
          <w:p w14:paraId="1F2FBC7A"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055E47BA"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31 380</w:t>
            </w:r>
          </w:p>
        </w:tc>
        <w:tc>
          <w:tcPr>
            <w:tcW w:w="1559" w:type="dxa"/>
            <w:vMerge/>
            <w:shd w:val="clear" w:color="auto" w:fill="auto"/>
          </w:tcPr>
          <w:p w14:paraId="0CF24EEA"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46CA1E28"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CB557D" w14:paraId="5C620893" w14:textId="77777777" w:rsidTr="00900259">
        <w:trPr>
          <w:trHeight w:val="201"/>
        </w:trPr>
        <w:tc>
          <w:tcPr>
            <w:tcW w:w="2151" w:type="dxa"/>
            <w:gridSpan w:val="2"/>
            <w:vMerge/>
            <w:tcBorders>
              <w:left w:val="single" w:sz="4" w:space="0" w:color="auto"/>
              <w:right w:val="single" w:sz="4" w:space="0" w:color="auto"/>
            </w:tcBorders>
            <w:shd w:val="clear" w:color="auto" w:fill="auto"/>
          </w:tcPr>
          <w:p w14:paraId="6A0F28E0"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tcBorders>
            <w:shd w:val="clear" w:color="auto" w:fill="auto"/>
          </w:tcPr>
          <w:p w14:paraId="629FF9F5" w14:textId="58F307B5" w:rsidR="00B57727" w:rsidRPr="00CB557D" w:rsidRDefault="00B57727" w:rsidP="00900259">
            <w:pPr>
              <w:spacing w:after="120" w:line="264" w:lineRule="auto"/>
              <w:rPr>
                <w:rFonts w:ascii="Arial" w:eastAsia="Times New Roman" w:hAnsi="Arial"/>
                <w:sz w:val="18"/>
                <w:szCs w:val="18"/>
                <w:lang w:val="en-GB"/>
              </w:rPr>
            </w:pPr>
            <w:r w:rsidRPr="008C190F">
              <w:rPr>
                <w:rFonts w:ascii="Arial" w:eastAsia="Times New Roman" w:hAnsi="Arial"/>
                <w:sz w:val="18"/>
                <w:szCs w:val="18"/>
                <w:highlight w:val="yellow"/>
                <w:lang w:val="en-GB"/>
              </w:rPr>
              <w:t>Total number of indirect beneficiaries</w:t>
            </w:r>
            <w:r w:rsidR="00561940">
              <w:rPr>
                <w:rStyle w:val="FootnoteReference"/>
                <w:rFonts w:ascii="Arial" w:eastAsia="Times New Roman" w:hAnsi="Arial"/>
                <w:sz w:val="18"/>
                <w:szCs w:val="18"/>
                <w:highlight w:val="yellow"/>
                <w:lang w:val="en-GB"/>
              </w:rPr>
              <w:footnoteReference w:id="8"/>
            </w:r>
          </w:p>
        </w:tc>
        <w:tc>
          <w:tcPr>
            <w:tcW w:w="709" w:type="dxa"/>
            <w:tcBorders>
              <w:top w:val="single" w:sz="4" w:space="0" w:color="auto"/>
            </w:tcBorders>
            <w:shd w:val="clear" w:color="auto" w:fill="auto"/>
          </w:tcPr>
          <w:p w14:paraId="2E450B04"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Pr>
                <w:rFonts w:ascii="Arial" w:eastAsia="Times New Roman" w:hAnsi="Arial"/>
                <w:sz w:val="18"/>
                <w:szCs w:val="18"/>
                <w:lang w:val="en-GB"/>
              </w:rPr>
              <w:t>0</w:t>
            </w:r>
          </w:p>
        </w:tc>
        <w:tc>
          <w:tcPr>
            <w:tcW w:w="1276" w:type="dxa"/>
            <w:tcBorders>
              <w:top w:val="single" w:sz="4" w:space="0" w:color="auto"/>
            </w:tcBorders>
            <w:shd w:val="clear" w:color="auto" w:fill="auto"/>
          </w:tcPr>
          <w:p w14:paraId="29C45838"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Pr>
                <w:rFonts w:ascii="Arial" w:eastAsia="Times New Roman" w:hAnsi="Arial"/>
                <w:sz w:val="18"/>
                <w:szCs w:val="18"/>
                <w:lang w:val="en-GB"/>
              </w:rPr>
              <w:t>60 000</w:t>
            </w:r>
          </w:p>
        </w:tc>
        <w:tc>
          <w:tcPr>
            <w:tcW w:w="1559" w:type="dxa"/>
            <w:vMerge/>
            <w:shd w:val="clear" w:color="auto" w:fill="auto"/>
          </w:tcPr>
          <w:p w14:paraId="6C7925EC"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7EB0B6CE"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947065" w14:paraId="74D7A638" w14:textId="77777777" w:rsidTr="00900259">
        <w:trPr>
          <w:trHeight w:val="201"/>
        </w:trPr>
        <w:tc>
          <w:tcPr>
            <w:tcW w:w="2151" w:type="dxa"/>
            <w:gridSpan w:val="2"/>
            <w:vMerge/>
            <w:tcBorders>
              <w:left w:val="single" w:sz="4" w:space="0" w:color="auto"/>
              <w:right w:val="single" w:sz="4" w:space="0" w:color="auto"/>
            </w:tcBorders>
            <w:shd w:val="clear" w:color="auto" w:fill="auto"/>
          </w:tcPr>
          <w:p w14:paraId="37EFE677"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3945" w:type="dxa"/>
            <w:gridSpan w:val="3"/>
            <w:tcBorders>
              <w:top w:val="single" w:sz="4" w:space="0" w:color="auto"/>
              <w:left w:val="single" w:sz="4" w:space="0" w:color="auto"/>
            </w:tcBorders>
            <w:shd w:val="clear" w:color="auto" w:fill="auto"/>
          </w:tcPr>
          <w:p w14:paraId="09692EC3"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 xml:space="preserve">Households reporting an increase in average income </w:t>
            </w:r>
          </w:p>
        </w:tc>
        <w:tc>
          <w:tcPr>
            <w:tcW w:w="1559" w:type="dxa"/>
            <w:vMerge/>
            <w:shd w:val="clear" w:color="auto" w:fill="auto"/>
          </w:tcPr>
          <w:p w14:paraId="2333A5EA"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0F70C8E5"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CB557D" w14:paraId="05BEA575" w14:textId="77777777" w:rsidTr="00900259">
        <w:trPr>
          <w:trHeight w:val="201"/>
        </w:trPr>
        <w:tc>
          <w:tcPr>
            <w:tcW w:w="2151" w:type="dxa"/>
            <w:gridSpan w:val="2"/>
            <w:vMerge/>
            <w:tcBorders>
              <w:left w:val="single" w:sz="4" w:space="0" w:color="auto"/>
              <w:right w:val="single" w:sz="4" w:space="0" w:color="auto"/>
            </w:tcBorders>
            <w:shd w:val="clear" w:color="auto" w:fill="auto"/>
          </w:tcPr>
          <w:p w14:paraId="1010B8EB"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tcBorders>
            <w:shd w:val="clear" w:color="auto" w:fill="auto"/>
          </w:tcPr>
          <w:p w14:paraId="6C92CB89" w14:textId="77777777" w:rsidR="00B57727" w:rsidRPr="00CB557D" w:rsidRDefault="00B57727" w:rsidP="00900259">
            <w:pPr>
              <w:spacing w:before="40" w:after="40" w:line="264" w:lineRule="auto"/>
              <w:ind w:left="-57" w:right="-57"/>
              <w:rPr>
                <w:rFonts w:ascii="Arial" w:eastAsia="Times New Roman" w:hAnsi="Arial"/>
                <w:sz w:val="18"/>
                <w:szCs w:val="18"/>
                <w:lang w:val="en-GB"/>
              </w:rPr>
            </w:pPr>
            <w:r w:rsidRPr="00CB557D">
              <w:rPr>
                <w:rFonts w:ascii="Arial" w:eastAsia="Times New Roman" w:hAnsi="Arial"/>
                <w:sz w:val="18"/>
                <w:szCs w:val="18"/>
                <w:lang w:val="en-GB"/>
              </w:rPr>
              <w:t>Households - Percentage</w:t>
            </w:r>
          </w:p>
        </w:tc>
        <w:tc>
          <w:tcPr>
            <w:tcW w:w="709" w:type="dxa"/>
            <w:tcBorders>
              <w:top w:val="single" w:sz="4" w:space="0" w:color="auto"/>
            </w:tcBorders>
            <w:shd w:val="clear" w:color="auto" w:fill="auto"/>
          </w:tcPr>
          <w:p w14:paraId="56974180"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03B8B9B9"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10</w:t>
            </w:r>
          </w:p>
        </w:tc>
        <w:tc>
          <w:tcPr>
            <w:tcW w:w="1559" w:type="dxa"/>
            <w:vMerge/>
            <w:shd w:val="clear" w:color="auto" w:fill="auto"/>
          </w:tcPr>
          <w:p w14:paraId="60B9A919"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4D991B71"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947065" w14:paraId="542C24EE" w14:textId="77777777" w:rsidTr="00900259">
        <w:trPr>
          <w:trHeight w:val="201"/>
        </w:trPr>
        <w:tc>
          <w:tcPr>
            <w:tcW w:w="2151" w:type="dxa"/>
            <w:gridSpan w:val="2"/>
            <w:vMerge/>
            <w:tcBorders>
              <w:left w:val="single" w:sz="4" w:space="0" w:color="auto"/>
              <w:right w:val="single" w:sz="4" w:space="0" w:color="auto"/>
            </w:tcBorders>
            <w:shd w:val="clear" w:color="auto" w:fill="auto"/>
          </w:tcPr>
          <w:p w14:paraId="7DDE2017"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3945" w:type="dxa"/>
            <w:gridSpan w:val="3"/>
            <w:tcBorders>
              <w:top w:val="single" w:sz="4" w:space="0" w:color="auto"/>
              <w:left w:val="single" w:sz="4" w:space="0" w:color="auto"/>
            </w:tcBorders>
            <w:shd w:val="clear" w:color="auto" w:fill="auto"/>
          </w:tcPr>
          <w:p w14:paraId="4D820119"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Households reporting improved access to land, forests, water or water surfaces for productive purposes</w:t>
            </w:r>
          </w:p>
        </w:tc>
        <w:tc>
          <w:tcPr>
            <w:tcW w:w="1559" w:type="dxa"/>
            <w:vMerge/>
            <w:shd w:val="clear" w:color="auto" w:fill="auto"/>
          </w:tcPr>
          <w:p w14:paraId="0F7107E8"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7E49115D"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CB557D" w14:paraId="4E1FCEF2" w14:textId="77777777" w:rsidTr="00900259">
        <w:trPr>
          <w:trHeight w:val="201"/>
        </w:trPr>
        <w:tc>
          <w:tcPr>
            <w:tcW w:w="2151" w:type="dxa"/>
            <w:gridSpan w:val="2"/>
            <w:vMerge/>
            <w:tcBorders>
              <w:left w:val="single" w:sz="4" w:space="0" w:color="auto"/>
              <w:right w:val="single" w:sz="4" w:space="0" w:color="auto"/>
            </w:tcBorders>
            <w:shd w:val="clear" w:color="auto" w:fill="auto"/>
          </w:tcPr>
          <w:p w14:paraId="3C9199F3"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tcBorders>
            <w:shd w:val="clear" w:color="auto" w:fill="auto"/>
          </w:tcPr>
          <w:p w14:paraId="38CBD0CD" w14:textId="77777777" w:rsidR="00B57727" w:rsidRPr="00CB557D" w:rsidRDefault="00B57727" w:rsidP="00900259">
            <w:pPr>
              <w:spacing w:before="40" w:after="40" w:line="264" w:lineRule="auto"/>
              <w:ind w:left="-113" w:right="-57"/>
              <w:rPr>
                <w:rFonts w:ascii="Arial" w:eastAsia="Times New Roman" w:hAnsi="Arial"/>
                <w:sz w:val="18"/>
                <w:szCs w:val="18"/>
                <w:lang w:val="en-GB"/>
              </w:rPr>
            </w:pPr>
            <w:r w:rsidRPr="00CB557D">
              <w:rPr>
                <w:rFonts w:ascii="Arial" w:eastAsia="Times New Roman" w:hAnsi="Arial"/>
                <w:sz w:val="18"/>
                <w:szCs w:val="18"/>
                <w:lang w:val="en-GB"/>
              </w:rPr>
              <w:t>Men - Number</w:t>
            </w:r>
          </w:p>
        </w:tc>
        <w:tc>
          <w:tcPr>
            <w:tcW w:w="709" w:type="dxa"/>
            <w:tcBorders>
              <w:top w:val="single" w:sz="4" w:space="0" w:color="auto"/>
            </w:tcBorders>
            <w:shd w:val="clear" w:color="auto" w:fill="auto"/>
          </w:tcPr>
          <w:p w14:paraId="7E1613EC"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30074191"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5 000</w:t>
            </w:r>
          </w:p>
        </w:tc>
        <w:tc>
          <w:tcPr>
            <w:tcW w:w="1559" w:type="dxa"/>
            <w:vMerge/>
            <w:shd w:val="clear" w:color="auto" w:fill="auto"/>
          </w:tcPr>
          <w:p w14:paraId="216B22D5"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2623FFFA"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CB557D" w14:paraId="583F54F3" w14:textId="77777777" w:rsidTr="00900259">
        <w:trPr>
          <w:trHeight w:val="201"/>
        </w:trPr>
        <w:tc>
          <w:tcPr>
            <w:tcW w:w="2151" w:type="dxa"/>
            <w:gridSpan w:val="2"/>
            <w:vMerge/>
            <w:tcBorders>
              <w:left w:val="single" w:sz="4" w:space="0" w:color="auto"/>
              <w:right w:val="single" w:sz="4" w:space="0" w:color="auto"/>
            </w:tcBorders>
            <w:shd w:val="clear" w:color="auto" w:fill="auto"/>
          </w:tcPr>
          <w:p w14:paraId="3552EB70"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tcBorders>
            <w:shd w:val="clear" w:color="auto" w:fill="auto"/>
          </w:tcPr>
          <w:p w14:paraId="491EF324" w14:textId="77777777" w:rsidR="00B57727" w:rsidRPr="00CB557D" w:rsidRDefault="00B57727" w:rsidP="00900259">
            <w:pPr>
              <w:spacing w:before="40" w:after="40" w:line="264" w:lineRule="auto"/>
              <w:ind w:left="-113" w:right="-57"/>
              <w:rPr>
                <w:rFonts w:ascii="Arial" w:eastAsia="Times New Roman" w:hAnsi="Arial"/>
                <w:sz w:val="18"/>
                <w:szCs w:val="18"/>
                <w:lang w:val="en-GB"/>
              </w:rPr>
            </w:pPr>
            <w:r w:rsidRPr="00CB557D">
              <w:rPr>
                <w:rFonts w:ascii="Arial" w:eastAsia="Times New Roman" w:hAnsi="Arial"/>
                <w:sz w:val="18"/>
                <w:szCs w:val="18"/>
                <w:lang w:val="en-GB"/>
              </w:rPr>
              <w:t>Women - Number</w:t>
            </w:r>
          </w:p>
        </w:tc>
        <w:tc>
          <w:tcPr>
            <w:tcW w:w="709" w:type="dxa"/>
            <w:tcBorders>
              <w:top w:val="single" w:sz="4" w:space="0" w:color="auto"/>
            </w:tcBorders>
            <w:shd w:val="clear" w:color="auto" w:fill="auto"/>
          </w:tcPr>
          <w:p w14:paraId="4362828C"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3536FFDD"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2 000</w:t>
            </w:r>
          </w:p>
        </w:tc>
        <w:tc>
          <w:tcPr>
            <w:tcW w:w="1559" w:type="dxa"/>
            <w:vMerge/>
            <w:shd w:val="clear" w:color="auto" w:fill="auto"/>
          </w:tcPr>
          <w:p w14:paraId="1A02944F"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70005810"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CB557D" w14:paraId="778F6F7D" w14:textId="77777777" w:rsidTr="00900259">
        <w:trPr>
          <w:trHeight w:val="201"/>
        </w:trPr>
        <w:tc>
          <w:tcPr>
            <w:tcW w:w="2151" w:type="dxa"/>
            <w:gridSpan w:val="2"/>
            <w:vMerge/>
            <w:tcBorders>
              <w:left w:val="single" w:sz="4" w:space="0" w:color="auto"/>
              <w:right w:val="single" w:sz="4" w:space="0" w:color="auto"/>
            </w:tcBorders>
            <w:shd w:val="clear" w:color="auto" w:fill="auto"/>
          </w:tcPr>
          <w:p w14:paraId="10AAC0ED"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tcBorders>
            <w:shd w:val="clear" w:color="auto" w:fill="auto"/>
          </w:tcPr>
          <w:p w14:paraId="01B804FD" w14:textId="77777777" w:rsidR="00B57727" w:rsidRPr="00CB557D" w:rsidRDefault="00B57727" w:rsidP="00900259">
            <w:pPr>
              <w:spacing w:before="40" w:after="40" w:line="264" w:lineRule="auto"/>
              <w:ind w:left="-57" w:right="-57"/>
              <w:rPr>
                <w:rFonts w:ascii="Arial" w:eastAsia="Times New Roman" w:hAnsi="Arial"/>
                <w:sz w:val="18"/>
                <w:szCs w:val="18"/>
                <w:lang w:val="en-GB"/>
              </w:rPr>
            </w:pPr>
            <w:r w:rsidRPr="00CB557D">
              <w:rPr>
                <w:rFonts w:ascii="Arial" w:eastAsia="Times New Roman" w:hAnsi="Arial"/>
                <w:sz w:val="18"/>
                <w:szCs w:val="18"/>
                <w:lang w:val="en-GB"/>
              </w:rPr>
              <w:t>Youth - Number</w:t>
            </w:r>
          </w:p>
        </w:tc>
        <w:tc>
          <w:tcPr>
            <w:tcW w:w="709" w:type="dxa"/>
            <w:tcBorders>
              <w:top w:val="single" w:sz="4" w:space="0" w:color="auto"/>
            </w:tcBorders>
            <w:shd w:val="clear" w:color="auto" w:fill="auto"/>
          </w:tcPr>
          <w:p w14:paraId="0BA41CEE"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31F680B9"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3 500</w:t>
            </w:r>
          </w:p>
        </w:tc>
        <w:tc>
          <w:tcPr>
            <w:tcW w:w="1559" w:type="dxa"/>
            <w:vMerge/>
            <w:shd w:val="clear" w:color="auto" w:fill="auto"/>
          </w:tcPr>
          <w:p w14:paraId="58B514C2"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35EA4615"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947065" w14:paraId="672DCBD9" w14:textId="77777777" w:rsidTr="00900259">
        <w:trPr>
          <w:trHeight w:val="201"/>
        </w:trPr>
        <w:tc>
          <w:tcPr>
            <w:tcW w:w="2151" w:type="dxa"/>
            <w:gridSpan w:val="2"/>
            <w:vMerge/>
            <w:tcBorders>
              <w:left w:val="single" w:sz="4" w:space="0" w:color="auto"/>
              <w:right w:val="single" w:sz="4" w:space="0" w:color="auto"/>
            </w:tcBorders>
            <w:shd w:val="clear" w:color="auto" w:fill="auto"/>
          </w:tcPr>
          <w:p w14:paraId="54B502C6"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3945" w:type="dxa"/>
            <w:gridSpan w:val="3"/>
            <w:tcBorders>
              <w:top w:val="single" w:sz="4" w:space="0" w:color="auto"/>
              <w:left w:val="single" w:sz="4" w:space="0" w:color="auto"/>
            </w:tcBorders>
            <w:shd w:val="clear" w:color="auto" w:fill="auto"/>
          </w:tcPr>
          <w:p w14:paraId="3F384337"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 xml:space="preserve">Households reporting a significant decrease in time spent collecting water </w:t>
            </w:r>
          </w:p>
        </w:tc>
        <w:tc>
          <w:tcPr>
            <w:tcW w:w="1559" w:type="dxa"/>
            <w:vMerge/>
            <w:shd w:val="clear" w:color="auto" w:fill="auto"/>
          </w:tcPr>
          <w:p w14:paraId="6C777449"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3DB51685"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CB557D" w14:paraId="1D94661E" w14:textId="77777777" w:rsidTr="00900259">
        <w:trPr>
          <w:trHeight w:val="201"/>
        </w:trPr>
        <w:tc>
          <w:tcPr>
            <w:tcW w:w="2151" w:type="dxa"/>
            <w:gridSpan w:val="2"/>
            <w:vMerge/>
            <w:tcBorders>
              <w:left w:val="single" w:sz="4" w:space="0" w:color="auto"/>
              <w:right w:val="single" w:sz="4" w:space="0" w:color="auto"/>
            </w:tcBorders>
            <w:shd w:val="clear" w:color="auto" w:fill="auto"/>
          </w:tcPr>
          <w:p w14:paraId="62F2345F"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tcBorders>
            <w:shd w:val="clear" w:color="auto" w:fill="auto"/>
          </w:tcPr>
          <w:p w14:paraId="00D019FA" w14:textId="77777777" w:rsidR="00B57727" w:rsidRPr="00CB557D" w:rsidRDefault="00B57727" w:rsidP="00900259">
            <w:pPr>
              <w:spacing w:before="40" w:after="40" w:line="264" w:lineRule="auto"/>
              <w:ind w:left="-57" w:right="-57"/>
              <w:rPr>
                <w:rFonts w:ascii="Arial" w:eastAsia="Times New Roman" w:hAnsi="Arial"/>
                <w:sz w:val="18"/>
                <w:szCs w:val="18"/>
                <w:lang w:val="en-GB"/>
              </w:rPr>
            </w:pPr>
            <w:r w:rsidRPr="00CB557D">
              <w:rPr>
                <w:rFonts w:ascii="Arial" w:eastAsia="Times New Roman" w:hAnsi="Arial"/>
                <w:sz w:val="18"/>
                <w:szCs w:val="18"/>
                <w:lang w:val="en-GB"/>
              </w:rPr>
              <w:t>Households - Percentage</w:t>
            </w:r>
          </w:p>
        </w:tc>
        <w:tc>
          <w:tcPr>
            <w:tcW w:w="709" w:type="dxa"/>
            <w:tcBorders>
              <w:top w:val="single" w:sz="4" w:space="0" w:color="auto"/>
            </w:tcBorders>
            <w:shd w:val="clear" w:color="auto" w:fill="auto"/>
          </w:tcPr>
          <w:p w14:paraId="4A8129CB"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582D1D66"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40</w:t>
            </w:r>
          </w:p>
        </w:tc>
        <w:tc>
          <w:tcPr>
            <w:tcW w:w="1559" w:type="dxa"/>
            <w:vMerge/>
            <w:shd w:val="clear" w:color="auto" w:fill="auto"/>
          </w:tcPr>
          <w:p w14:paraId="55CDB063"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4EF4BA1A"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947065" w14:paraId="13077995" w14:textId="77777777" w:rsidTr="00900259">
        <w:trPr>
          <w:trHeight w:val="490"/>
        </w:trPr>
        <w:tc>
          <w:tcPr>
            <w:tcW w:w="2151" w:type="dxa"/>
            <w:gridSpan w:val="2"/>
            <w:vMerge/>
            <w:tcBorders>
              <w:left w:val="single" w:sz="4" w:space="0" w:color="auto"/>
              <w:right w:val="single" w:sz="4" w:space="0" w:color="auto"/>
            </w:tcBorders>
            <w:shd w:val="clear" w:color="auto" w:fill="auto"/>
          </w:tcPr>
          <w:p w14:paraId="611E4B3D"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3945" w:type="dxa"/>
            <w:gridSpan w:val="3"/>
            <w:tcBorders>
              <w:top w:val="single" w:sz="4" w:space="0" w:color="auto"/>
              <w:left w:val="single" w:sz="4" w:space="0" w:color="auto"/>
            </w:tcBorders>
            <w:shd w:val="clear" w:color="auto" w:fill="auto"/>
          </w:tcPr>
          <w:p w14:paraId="623941CB"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Women reporting minimal dietary diversity (MDDW)</w:t>
            </w:r>
          </w:p>
        </w:tc>
        <w:tc>
          <w:tcPr>
            <w:tcW w:w="1559" w:type="dxa"/>
            <w:vMerge/>
            <w:shd w:val="clear" w:color="auto" w:fill="auto"/>
          </w:tcPr>
          <w:p w14:paraId="499DF265"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4B68EAE0"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CB557D" w14:paraId="7FDA903A" w14:textId="77777777" w:rsidTr="00900259">
        <w:trPr>
          <w:trHeight w:val="201"/>
        </w:trPr>
        <w:tc>
          <w:tcPr>
            <w:tcW w:w="2151" w:type="dxa"/>
            <w:gridSpan w:val="2"/>
            <w:vMerge/>
            <w:tcBorders>
              <w:left w:val="single" w:sz="4" w:space="0" w:color="auto"/>
              <w:bottom w:val="single" w:sz="4" w:space="0" w:color="auto"/>
              <w:right w:val="single" w:sz="4" w:space="0" w:color="auto"/>
            </w:tcBorders>
            <w:shd w:val="clear" w:color="auto" w:fill="auto"/>
          </w:tcPr>
          <w:p w14:paraId="20CFF351"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left w:val="single" w:sz="4" w:space="0" w:color="auto"/>
            </w:tcBorders>
            <w:shd w:val="clear" w:color="auto" w:fill="auto"/>
          </w:tcPr>
          <w:p w14:paraId="64B62804" w14:textId="77777777" w:rsidR="00B57727" w:rsidRPr="00CB557D" w:rsidRDefault="00B57727">
            <w:pPr>
              <w:spacing w:before="40" w:after="40" w:line="264" w:lineRule="auto"/>
              <w:ind w:left="-57" w:right="-57"/>
              <w:rPr>
                <w:rFonts w:ascii="Arial" w:eastAsia="Times New Roman" w:hAnsi="Arial"/>
                <w:sz w:val="18"/>
                <w:szCs w:val="18"/>
                <w:lang w:val="en-GB"/>
              </w:rPr>
            </w:pPr>
            <w:r w:rsidRPr="00CB557D">
              <w:rPr>
                <w:rFonts w:ascii="Arial" w:eastAsia="Times New Roman" w:hAnsi="Arial"/>
                <w:sz w:val="18"/>
                <w:szCs w:val="18"/>
                <w:lang w:val="en-GB"/>
              </w:rPr>
              <w:t>Women – Percentage</w:t>
            </w:r>
          </w:p>
        </w:tc>
        <w:tc>
          <w:tcPr>
            <w:tcW w:w="709" w:type="dxa"/>
            <w:tcBorders>
              <w:top w:val="single" w:sz="4" w:space="0" w:color="auto"/>
            </w:tcBorders>
            <w:shd w:val="clear" w:color="auto" w:fill="auto"/>
          </w:tcPr>
          <w:p w14:paraId="3B2A0722"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5660697C"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20</w:t>
            </w:r>
          </w:p>
        </w:tc>
        <w:tc>
          <w:tcPr>
            <w:tcW w:w="1559" w:type="dxa"/>
            <w:vMerge/>
            <w:shd w:val="clear" w:color="auto" w:fill="auto"/>
          </w:tcPr>
          <w:p w14:paraId="4BBB947C"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shd w:val="clear" w:color="auto" w:fill="auto"/>
          </w:tcPr>
          <w:p w14:paraId="763C3C19" w14:textId="77777777" w:rsidR="00B57727" w:rsidRPr="00CB557D" w:rsidRDefault="00B57727" w:rsidP="00900259">
            <w:pPr>
              <w:spacing w:before="40" w:after="40" w:line="264" w:lineRule="auto"/>
              <w:jc w:val="both"/>
              <w:rPr>
                <w:rFonts w:ascii="Arial" w:eastAsia="Times New Roman" w:hAnsi="Arial"/>
                <w:b/>
                <w:sz w:val="18"/>
                <w:szCs w:val="18"/>
                <w:lang w:val="en-GB"/>
              </w:rPr>
            </w:pPr>
          </w:p>
        </w:tc>
      </w:tr>
      <w:tr w:rsidR="00B57727" w:rsidRPr="00947065" w14:paraId="57E1FAEB" w14:textId="77777777" w:rsidTr="00900259">
        <w:trPr>
          <w:trHeight w:val="278"/>
        </w:trPr>
        <w:tc>
          <w:tcPr>
            <w:tcW w:w="9781" w:type="dxa"/>
            <w:gridSpan w:val="7"/>
            <w:shd w:val="clear" w:color="auto" w:fill="FFC000"/>
          </w:tcPr>
          <w:p w14:paraId="7EDBF8BA" w14:textId="77777777" w:rsidR="00B57727" w:rsidRPr="00CB557D" w:rsidRDefault="00B57727" w:rsidP="00900259">
            <w:pPr>
              <w:spacing w:before="40" w:after="40" w:line="264" w:lineRule="auto"/>
              <w:ind w:left="24"/>
              <w:rPr>
                <w:rFonts w:ascii="Arial" w:eastAsia="Times New Roman" w:hAnsi="Arial"/>
                <w:b/>
                <w:sz w:val="18"/>
                <w:szCs w:val="18"/>
                <w:lang w:val="en-GB"/>
              </w:rPr>
            </w:pPr>
            <w:r w:rsidRPr="00CB557D">
              <w:rPr>
                <w:rFonts w:ascii="Arial" w:eastAsia="Times New Roman" w:hAnsi="Arial"/>
                <w:b/>
                <w:sz w:val="18"/>
                <w:szCs w:val="18"/>
                <w:lang w:val="en-GB"/>
              </w:rPr>
              <w:t xml:space="preserve">Component 1: </w:t>
            </w:r>
            <w:r w:rsidRPr="00CB557D">
              <w:rPr>
                <w:rFonts w:ascii="Arial" w:eastAsia="Times New Roman" w:hAnsi="Arial"/>
                <w:bCs/>
                <w:sz w:val="18"/>
                <w:szCs w:val="18"/>
                <w:lang w:val="en-GB"/>
              </w:rPr>
              <w:t>Sustainable management of c</w:t>
            </w:r>
            <w:r w:rsidRPr="00CB557D">
              <w:rPr>
                <w:rFonts w:ascii="Arial" w:eastAsia="Times New Roman" w:hAnsi="Arial"/>
                <w:bCs/>
                <w:iCs/>
                <w:color w:val="000000"/>
                <w:sz w:val="18"/>
                <w:szCs w:val="18"/>
                <w:lang w:val="en-GB"/>
              </w:rPr>
              <w:t>limate-resilient water infrastructure</w:t>
            </w:r>
          </w:p>
        </w:tc>
      </w:tr>
      <w:tr w:rsidR="00B57727" w:rsidRPr="00947065" w14:paraId="7C77849C" w14:textId="77777777" w:rsidTr="00900259">
        <w:trPr>
          <w:trHeight w:val="320"/>
        </w:trPr>
        <w:tc>
          <w:tcPr>
            <w:tcW w:w="9781" w:type="dxa"/>
            <w:gridSpan w:val="7"/>
            <w:shd w:val="clear" w:color="auto" w:fill="auto"/>
          </w:tcPr>
          <w:p w14:paraId="1363F33F" w14:textId="77777777" w:rsidR="00B57727" w:rsidRPr="00CB557D" w:rsidRDefault="00B57727" w:rsidP="00900259">
            <w:pPr>
              <w:spacing w:after="120" w:line="264" w:lineRule="auto"/>
              <w:rPr>
                <w:rFonts w:ascii="Arial" w:eastAsia="Times New Roman" w:hAnsi="Arial"/>
                <w:b/>
                <w:sz w:val="18"/>
                <w:szCs w:val="18"/>
                <w:lang w:val="en-GB"/>
              </w:rPr>
            </w:pPr>
            <w:r w:rsidRPr="00CB557D">
              <w:rPr>
                <w:rFonts w:ascii="Arial" w:eastAsia="Times New Roman" w:hAnsi="Arial"/>
                <w:b/>
                <w:sz w:val="18"/>
                <w:szCs w:val="18"/>
                <w:lang w:val="en-GB"/>
              </w:rPr>
              <w:t>Outcome 1. 1</w:t>
            </w:r>
            <w:r w:rsidRPr="00CB557D">
              <w:rPr>
                <w:rFonts w:ascii="Arial" w:eastAsia="Times New Roman" w:hAnsi="Arial"/>
                <w:bCs/>
                <w:sz w:val="18"/>
                <w:szCs w:val="18"/>
                <w:lang w:val="en-GB"/>
              </w:rPr>
              <w:t xml:space="preserve"> Climate resilient hydraulic infrastructure built and the capacity to mobilize and store surface water increased for groundwater recharge and agro-pastoral production</w:t>
            </w:r>
          </w:p>
        </w:tc>
      </w:tr>
      <w:tr w:rsidR="00B57727" w:rsidRPr="00CB557D" w14:paraId="7B31872F" w14:textId="77777777" w:rsidTr="00900259">
        <w:trPr>
          <w:trHeight w:val="641"/>
        </w:trPr>
        <w:tc>
          <w:tcPr>
            <w:tcW w:w="2151" w:type="dxa"/>
            <w:gridSpan w:val="2"/>
            <w:tcBorders>
              <w:top w:val="single" w:sz="4" w:space="0" w:color="auto"/>
            </w:tcBorders>
            <w:shd w:val="clear" w:color="auto" w:fill="auto"/>
          </w:tcPr>
          <w:p w14:paraId="102754E1" w14:textId="77777777" w:rsidR="00B57727" w:rsidRPr="00CB557D" w:rsidRDefault="00B57727" w:rsidP="00900259">
            <w:pPr>
              <w:spacing w:before="40" w:after="40" w:line="264" w:lineRule="auto"/>
              <w:rPr>
                <w:rFonts w:ascii="Arial" w:eastAsia="Calibri" w:hAnsi="Arial"/>
                <w:b/>
                <w:bCs/>
                <w:sz w:val="18"/>
                <w:szCs w:val="18"/>
                <w:lang w:val="en-GB"/>
              </w:rPr>
            </w:pPr>
            <w:r w:rsidRPr="00CB557D">
              <w:rPr>
                <w:rFonts w:ascii="Arial" w:eastAsia="Calibri" w:hAnsi="Arial"/>
                <w:b/>
                <w:bCs/>
                <w:sz w:val="18"/>
                <w:szCs w:val="18"/>
                <w:lang w:val="en-GB"/>
              </w:rPr>
              <w:t xml:space="preserve">Output 1.1.1 Feasibility studies carried </w:t>
            </w:r>
          </w:p>
        </w:tc>
        <w:tc>
          <w:tcPr>
            <w:tcW w:w="1960" w:type="dxa"/>
            <w:shd w:val="clear" w:color="auto" w:fill="auto"/>
          </w:tcPr>
          <w:p w14:paraId="4FEFE71F"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 xml:space="preserve">Number of studies produced </w:t>
            </w:r>
          </w:p>
        </w:tc>
        <w:tc>
          <w:tcPr>
            <w:tcW w:w="709" w:type="dxa"/>
            <w:shd w:val="clear" w:color="auto" w:fill="auto"/>
          </w:tcPr>
          <w:p w14:paraId="4182709F"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44274DDE"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color w:val="000000"/>
                <w:sz w:val="18"/>
                <w:szCs w:val="18"/>
                <w:lang w:val="en-GB" w:eastAsia="fr-FR"/>
              </w:rPr>
              <w:t>6</w:t>
            </w:r>
          </w:p>
        </w:tc>
        <w:tc>
          <w:tcPr>
            <w:tcW w:w="1559" w:type="dxa"/>
            <w:shd w:val="clear" w:color="auto" w:fill="auto"/>
          </w:tcPr>
          <w:p w14:paraId="32E309C7"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Completed studies/assessments</w:t>
            </w:r>
          </w:p>
          <w:p w14:paraId="4AFADFC0"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15669508"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1B7003F0"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3353D239"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tc>
        <w:tc>
          <w:tcPr>
            <w:tcW w:w="2126" w:type="dxa"/>
            <w:shd w:val="clear" w:color="auto" w:fill="auto"/>
          </w:tcPr>
          <w:p w14:paraId="31B4ABDA" w14:textId="77777777" w:rsidR="00B57727" w:rsidRPr="00CB557D" w:rsidRDefault="00B57727" w:rsidP="00900259">
            <w:pPr>
              <w:spacing w:after="120" w:line="264" w:lineRule="auto"/>
              <w:jc w:val="both"/>
              <w:rPr>
                <w:rFonts w:ascii="Arial" w:eastAsia="Times New Roman" w:hAnsi="Arial"/>
                <w:sz w:val="18"/>
                <w:szCs w:val="18"/>
                <w:lang w:val="en-GB"/>
              </w:rPr>
            </w:pPr>
          </w:p>
        </w:tc>
      </w:tr>
      <w:tr w:rsidR="00B57727" w:rsidRPr="00947065" w14:paraId="73CC16FB" w14:textId="77777777" w:rsidTr="00900259">
        <w:trPr>
          <w:trHeight w:val="487"/>
        </w:trPr>
        <w:tc>
          <w:tcPr>
            <w:tcW w:w="2151" w:type="dxa"/>
            <w:gridSpan w:val="2"/>
            <w:vMerge w:val="restart"/>
            <w:tcBorders>
              <w:top w:val="single" w:sz="4" w:space="0" w:color="auto"/>
            </w:tcBorders>
            <w:shd w:val="clear" w:color="auto" w:fill="auto"/>
            <w:vAlign w:val="center"/>
          </w:tcPr>
          <w:p w14:paraId="361C10BC" w14:textId="77777777" w:rsidR="00B57727" w:rsidRPr="00CB557D" w:rsidRDefault="00B57727" w:rsidP="00900259">
            <w:pPr>
              <w:spacing w:before="40" w:after="40" w:line="264" w:lineRule="auto"/>
              <w:rPr>
                <w:rFonts w:ascii="Arial" w:eastAsia="Calibri" w:hAnsi="Arial"/>
                <w:b/>
                <w:sz w:val="18"/>
                <w:szCs w:val="18"/>
                <w:lang w:val="en-GB"/>
              </w:rPr>
            </w:pPr>
            <w:r w:rsidRPr="00CB557D">
              <w:rPr>
                <w:rFonts w:ascii="Arial" w:eastAsia="Calibri" w:hAnsi="Arial"/>
                <w:b/>
                <w:sz w:val="18"/>
                <w:szCs w:val="18"/>
                <w:lang w:val="en-GB"/>
              </w:rPr>
              <w:lastRenderedPageBreak/>
              <w:t xml:space="preserve">Output 1.1.2 </w:t>
            </w:r>
          </w:p>
          <w:p w14:paraId="6DBABD1B" w14:textId="77777777" w:rsidR="00B57727" w:rsidRPr="00CB557D" w:rsidRDefault="00B57727" w:rsidP="00900259">
            <w:pPr>
              <w:spacing w:before="40" w:after="40" w:line="264" w:lineRule="auto"/>
              <w:rPr>
                <w:rFonts w:ascii="Arial" w:eastAsia="Calibri" w:hAnsi="Arial"/>
                <w:b/>
                <w:sz w:val="18"/>
                <w:szCs w:val="18"/>
                <w:lang w:val="en-GB"/>
              </w:rPr>
            </w:pPr>
            <w:r w:rsidRPr="00CB557D">
              <w:rPr>
                <w:rFonts w:ascii="Arial" w:eastAsia="Calibri" w:hAnsi="Arial"/>
                <w:b/>
                <w:sz w:val="18"/>
                <w:szCs w:val="18"/>
                <w:lang w:val="en-GB"/>
              </w:rPr>
              <w:t>Climate resilient surface water mobilization infrastructure built and efficiently managed</w:t>
            </w:r>
          </w:p>
        </w:tc>
        <w:tc>
          <w:tcPr>
            <w:tcW w:w="3945" w:type="dxa"/>
            <w:gridSpan w:val="3"/>
            <w:shd w:val="clear" w:color="auto" w:fill="auto"/>
          </w:tcPr>
          <w:p w14:paraId="2FF5B995" w14:textId="77777777" w:rsidR="00B57727" w:rsidRPr="00CB557D" w:rsidRDefault="00B57727" w:rsidP="00900259">
            <w:pPr>
              <w:spacing w:after="120" w:line="264" w:lineRule="auto"/>
              <w:rPr>
                <w:rFonts w:ascii="Arial" w:eastAsia="Times New Roman" w:hAnsi="Arial"/>
                <w:color w:val="000000"/>
                <w:sz w:val="18"/>
                <w:szCs w:val="18"/>
                <w:lang w:val="en-GB" w:eastAsia="fr-FR"/>
              </w:rPr>
            </w:pPr>
            <w:r w:rsidRPr="00CB557D">
              <w:rPr>
                <w:rFonts w:ascii="Arial" w:eastAsia="Times New Roman" w:hAnsi="Arial"/>
                <w:color w:val="000000"/>
                <w:sz w:val="18"/>
                <w:szCs w:val="18"/>
                <w:lang w:val="en-GB" w:eastAsia="fr-FR"/>
              </w:rPr>
              <w:t>Hydraulic infrastructures for the capture and storage of water</w:t>
            </w:r>
          </w:p>
        </w:tc>
        <w:tc>
          <w:tcPr>
            <w:tcW w:w="1559" w:type="dxa"/>
            <w:vMerge w:val="restart"/>
            <w:shd w:val="clear" w:color="auto" w:fill="auto"/>
            <w:vAlign w:val="center"/>
          </w:tcPr>
          <w:p w14:paraId="00DD5DE1"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47671E8F"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5A0C3907"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21F4A81F"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41E27A4A"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tc>
        <w:tc>
          <w:tcPr>
            <w:tcW w:w="2126" w:type="dxa"/>
            <w:vMerge w:val="restart"/>
            <w:shd w:val="clear" w:color="auto" w:fill="auto"/>
            <w:vAlign w:val="center"/>
          </w:tcPr>
          <w:p w14:paraId="287A383C"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Capacity for project coordination and management by DHR and effective service delivery by MAEPE-RH technical directorates and other service providers,</w:t>
            </w:r>
          </w:p>
        </w:tc>
      </w:tr>
      <w:tr w:rsidR="00B57727" w:rsidRPr="00CB557D" w14:paraId="08DA8AA0" w14:textId="77777777" w:rsidTr="00900259">
        <w:trPr>
          <w:trHeight w:val="641"/>
        </w:trPr>
        <w:tc>
          <w:tcPr>
            <w:tcW w:w="2151" w:type="dxa"/>
            <w:gridSpan w:val="2"/>
            <w:vMerge/>
            <w:shd w:val="clear" w:color="auto" w:fill="auto"/>
          </w:tcPr>
          <w:p w14:paraId="779A9C6F" w14:textId="77777777" w:rsidR="00B57727" w:rsidRPr="00CB557D" w:rsidRDefault="00B57727" w:rsidP="00900259">
            <w:pPr>
              <w:spacing w:before="40" w:after="40" w:line="264" w:lineRule="auto"/>
              <w:rPr>
                <w:rFonts w:ascii="Arial" w:eastAsia="Calibri" w:hAnsi="Arial"/>
                <w:b/>
                <w:sz w:val="18"/>
                <w:szCs w:val="18"/>
                <w:lang w:val="en-GB"/>
              </w:rPr>
            </w:pPr>
            <w:bookmarkStart w:id="9" w:name="_Hlk45788390"/>
            <w:bookmarkStart w:id="10" w:name="_Hlk45421887"/>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017034E8"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recharge check dams realized</w:t>
            </w:r>
          </w:p>
        </w:tc>
        <w:tc>
          <w:tcPr>
            <w:tcW w:w="709" w:type="dxa"/>
            <w:shd w:val="clear" w:color="auto" w:fill="auto"/>
          </w:tcPr>
          <w:p w14:paraId="48AA4F05"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48A64922" w14:textId="77777777" w:rsidR="00B57727" w:rsidRPr="00CB557D" w:rsidRDefault="00B57727" w:rsidP="00900259">
            <w:pPr>
              <w:spacing w:before="40" w:after="40" w:line="264" w:lineRule="auto"/>
              <w:ind w:left="-29"/>
              <w:jc w:val="both"/>
              <w:rPr>
                <w:rFonts w:ascii="Arial" w:eastAsia="Times New Roman" w:hAnsi="Arial"/>
                <w:sz w:val="18"/>
                <w:szCs w:val="18"/>
                <w:lang w:val="en-GB" w:eastAsia="fr-FR"/>
              </w:rPr>
            </w:pPr>
            <w:r w:rsidRPr="00CB557D">
              <w:rPr>
                <w:rFonts w:ascii="Arial" w:eastAsia="Times New Roman" w:hAnsi="Arial"/>
                <w:sz w:val="18"/>
                <w:szCs w:val="18"/>
                <w:lang w:val="en-GB" w:eastAsia="fr-FR"/>
              </w:rPr>
              <w:t>4</w:t>
            </w:r>
          </w:p>
        </w:tc>
        <w:tc>
          <w:tcPr>
            <w:tcW w:w="1559" w:type="dxa"/>
            <w:vMerge/>
            <w:shd w:val="clear" w:color="auto" w:fill="auto"/>
          </w:tcPr>
          <w:p w14:paraId="2E508C3F"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63212021" w14:textId="77777777" w:rsidR="00B57727" w:rsidRPr="00CB557D" w:rsidRDefault="00B57727" w:rsidP="00900259">
            <w:pPr>
              <w:spacing w:before="40" w:after="40" w:line="240" w:lineRule="auto"/>
              <w:rPr>
                <w:rFonts w:ascii="Arial" w:eastAsia="Times New Roman" w:hAnsi="Arial"/>
                <w:sz w:val="18"/>
                <w:szCs w:val="18"/>
                <w:lang w:val="en-GB"/>
              </w:rPr>
            </w:pPr>
          </w:p>
        </w:tc>
      </w:tr>
      <w:tr w:rsidR="00B57727" w:rsidRPr="00CB557D" w14:paraId="5B4C1131" w14:textId="77777777" w:rsidTr="00900259">
        <w:trPr>
          <w:trHeight w:val="641"/>
        </w:trPr>
        <w:tc>
          <w:tcPr>
            <w:tcW w:w="2151" w:type="dxa"/>
            <w:gridSpan w:val="2"/>
            <w:vMerge/>
            <w:shd w:val="clear" w:color="auto" w:fill="auto"/>
          </w:tcPr>
          <w:p w14:paraId="4304E089" w14:textId="77777777" w:rsidR="00B57727" w:rsidRPr="00CB557D" w:rsidRDefault="00B57727" w:rsidP="00900259">
            <w:pPr>
              <w:spacing w:before="40" w:after="40" w:line="264" w:lineRule="auto"/>
              <w:rPr>
                <w:rFonts w:ascii="Arial" w:eastAsia="Calibri" w:hAnsi="Arial"/>
                <w:b/>
                <w:sz w:val="18"/>
                <w:szCs w:val="18"/>
                <w:lang w:val="en-GB"/>
              </w:rPr>
            </w:pP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2D26BB64" w14:textId="77777777" w:rsidR="00B57727" w:rsidRPr="00CB557D" w:rsidRDefault="00B57727" w:rsidP="00900259">
            <w:pPr>
              <w:keepLines/>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t>Number of water retention dykes realized</w:t>
            </w:r>
          </w:p>
        </w:tc>
        <w:tc>
          <w:tcPr>
            <w:tcW w:w="709" w:type="dxa"/>
            <w:shd w:val="clear" w:color="auto" w:fill="auto"/>
          </w:tcPr>
          <w:p w14:paraId="41EFBA14"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24C2676F" w14:textId="77777777" w:rsidR="00B57727" w:rsidRPr="00CB557D" w:rsidRDefault="00B57727" w:rsidP="00900259">
            <w:pPr>
              <w:spacing w:before="40" w:after="40" w:line="264" w:lineRule="auto"/>
              <w:ind w:left="-29"/>
              <w:jc w:val="both"/>
              <w:rPr>
                <w:rFonts w:ascii="Arial" w:eastAsia="Times New Roman" w:hAnsi="Arial"/>
                <w:sz w:val="18"/>
                <w:szCs w:val="18"/>
                <w:lang w:val="en-GB" w:eastAsia="fr-FR"/>
              </w:rPr>
            </w:pPr>
            <w:r w:rsidRPr="00CB557D">
              <w:rPr>
                <w:rFonts w:ascii="Arial" w:eastAsia="Times New Roman" w:hAnsi="Arial"/>
                <w:sz w:val="18"/>
                <w:szCs w:val="18"/>
                <w:lang w:val="en-GB" w:eastAsia="fr-FR"/>
              </w:rPr>
              <w:t>2</w:t>
            </w:r>
          </w:p>
        </w:tc>
        <w:tc>
          <w:tcPr>
            <w:tcW w:w="1559" w:type="dxa"/>
            <w:vMerge/>
            <w:shd w:val="clear" w:color="auto" w:fill="auto"/>
          </w:tcPr>
          <w:p w14:paraId="5106E2D1"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10384F6F"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603FD0AF" w14:textId="77777777" w:rsidTr="00900259">
        <w:trPr>
          <w:trHeight w:val="641"/>
        </w:trPr>
        <w:tc>
          <w:tcPr>
            <w:tcW w:w="2151" w:type="dxa"/>
            <w:gridSpan w:val="2"/>
            <w:vMerge/>
            <w:shd w:val="clear" w:color="auto" w:fill="auto"/>
          </w:tcPr>
          <w:p w14:paraId="103C63AA" w14:textId="77777777" w:rsidR="00B57727" w:rsidRPr="00CB557D" w:rsidRDefault="00B57727" w:rsidP="00900259">
            <w:pPr>
              <w:spacing w:before="40" w:after="40" w:line="264" w:lineRule="auto"/>
              <w:rPr>
                <w:rFonts w:ascii="Arial" w:eastAsia="Calibri" w:hAnsi="Arial"/>
                <w:b/>
                <w:sz w:val="18"/>
                <w:szCs w:val="18"/>
                <w:lang w:val="en-GB"/>
              </w:rPr>
            </w:pP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77C82295"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sub-surface dams built</w:t>
            </w:r>
          </w:p>
        </w:tc>
        <w:tc>
          <w:tcPr>
            <w:tcW w:w="709" w:type="dxa"/>
            <w:shd w:val="clear" w:color="auto" w:fill="auto"/>
          </w:tcPr>
          <w:p w14:paraId="53E3A650"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5F703263" w14:textId="77777777" w:rsidR="00B57727" w:rsidRPr="00CB557D" w:rsidRDefault="00B57727" w:rsidP="00900259">
            <w:pPr>
              <w:spacing w:before="40" w:after="40" w:line="264" w:lineRule="auto"/>
              <w:ind w:left="-29"/>
              <w:jc w:val="both"/>
              <w:rPr>
                <w:rFonts w:ascii="Arial" w:eastAsia="Times New Roman" w:hAnsi="Arial"/>
                <w:sz w:val="18"/>
                <w:szCs w:val="18"/>
                <w:lang w:val="en-GB" w:eastAsia="fr-FR"/>
              </w:rPr>
            </w:pPr>
            <w:r w:rsidRPr="00CB557D">
              <w:rPr>
                <w:rFonts w:ascii="Arial" w:eastAsia="Times New Roman" w:hAnsi="Arial"/>
                <w:sz w:val="18"/>
                <w:szCs w:val="18"/>
                <w:lang w:val="en-GB" w:eastAsia="fr-FR"/>
              </w:rPr>
              <w:t>1</w:t>
            </w:r>
          </w:p>
        </w:tc>
        <w:tc>
          <w:tcPr>
            <w:tcW w:w="1559" w:type="dxa"/>
            <w:vMerge/>
            <w:shd w:val="clear" w:color="auto" w:fill="auto"/>
          </w:tcPr>
          <w:p w14:paraId="6E49EC4F"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24FB8591"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59FBF49C" w14:textId="77777777" w:rsidTr="00900259">
        <w:trPr>
          <w:trHeight w:val="641"/>
        </w:trPr>
        <w:tc>
          <w:tcPr>
            <w:tcW w:w="2151" w:type="dxa"/>
            <w:gridSpan w:val="2"/>
            <w:vMerge/>
            <w:shd w:val="clear" w:color="auto" w:fill="auto"/>
          </w:tcPr>
          <w:p w14:paraId="0B35AE95" w14:textId="77777777" w:rsidR="00B57727" w:rsidRPr="00CB557D" w:rsidRDefault="00B57727" w:rsidP="00900259">
            <w:pPr>
              <w:spacing w:before="40" w:after="40" w:line="264" w:lineRule="auto"/>
              <w:rPr>
                <w:rFonts w:ascii="Arial" w:eastAsia="Calibri" w:hAnsi="Arial"/>
                <w:b/>
                <w:sz w:val="18"/>
                <w:szCs w:val="18"/>
                <w:lang w:val="en-GB"/>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257737E9"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household cisterns built</w:t>
            </w:r>
          </w:p>
        </w:tc>
        <w:tc>
          <w:tcPr>
            <w:tcW w:w="709" w:type="dxa"/>
            <w:shd w:val="clear" w:color="auto" w:fill="auto"/>
          </w:tcPr>
          <w:p w14:paraId="69A8BECF"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09ACEAE3" w14:textId="77777777" w:rsidR="00B57727" w:rsidRPr="00CB557D" w:rsidRDefault="00B57727" w:rsidP="00900259">
            <w:pPr>
              <w:spacing w:before="40" w:after="40" w:line="264" w:lineRule="auto"/>
              <w:ind w:left="-29"/>
              <w:jc w:val="both"/>
              <w:rPr>
                <w:rFonts w:ascii="Arial" w:eastAsia="Times New Roman" w:hAnsi="Arial"/>
                <w:sz w:val="18"/>
                <w:szCs w:val="18"/>
                <w:lang w:val="en-GB" w:eastAsia="fr-FR"/>
              </w:rPr>
            </w:pPr>
            <w:r w:rsidRPr="00CB557D">
              <w:rPr>
                <w:rFonts w:ascii="Arial" w:eastAsia="Times New Roman" w:hAnsi="Arial"/>
                <w:sz w:val="18"/>
                <w:szCs w:val="18"/>
                <w:lang w:val="en-GB" w:eastAsia="fr-FR"/>
              </w:rPr>
              <w:t>12</w:t>
            </w:r>
          </w:p>
        </w:tc>
        <w:tc>
          <w:tcPr>
            <w:tcW w:w="1559" w:type="dxa"/>
            <w:vMerge/>
            <w:shd w:val="clear" w:color="auto" w:fill="auto"/>
          </w:tcPr>
          <w:p w14:paraId="49BBB838"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41970733"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078DB84B" w14:textId="77777777" w:rsidTr="00900259">
        <w:trPr>
          <w:trHeight w:val="641"/>
        </w:trPr>
        <w:tc>
          <w:tcPr>
            <w:tcW w:w="2151" w:type="dxa"/>
            <w:gridSpan w:val="2"/>
            <w:vMerge/>
            <w:shd w:val="clear" w:color="auto" w:fill="auto"/>
          </w:tcPr>
          <w:p w14:paraId="31E3F0A5" w14:textId="77777777" w:rsidR="00B57727" w:rsidRPr="00CB557D" w:rsidRDefault="00B57727" w:rsidP="00900259">
            <w:pPr>
              <w:spacing w:before="40" w:after="40" w:line="264" w:lineRule="auto"/>
              <w:rPr>
                <w:rFonts w:ascii="Arial" w:eastAsia="Calibri" w:hAnsi="Arial"/>
                <w:b/>
                <w:sz w:val="18"/>
                <w:szCs w:val="18"/>
                <w:lang w:val="en-GB"/>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1093B9F8"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Number of floodwater spate irrigation structures built</w:t>
            </w:r>
          </w:p>
        </w:tc>
        <w:tc>
          <w:tcPr>
            <w:tcW w:w="709" w:type="dxa"/>
            <w:shd w:val="clear" w:color="auto" w:fill="auto"/>
          </w:tcPr>
          <w:p w14:paraId="0E521246"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7D93BD3A" w14:textId="77777777" w:rsidR="00B57727" w:rsidRPr="00CB557D" w:rsidRDefault="00B57727" w:rsidP="00900259">
            <w:pPr>
              <w:spacing w:before="40" w:after="40" w:line="264" w:lineRule="auto"/>
              <w:ind w:left="-29"/>
              <w:jc w:val="both"/>
              <w:rPr>
                <w:rFonts w:ascii="Arial" w:eastAsia="Times New Roman" w:hAnsi="Arial"/>
                <w:sz w:val="18"/>
                <w:szCs w:val="18"/>
                <w:lang w:val="en-GB" w:eastAsia="fr-FR"/>
              </w:rPr>
            </w:pPr>
            <w:r w:rsidRPr="00CB557D">
              <w:rPr>
                <w:rFonts w:ascii="Arial" w:eastAsia="Times New Roman" w:hAnsi="Arial"/>
                <w:sz w:val="18"/>
                <w:szCs w:val="18"/>
                <w:lang w:val="en-GB" w:eastAsia="fr-FR"/>
              </w:rPr>
              <w:t>1</w:t>
            </w:r>
          </w:p>
        </w:tc>
        <w:tc>
          <w:tcPr>
            <w:tcW w:w="1559" w:type="dxa"/>
            <w:vMerge/>
            <w:shd w:val="clear" w:color="auto" w:fill="auto"/>
          </w:tcPr>
          <w:p w14:paraId="27CF43F2"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556E67B7"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41F9D8FB" w14:textId="77777777" w:rsidTr="00900259">
        <w:trPr>
          <w:trHeight w:val="641"/>
        </w:trPr>
        <w:tc>
          <w:tcPr>
            <w:tcW w:w="2151" w:type="dxa"/>
            <w:gridSpan w:val="2"/>
            <w:vMerge/>
            <w:shd w:val="clear" w:color="auto" w:fill="auto"/>
          </w:tcPr>
          <w:p w14:paraId="62E3BC6F" w14:textId="77777777" w:rsidR="00B57727" w:rsidRPr="00CB557D" w:rsidRDefault="00B57727" w:rsidP="00900259">
            <w:pPr>
              <w:spacing w:before="40" w:after="40" w:line="264" w:lineRule="auto"/>
              <w:rPr>
                <w:rFonts w:ascii="Arial" w:eastAsia="Calibri" w:hAnsi="Arial"/>
                <w:b/>
                <w:sz w:val="18"/>
                <w:szCs w:val="18"/>
                <w:lang w:val="en-GB"/>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55C0C816"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t>Number of shallow wells built</w:t>
            </w:r>
          </w:p>
        </w:tc>
        <w:tc>
          <w:tcPr>
            <w:tcW w:w="709" w:type="dxa"/>
            <w:shd w:val="clear" w:color="auto" w:fill="auto"/>
          </w:tcPr>
          <w:p w14:paraId="5FC8E50F"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39084DF6" w14:textId="77777777" w:rsidR="00B57727" w:rsidRPr="00CB557D" w:rsidRDefault="00B57727" w:rsidP="00900259">
            <w:pPr>
              <w:spacing w:before="40" w:after="40" w:line="264" w:lineRule="auto"/>
              <w:ind w:left="-29"/>
              <w:jc w:val="both"/>
              <w:rPr>
                <w:rFonts w:ascii="Arial" w:eastAsia="Times New Roman" w:hAnsi="Arial"/>
                <w:sz w:val="18"/>
                <w:szCs w:val="18"/>
                <w:lang w:val="en-GB" w:eastAsia="fr-FR"/>
              </w:rPr>
            </w:pPr>
            <w:r w:rsidRPr="00CB557D">
              <w:rPr>
                <w:rFonts w:ascii="Arial" w:eastAsia="Times New Roman" w:hAnsi="Arial"/>
                <w:sz w:val="18"/>
                <w:szCs w:val="18"/>
                <w:lang w:val="en-GB" w:eastAsia="fr-FR"/>
              </w:rPr>
              <w:t>4</w:t>
            </w:r>
          </w:p>
        </w:tc>
        <w:tc>
          <w:tcPr>
            <w:tcW w:w="1559" w:type="dxa"/>
            <w:vMerge/>
            <w:shd w:val="clear" w:color="auto" w:fill="auto"/>
          </w:tcPr>
          <w:p w14:paraId="0EA3A439"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36DFC79E"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22520A7E" w14:textId="77777777" w:rsidTr="00900259">
        <w:trPr>
          <w:trHeight w:val="641"/>
        </w:trPr>
        <w:tc>
          <w:tcPr>
            <w:tcW w:w="2151" w:type="dxa"/>
            <w:gridSpan w:val="2"/>
            <w:vMerge/>
            <w:shd w:val="clear" w:color="auto" w:fill="auto"/>
          </w:tcPr>
          <w:p w14:paraId="2905F432" w14:textId="77777777" w:rsidR="00B57727" w:rsidRPr="00CB557D" w:rsidRDefault="00B57727" w:rsidP="00900259">
            <w:pPr>
              <w:spacing w:before="40" w:after="40" w:line="264" w:lineRule="auto"/>
              <w:rPr>
                <w:rFonts w:ascii="Arial" w:eastAsia="Calibri" w:hAnsi="Arial"/>
                <w:b/>
                <w:sz w:val="18"/>
                <w:szCs w:val="18"/>
                <w:lang w:val="en-GB"/>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6475E1ED"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t>Number of excavation retentions</w:t>
            </w:r>
          </w:p>
        </w:tc>
        <w:tc>
          <w:tcPr>
            <w:tcW w:w="709" w:type="dxa"/>
            <w:shd w:val="clear" w:color="auto" w:fill="auto"/>
          </w:tcPr>
          <w:p w14:paraId="1969310B"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738B34B5" w14:textId="77777777" w:rsidR="00B57727" w:rsidRPr="00CB557D" w:rsidRDefault="00B57727" w:rsidP="00900259">
            <w:pPr>
              <w:spacing w:before="40" w:after="40" w:line="264" w:lineRule="auto"/>
              <w:ind w:left="-29"/>
              <w:jc w:val="both"/>
              <w:rPr>
                <w:rFonts w:ascii="Arial" w:eastAsia="Times New Roman" w:hAnsi="Arial"/>
                <w:sz w:val="18"/>
                <w:szCs w:val="18"/>
                <w:lang w:val="en-GB" w:eastAsia="fr-FR"/>
              </w:rPr>
            </w:pPr>
            <w:r w:rsidRPr="00CB557D">
              <w:rPr>
                <w:rFonts w:ascii="Arial" w:eastAsia="Times New Roman" w:hAnsi="Arial"/>
                <w:sz w:val="18"/>
                <w:szCs w:val="18"/>
                <w:lang w:val="en-GB" w:eastAsia="fr-FR"/>
              </w:rPr>
              <w:t>2</w:t>
            </w:r>
          </w:p>
        </w:tc>
        <w:tc>
          <w:tcPr>
            <w:tcW w:w="1559" w:type="dxa"/>
            <w:vMerge/>
            <w:shd w:val="clear" w:color="auto" w:fill="auto"/>
          </w:tcPr>
          <w:p w14:paraId="3E71E90F"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3306AE1B"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452EFCA2" w14:textId="77777777" w:rsidTr="00900259">
        <w:trPr>
          <w:trHeight w:val="641"/>
        </w:trPr>
        <w:tc>
          <w:tcPr>
            <w:tcW w:w="2151" w:type="dxa"/>
            <w:gridSpan w:val="2"/>
            <w:vMerge/>
            <w:shd w:val="clear" w:color="auto" w:fill="auto"/>
          </w:tcPr>
          <w:p w14:paraId="40693E98" w14:textId="77777777" w:rsidR="00B57727" w:rsidRPr="00CB557D" w:rsidRDefault="00B57727" w:rsidP="00900259">
            <w:pPr>
              <w:spacing w:before="40" w:after="40" w:line="264" w:lineRule="auto"/>
              <w:rPr>
                <w:rFonts w:ascii="Arial" w:eastAsia="Calibri" w:hAnsi="Arial"/>
                <w:b/>
                <w:sz w:val="18"/>
                <w:szCs w:val="18"/>
                <w:lang w:val="en-GB"/>
              </w:rPr>
            </w:pPr>
          </w:p>
        </w:tc>
        <w:tc>
          <w:tcPr>
            <w:tcW w:w="1960" w:type="dxa"/>
            <w:tcBorders>
              <w:top w:val="single" w:sz="4" w:space="0" w:color="auto"/>
              <w:left w:val="single" w:sz="4" w:space="0" w:color="auto"/>
              <w:right w:val="single" w:sz="4" w:space="0" w:color="auto"/>
            </w:tcBorders>
            <w:shd w:val="clear" w:color="auto" w:fill="auto"/>
          </w:tcPr>
          <w:p w14:paraId="20931740" w14:textId="77777777" w:rsidR="00B57727" w:rsidRPr="00CB557D" w:rsidRDefault="00B57727" w:rsidP="00900259">
            <w:pPr>
              <w:keepLines/>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t>Number of water systems supply renovated</w:t>
            </w:r>
          </w:p>
        </w:tc>
        <w:tc>
          <w:tcPr>
            <w:tcW w:w="709" w:type="dxa"/>
            <w:shd w:val="clear" w:color="auto" w:fill="auto"/>
          </w:tcPr>
          <w:p w14:paraId="45EFB769"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185C03B9" w14:textId="77777777" w:rsidR="00B57727" w:rsidRPr="00CB557D" w:rsidRDefault="00B57727" w:rsidP="00900259">
            <w:pPr>
              <w:spacing w:before="40" w:after="40" w:line="264" w:lineRule="auto"/>
              <w:ind w:left="-29"/>
              <w:jc w:val="both"/>
              <w:rPr>
                <w:rFonts w:ascii="Arial" w:eastAsia="Times New Roman" w:hAnsi="Arial"/>
                <w:sz w:val="18"/>
                <w:szCs w:val="18"/>
                <w:lang w:val="en-GB" w:eastAsia="fr-FR"/>
              </w:rPr>
            </w:pPr>
            <w:r w:rsidRPr="00CB557D">
              <w:rPr>
                <w:rFonts w:ascii="Arial" w:eastAsia="Times New Roman" w:hAnsi="Arial"/>
                <w:sz w:val="18"/>
                <w:szCs w:val="18"/>
                <w:lang w:val="en-GB" w:eastAsia="fr-FR"/>
              </w:rPr>
              <w:t>2</w:t>
            </w:r>
          </w:p>
        </w:tc>
        <w:tc>
          <w:tcPr>
            <w:tcW w:w="1559" w:type="dxa"/>
            <w:vMerge/>
            <w:shd w:val="clear" w:color="auto" w:fill="auto"/>
          </w:tcPr>
          <w:p w14:paraId="1D079C1D"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47FCB816"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bookmarkEnd w:id="9"/>
      <w:bookmarkEnd w:id="10"/>
      <w:tr w:rsidR="00B57727" w:rsidRPr="00947065" w14:paraId="3D2DFDB6" w14:textId="77777777" w:rsidTr="00900259">
        <w:trPr>
          <w:trHeight w:val="1873"/>
        </w:trPr>
        <w:tc>
          <w:tcPr>
            <w:tcW w:w="2151" w:type="dxa"/>
            <w:gridSpan w:val="2"/>
            <w:tcBorders>
              <w:top w:val="single" w:sz="4" w:space="0" w:color="auto"/>
            </w:tcBorders>
            <w:shd w:val="clear" w:color="auto" w:fill="auto"/>
          </w:tcPr>
          <w:p w14:paraId="369EA81F" w14:textId="77777777" w:rsidR="00B57727" w:rsidRPr="00CB557D" w:rsidRDefault="00B57727" w:rsidP="00900259">
            <w:pPr>
              <w:spacing w:before="40" w:after="40" w:line="264" w:lineRule="auto"/>
              <w:rPr>
                <w:rFonts w:ascii="Arial" w:eastAsia="Calibri" w:hAnsi="Arial"/>
                <w:b/>
                <w:sz w:val="18"/>
                <w:szCs w:val="18"/>
                <w:lang w:val="en-GB"/>
              </w:rPr>
            </w:pPr>
            <w:r w:rsidRPr="00CB557D">
              <w:rPr>
                <w:rFonts w:ascii="Arial" w:eastAsia="Calibri" w:hAnsi="Arial"/>
                <w:b/>
                <w:sz w:val="18"/>
                <w:szCs w:val="18"/>
                <w:lang w:val="en-GB"/>
              </w:rPr>
              <w:t xml:space="preserve">Output 1.1.3 </w:t>
            </w:r>
          </w:p>
          <w:p w14:paraId="7FA47BDC" w14:textId="77777777" w:rsidR="00B57727" w:rsidRPr="00CB557D" w:rsidRDefault="00B57727" w:rsidP="00A9495E">
            <w:pPr>
              <w:spacing w:after="120" w:line="264" w:lineRule="auto"/>
              <w:rPr>
                <w:rFonts w:ascii="Arial" w:eastAsia="Calibri" w:hAnsi="Arial"/>
                <w:b/>
                <w:sz w:val="18"/>
                <w:szCs w:val="18"/>
                <w:lang w:val="en-GB"/>
              </w:rPr>
            </w:pPr>
            <w:r w:rsidRPr="00CB557D">
              <w:rPr>
                <w:rFonts w:ascii="Arial" w:eastAsia="Times New Roman" w:hAnsi="Arial"/>
                <w:b/>
                <w:sz w:val="18"/>
                <w:szCs w:val="18"/>
                <w:lang w:val="en-GB" w:eastAsia="fr-FR"/>
              </w:rPr>
              <w:t>Solar energy equipment installed on water pumping infrastructure</w:t>
            </w:r>
          </w:p>
        </w:tc>
        <w:tc>
          <w:tcPr>
            <w:tcW w:w="1960" w:type="dxa"/>
            <w:shd w:val="clear" w:color="auto" w:fill="auto"/>
          </w:tcPr>
          <w:p w14:paraId="64309584" w14:textId="77777777" w:rsidR="00B57727" w:rsidRPr="00CB557D" w:rsidRDefault="00B57727" w:rsidP="00900259">
            <w:pPr>
              <w:spacing w:before="40" w:after="40" w:line="264" w:lineRule="auto"/>
              <w:ind w:left="-29"/>
              <w:rPr>
                <w:rFonts w:ascii="Arial" w:eastAsia="Times New Roman" w:hAnsi="Arial"/>
                <w:strike/>
                <w:sz w:val="18"/>
                <w:szCs w:val="18"/>
                <w:lang w:val="en-GB"/>
              </w:rPr>
            </w:pPr>
            <w:r w:rsidRPr="00CB557D">
              <w:rPr>
                <w:rFonts w:ascii="Arial" w:eastAsia="Times New Roman" w:hAnsi="Arial"/>
                <w:sz w:val="18"/>
                <w:szCs w:val="18"/>
                <w:lang w:val="en-GB"/>
              </w:rPr>
              <w:t>Number of solar equipments installed for shallow wells or dykes</w:t>
            </w:r>
          </w:p>
          <w:p w14:paraId="36E4C6B0" w14:textId="77777777" w:rsidR="00B57727" w:rsidRPr="00CB557D" w:rsidRDefault="00B57727" w:rsidP="00900259">
            <w:pPr>
              <w:spacing w:before="40" w:after="40" w:line="264" w:lineRule="auto"/>
              <w:ind w:left="-29"/>
              <w:rPr>
                <w:rFonts w:ascii="Arial" w:eastAsia="Times New Roman" w:hAnsi="Arial"/>
                <w:strike/>
                <w:sz w:val="18"/>
                <w:szCs w:val="18"/>
                <w:lang w:val="en-GB"/>
              </w:rPr>
            </w:pPr>
          </w:p>
          <w:p w14:paraId="01A730B2" w14:textId="77777777" w:rsidR="00B57727" w:rsidRPr="00CB557D" w:rsidRDefault="00B57727" w:rsidP="00900259">
            <w:pPr>
              <w:spacing w:before="40" w:after="40" w:line="264" w:lineRule="auto"/>
              <w:ind w:left="-29"/>
              <w:rPr>
                <w:rFonts w:ascii="Arial" w:eastAsia="Times New Roman" w:hAnsi="Arial"/>
                <w:strike/>
                <w:sz w:val="18"/>
                <w:szCs w:val="18"/>
                <w:lang w:val="en-GB"/>
              </w:rPr>
            </w:pPr>
          </w:p>
        </w:tc>
        <w:tc>
          <w:tcPr>
            <w:tcW w:w="709" w:type="dxa"/>
            <w:shd w:val="clear" w:color="auto" w:fill="auto"/>
          </w:tcPr>
          <w:p w14:paraId="0603DF94" w14:textId="77777777" w:rsidR="00B57727" w:rsidRPr="00CB557D" w:rsidRDefault="00B57727" w:rsidP="00900259">
            <w:pPr>
              <w:spacing w:before="40" w:after="40" w:line="264" w:lineRule="auto"/>
              <w:jc w:val="both"/>
              <w:rPr>
                <w:rFonts w:ascii="Arial" w:eastAsia="Times New Roman" w:hAnsi="Arial"/>
                <w:strike/>
                <w:sz w:val="18"/>
                <w:szCs w:val="18"/>
                <w:lang w:val="en-GB"/>
              </w:rPr>
            </w:pPr>
            <w:r w:rsidRPr="00CB557D">
              <w:rPr>
                <w:rFonts w:ascii="Arial" w:eastAsia="Times New Roman" w:hAnsi="Arial"/>
                <w:sz w:val="18"/>
                <w:szCs w:val="18"/>
                <w:lang w:val="en-GB"/>
              </w:rPr>
              <w:t>0</w:t>
            </w:r>
          </w:p>
          <w:p w14:paraId="5DA4EC1C" w14:textId="77777777" w:rsidR="00B57727" w:rsidRPr="00CB557D" w:rsidRDefault="00B57727" w:rsidP="00900259">
            <w:pPr>
              <w:spacing w:before="40" w:after="40" w:line="264" w:lineRule="auto"/>
              <w:jc w:val="both"/>
              <w:rPr>
                <w:rFonts w:ascii="Arial" w:eastAsia="Times New Roman" w:hAnsi="Arial"/>
                <w:strike/>
                <w:sz w:val="18"/>
                <w:szCs w:val="18"/>
                <w:lang w:val="en-GB"/>
              </w:rPr>
            </w:pPr>
          </w:p>
          <w:p w14:paraId="1B02CE1E" w14:textId="77777777" w:rsidR="00B57727" w:rsidRPr="00CB557D" w:rsidRDefault="00B57727" w:rsidP="00900259">
            <w:pPr>
              <w:spacing w:before="40" w:after="40" w:line="264" w:lineRule="auto"/>
              <w:jc w:val="both"/>
              <w:rPr>
                <w:rFonts w:ascii="Arial" w:eastAsia="Times New Roman" w:hAnsi="Arial"/>
                <w:strike/>
                <w:sz w:val="18"/>
                <w:szCs w:val="18"/>
                <w:lang w:val="en-GB"/>
              </w:rPr>
            </w:pPr>
          </w:p>
        </w:tc>
        <w:tc>
          <w:tcPr>
            <w:tcW w:w="1276" w:type="dxa"/>
            <w:shd w:val="clear" w:color="auto" w:fill="auto"/>
          </w:tcPr>
          <w:p w14:paraId="55AA0441" w14:textId="77777777" w:rsidR="00B57727" w:rsidRPr="00CB557D" w:rsidRDefault="00B57727" w:rsidP="00900259">
            <w:pPr>
              <w:spacing w:before="40" w:after="40" w:line="264" w:lineRule="auto"/>
              <w:ind w:left="-29"/>
              <w:jc w:val="both"/>
              <w:rPr>
                <w:rFonts w:ascii="Arial" w:eastAsia="Times New Roman" w:hAnsi="Arial"/>
                <w:strike/>
                <w:sz w:val="18"/>
                <w:szCs w:val="18"/>
                <w:lang w:val="en-GB" w:eastAsia="fr-FR"/>
              </w:rPr>
            </w:pPr>
            <w:r w:rsidRPr="00CB557D">
              <w:rPr>
                <w:rFonts w:ascii="Arial" w:eastAsia="Times New Roman" w:hAnsi="Arial"/>
                <w:sz w:val="18"/>
                <w:szCs w:val="18"/>
                <w:lang w:val="en-GB" w:eastAsia="fr-FR"/>
              </w:rPr>
              <w:t>8</w:t>
            </w:r>
          </w:p>
          <w:p w14:paraId="767203A8" w14:textId="77777777" w:rsidR="00B57727" w:rsidRPr="00CB557D" w:rsidRDefault="00B57727" w:rsidP="00900259">
            <w:pPr>
              <w:spacing w:before="40" w:after="40" w:line="264" w:lineRule="auto"/>
              <w:ind w:left="-29"/>
              <w:jc w:val="both"/>
              <w:rPr>
                <w:rFonts w:ascii="Arial" w:eastAsia="Times New Roman" w:hAnsi="Arial"/>
                <w:strike/>
                <w:sz w:val="18"/>
                <w:szCs w:val="18"/>
                <w:lang w:val="en-GB" w:eastAsia="fr-FR"/>
              </w:rPr>
            </w:pPr>
          </w:p>
          <w:p w14:paraId="0F034044" w14:textId="77777777" w:rsidR="00B57727" w:rsidRPr="00CB557D" w:rsidRDefault="00B57727" w:rsidP="00900259">
            <w:pPr>
              <w:spacing w:before="40" w:after="40" w:line="264" w:lineRule="auto"/>
              <w:ind w:left="-29"/>
              <w:jc w:val="both"/>
              <w:rPr>
                <w:rFonts w:ascii="Arial" w:eastAsia="Times New Roman" w:hAnsi="Arial"/>
                <w:strike/>
                <w:sz w:val="18"/>
                <w:szCs w:val="18"/>
                <w:lang w:val="en-GB" w:eastAsia="fr-FR"/>
              </w:rPr>
            </w:pPr>
          </w:p>
        </w:tc>
        <w:tc>
          <w:tcPr>
            <w:tcW w:w="1559" w:type="dxa"/>
            <w:shd w:val="clear" w:color="auto" w:fill="auto"/>
            <w:vAlign w:val="center"/>
          </w:tcPr>
          <w:p w14:paraId="0AC52A7A"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48FB3F85"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69C0A9CE"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1F3F3189"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565C053F" w14:textId="77777777" w:rsidR="00B57727" w:rsidRPr="00CB557D" w:rsidRDefault="00B57727" w:rsidP="00900259">
            <w:pPr>
              <w:spacing w:after="0" w:line="240" w:lineRule="auto"/>
              <w:ind w:left="227"/>
              <w:rPr>
                <w:rFonts w:ascii="Arial" w:eastAsia="Calibri" w:hAnsi="Arial"/>
                <w:sz w:val="18"/>
                <w:szCs w:val="18"/>
                <w:lang w:val="en-GB"/>
              </w:rPr>
            </w:pPr>
            <w:r w:rsidRPr="00CB557D">
              <w:rPr>
                <w:rFonts w:ascii="Arial" w:eastAsia="Calibri" w:hAnsi="Arial"/>
                <w:sz w:val="18"/>
                <w:szCs w:val="18"/>
                <w:lang w:val="en-GB"/>
              </w:rPr>
              <w:t>Mid-term and final project evaluations</w:t>
            </w:r>
          </w:p>
        </w:tc>
        <w:tc>
          <w:tcPr>
            <w:tcW w:w="2126" w:type="dxa"/>
            <w:shd w:val="clear" w:color="auto" w:fill="auto"/>
          </w:tcPr>
          <w:p w14:paraId="23422FBC" w14:textId="77777777" w:rsidR="00B57727" w:rsidRPr="00CB557D" w:rsidRDefault="00B57727" w:rsidP="00900259">
            <w:pPr>
              <w:spacing w:before="40" w:after="40" w:line="240" w:lineRule="auto"/>
              <w:ind w:left="227"/>
              <w:rPr>
                <w:rFonts w:ascii="Arial" w:eastAsia="Calibri" w:hAnsi="Arial"/>
                <w:sz w:val="18"/>
                <w:szCs w:val="18"/>
                <w:lang w:val="en-GB"/>
              </w:rPr>
            </w:pPr>
          </w:p>
        </w:tc>
      </w:tr>
      <w:tr w:rsidR="00B57727" w:rsidRPr="00947065" w14:paraId="0AA0782B" w14:textId="77777777" w:rsidTr="00900259">
        <w:trPr>
          <w:trHeight w:val="561"/>
        </w:trPr>
        <w:tc>
          <w:tcPr>
            <w:tcW w:w="2151" w:type="dxa"/>
            <w:gridSpan w:val="2"/>
            <w:shd w:val="clear" w:color="auto" w:fill="auto"/>
          </w:tcPr>
          <w:p w14:paraId="286B14B9" w14:textId="77777777" w:rsidR="00D952B6" w:rsidRDefault="00B57727" w:rsidP="00900259">
            <w:pPr>
              <w:spacing w:before="40" w:after="40" w:line="264" w:lineRule="auto"/>
              <w:rPr>
                <w:rFonts w:ascii="Arial" w:eastAsia="Calibri" w:hAnsi="Arial"/>
                <w:b/>
                <w:sz w:val="18"/>
                <w:szCs w:val="18"/>
                <w:lang w:val="en-GB"/>
              </w:rPr>
            </w:pPr>
            <w:r w:rsidRPr="00CB557D">
              <w:rPr>
                <w:rFonts w:ascii="Arial" w:eastAsia="Calibri" w:hAnsi="Arial"/>
                <w:b/>
                <w:sz w:val="18"/>
                <w:szCs w:val="18"/>
                <w:lang w:val="en-GB"/>
              </w:rPr>
              <w:t>Output 1.1.4</w:t>
            </w:r>
          </w:p>
          <w:p w14:paraId="2F06BC5F" w14:textId="77777777" w:rsidR="00B57727" w:rsidRPr="00CB557D" w:rsidRDefault="00B57727" w:rsidP="00900259">
            <w:pPr>
              <w:spacing w:before="40" w:after="40" w:line="264" w:lineRule="auto"/>
              <w:rPr>
                <w:rFonts w:ascii="Arial" w:eastAsia="Calibri" w:hAnsi="Arial"/>
                <w:b/>
                <w:sz w:val="18"/>
                <w:szCs w:val="18"/>
                <w:lang w:val="en-GB"/>
              </w:rPr>
            </w:pPr>
            <w:r w:rsidRPr="00CB557D">
              <w:rPr>
                <w:rFonts w:ascii="Arial" w:eastAsia="Calibri" w:hAnsi="Arial"/>
                <w:b/>
                <w:sz w:val="18"/>
                <w:szCs w:val="18"/>
                <w:lang w:val="en-GB"/>
              </w:rPr>
              <w:t>Enhanced management capacity for climate-resilient water infrastructure</w:t>
            </w:r>
          </w:p>
        </w:tc>
        <w:tc>
          <w:tcPr>
            <w:tcW w:w="1960" w:type="dxa"/>
            <w:shd w:val="clear" w:color="auto" w:fill="auto"/>
          </w:tcPr>
          <w:p w14:paraId="30756713" w14:textId="77777777" w:rsidR="00B57727" w:rsidRPr="00CB557D" w:rsidRDefault="00B57727" w:rsidP="00900259">
            <w:pPr>
              <w:spacing w:after="120" w:line="264" w:lineRule="auto"/>
              <w:jc w:val="both"/>
              <w:rPr>
                <w:rFonts w:ascii="Arial" w:eastAsia="Times New Roman" w:hAnsi="Arial"/>
                <w:sz w:val="18"/>
                <w:szCs w:val="18"/>
                <w:lang w:val="en-GB"/>
              </w:rPr>
            </w:pPr>
            <w:bookmarkStart w:id="11" w:name="_Hlk61061131"/>
            <w:r w:rsidRPr="00CB557D">
              <w:rPr>
                <w:rFonts w:ascii="Arial" w:eastAsia="Times New Roman" w:hAnsi="Arial"/>
                <w:sz w:val="18"/>
                <w:szCs w:val="18"/>
                <w:lang w:val="en-GB"/>
              </w:rPr>
              <w:t>Number of experts and technicians hired</w:t>
            </w:r>
          </w:p>
          <w:bookmarkEnd w:id="11"/>
          <w:p w14:paraId="23000039" w14:textId="77777777" w:rsidR="00B57727" w:rsidRPr="00CB557D" w:rsidRDefault="00B57727" w:rsidP="00900259">
            <w:pPr>
              <w:spacing w:before="40" w:after="40" w:line="264" w:lineRule="auto"/>
              <w:ind w:left="-29"/>
              <w:rPr>
                <w:rFonts w:ascii="Arial" w:eastAsia="Times New Roman" w:hAnsi="Arial"/>
                <w:sz w:val="18"/>
                <w:szCs w:val="18"/>
                <w:lang w:val="en-GB"/>
              </w:rPr>
            </w:pPr>
          </w:p>
        </w:tc>
        <w:tc>
          <w:tcPr>
            <w:tcW w:w="709" w:type="dxa"/>
            <w:shd w:val="clear" w:color="auto" w:fill="auto"/>
          </w:tcPr>
          <w:p w14:paraId="521546A6"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15443423" w14:textId="77777777" w:rsidR="00B57727" w:rsidRPr="00CB557D" w:rsidRDefault="00B57727" w:rsidP="00900259">
            <w:pPr>
              <w:spacing w:before="40" w:after="40" w:line="264" w:lineRule="auto"/>
              <w:ind w:left="-29"/>
              <w:rPr>
                <w:rFonts w:ascii="Arial" w:eastAsia="Times New Roman" w:hAnsi="Arial"/>
                <w:sz w:val="16"/>
                <w:szCs w:val="16"/>
                <w:lang w:val="en-GB"/>
              </w:rPr>
            </w:pPr>
            <w:r w:rsidRPr="00CB557D">
              <w:rPr>
                <w:rFonts w:ascii="Arial" w:eastAsia="Times New Roman" w:hAnsi="Arial"/>
                <w:sz w:val="16"/>
                <w:szCs w:val="16"/>
                <w:lang w:val="en-GB"/>
              </w:rPr>
              <w:t>1 GR- DHR engineer</w:t>
            </w:r>
          </w:p>
          <w:p w14:paraId="7490D06B" w14:textId="77777777" w:rsidR="00B57727" w:rsidRPr="00CB557D" w:rsidRDefault="00B57727" w:rsidP="00900259">
            <w:pPr>
              <w:spacing w:before="40" w:after="40" w:line="264" w:lineRule="auto"/>
              <w:ind w:left="-29"/>
              <w:rPr>
                <w:rFonts w:ascii="Arial" w:eastAsia="Times New Roman" w:hAnsi="Arial"/>
                <w:sz w:val="16"/>
                <w:szCs w:val="16"/>
                <w:lang w:val="en-GB"/>
              </w:rPr>
            </w:pPr>
            <w:r w:rsidRPr="00CB557D">
              <w:rPr>
                <w:rFonts w:ascii="Arial" w:eastAsia="Times New Roman" w:hAnsi="Arial"/>
                <w:sz w:val="16"/>
                <w:szCs w:val="16"/>
                <w:lang w:val="en-GB"/>
              </w:rPr>
              <w:t>2 GR- DHR technicians</w:t>
            </w:r>
          </w:p>
          <w:p w14:paraId="7298916E" w14:textId="77777777" w:rsidR="00B57727" w:rsidRPr="00CB557D" w:rsidRDefault="00B57727" w:rsidP="00900259">
            <w:pPr>
              <w:spacing w:before="40" w:after="40" w:line="264" w:lineRule="auto"/>
              <w:ind w:left="-29"/>
              <w:rPr>
                <w:rFonts w:ascii="Arial" w:eastAsia="Times New Roman" w:hAnsi="Arial"/>
                <w:sz w:val="16"/>
                <w:szCs w:val="16"/>
                <w:lang w:val="en-GB"/>
              </w:rPr>
            </w:pPr>
            <w:r w:rsidRPr="00CB557D">
              <w:rPr>
                <w:rFonts w:ascii="Arial" w:eastAsia="Times New Roman" w:hAnsi="Arial"/>
                <w:sz w:val="16"/>
                <w:szCs w:val="16"/>
                <w:lang w:val="en-GB"/>
              </w:rPr>
              <w:t>1 hydro geologist</w:t>
            </w:r>
          </w:p>
          <w:p w14:paraId="62100CD7" w14:textId="77777777" w:rsidR="00B57727" w:rsidRPr="00CB557D" w:rsidRDefault="00B57727" w:rsidP="00900259">
            <w:pPr>
              <w:spacing w:before="40" w:after="40" w:line="264" w:lineRule="auto"/>
              <w:ind w:left="-29"/>
              <w:rPr>
                <w:rFonts w:ascii="Arial" w:eastAsia="Times New Roman" w:hAnsi="Arial"/>
                <w:sz w:val="16"/>
                <w:szCs w:val="16"/>
                <w:lang w:val="en-GB"/>
              </w:rPr>
            </w:pPr>
            <w:r w:rsidRPr="00CB557D">
              <w:rPr>
                <w:rFonts w:ascii="Arial" w:eastAsia="Times New Roman" w:hAnsi="Arial"/>
                <w:sz w:val="16"/>
                <w:szCs w:val="16"/>
                <w:lang w:val="en-GB"/>
              </w:rPr>
              <w:t>1 hydro geological technician</w:t>
            </w:r>
          </w:p>
          <w:p w14:paraId="1CC972E4" w14:textId="77777777" w:rsidR="00B57727" w:rsidRPr="00CB557D" w:rsidRDefault="00B57727" w:rsidP="00900259">
            <w:pPr>
              <w:spacing w:before="40" w:after="40" w:line="264" w:lineRule="auto"/>
              <w:ind w:left="-29"/>
              <w:jc w:val="both"/>
              <w:rPr>
                <w:rFonts w:ascii="Arial" w:eastAsia="Times New Roman" w:hAnsi="Arial"/>
                <w:sz w:val="16"/>
                <w:szCs w:val="16"/>
                <w:lang w:val="en-GB"/>
              </w:rPr>
            </w:pPr>
            <w:r w:rsidRPr="00CB557D">
              <w:rPr>
                <w:rFonts w:ascii="Arial" w:eastAsia="Times New Roman" w:hAnsi="Arial"/>
                <w:sz w:val="16"/>
                <w:szCs w:val="16"/>
                <w:lang w:val="en-GB"/>
              </w:rPr>
              <w:t>2 maintenance technicians</w:t>
            </w:r>
          </w:p>
          <w:p w14:paraId="7749660C" w14:textId="77777777" w:rsidR="00B57727" w:rsidRPr="00CB557D" w:rsidRDefault="00B57727" w:rsidP="00900259">
            <w:pPr>
              <w:spacing w:before="40" w:after="40" w:line="264" w:lineRule="auto"/>
              <w:ind w:left="-29"/>
              <w:jc w:val="both"/>
              <w:rPr>
                <w:rFonts w:ascii="Arial" w:eastAsia="Times New Roman" w:hAnsi="Arial"/>
                <w:sz w:val="16"/>
                <w:szCs w:val="16"/>
                <w:lang w:val="en-GB"/>
              </w:rPr>
            </w:pPr>
            <w:r w:rsidRPr="00CB557D">
              <w:rPr>
                <w:rFonts w:ascii="Arial" w:eastAsia="Times New Roman" w:hAnsi="Arial"/>
                <w:sz w:val="16"/>
                <w:szCs w:val="16"/>
                <w:lang w:val="en-GB"/>
              </w:rPr>
              <w:t>4 mechanical assistants</w:t>
            </w:r>
          </w:p>
          <w:p w14:paraId="55DCD6AA" w14:textId="77777777" w:rsidR="00B57727" w:rsidRPr="00CB557D" w:rsidRDefault="00B57727" w:rsidP="00900259">
            <w:pPr>
              <w:spacing w:before="40" w:after="40" w:line="264" w:lineRule="auto"/>
              <w:ind w:left="-29"/>
              <w:jc w:val="both"/>
              <w:rPr>
                <w:rFonts w:ascii="Arial" w:eastAsia="Times New Roman" w:hAnsi="Arial"/>
                <w:sz w:val="16"/>
                <w:szCs w:val="16"/>
                <w:lang w:val="en-GB"/>
              </w:rPr>
            </w:pPr>
            <w:r w:rsidRPr="00CB557D">
              <w:rPr>
                <w:rFonts w:ascii="Arial" w:eastAsia="Times New Roman" w:hAnsi="Arial"/>
                <w:sz w:val="16"/>
                <w:szCs w:val="16"/>
                <w:lang w:val="en-GB"/>
              </w:rPr>
              <w:t>1 IWRM expert planner</w:t>
            </w:r>
          </w:p>
          <w:p w14:paraId="14241ECA" w14:textId="77777777" w:rsidR="00B57727" w:rsidRPr="00CB557D" w:rsidRDefault="00B57727" w:rsidP="00900259">
            <w:pPr>
              <w:spacing w:before="40" w:after="40" w:line="264" w:lineRule="auto"/>
              <w:ind w:left="-29"/>
              <w:rPr>
                <w:rFonts w:ascii="Arial" w:eastAsia="Times New Roman" w:hAnsi="Arial"/>
                <w:color w:val="000000"/>
                <w:sz w:val="16"/>
                <w:szCs w:val="16"/>
                <w:lang w:val="en-GB" w:eastAsia="fr-FR"/>
              </w:rPr>
            </w:pPr>
            <w:r w:rsidRPr="00CB557D">
              <w:rPr>
                <w:rFonts w:ascii="Arial" w:eastAsia="Times New Roman" w:hAnsi="Arial"/>
                <w:sz w:val="16"/>
                <w:szCs w:val="16"/>
                <w:lang w:val="en-GB"/>
              </w:rPr>
              <w:t>1 climate change expert</w:t>
            </w:r>
          </w:p>
        </w:tc>
        <w:tc>
          <w:tcPr>
            <w:tcW w:w="1559" w:type="dxa"/>
            <w:shd w:val="clear" w:color="auto" w:fill="auto"/>
            <w:vAlign w:val="center"/>
          </w:tcPr>
          <w:p w14:paraId="48BDD57E"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35B41FC3"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5A333F46"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7B0F4C8C"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14F89B30" w14:textId="77777777" w:rsidR="00B57727" w:rsidRPr="00CB557D" w:rsidRDefault="00B57727" w:rsidP="00900259">
            <w:pPr>
              <w:spacing w:after="0" w:line="240" w:lineRule="auto"/>
              <w:ind w:left="227"/>
              <w:rPr>
                <w:rFonts w:ascii="Arial" w:eastAsia="Calibri" w:hAnsi="Arial"/>
                <w:sz w:val="18"/>
                <w:szCs w:val="18"/>
                <w:lang w:val="en-GB"/>
              </w:rPr>
            </w:pPr>
            <w:r w:rsidRPr="00CB557D">
              <w:rPr>
                <w:rFonts w:ascii="Arial" w:eastAsia="Calibri" w:hAnsi="Arial"/>
                <w:sz w:val="18"/>
                <w:szCs w:val="18"/>
                <w:lang w:val="en-GB"/>
              </w:rPr>
              <w:t>Mid-term and final project evaluations</w:t>
            </w:r>
          </w:p>
        </w:tc>
        <w:tc>
          <w:tcPr>
            <w:tcW w:w="2126" w:type="dxa"/>
            <w:shd w:val="clear" w:color="auto" w:fill="auto"/>
          </w:tcPr>
          <w:p w14:paraId="20662B86" w14:textId="77777777" w:rsidR="00B57727" w:rsidRPr="00CB557D" w:rsidRDefault="00B57727" w:rsidP="00900259">
            <w:pPr>
              <w:spacing w:before="40" w:after="40" w:line="240" w:lineRule="auto"/>
              <w:ind w:left="227"/>
              <w:rPr>
                <w:rFonts w:ascii="Arial" w:eastAsia="Calibri" w:hAnsi="Arial"/>
                <w:sz w:val="18"/>
                <w:szCs w:val="18"/>
                <w:lang w:val="en-GB"/>
              </w:rPr>
            </w:pPr>
          </w:p>
        </w:tc>
      </w:tr>
      <w:tr w:rsidR="00B57727" w:rsidRPr="00947065" w14:paraId="2135F876" w14:textId="77777777" w:rsidTr="00900259">
        <w:tc>
          <w:tcPr>
            <w:tcW w:w="9781" w:type="dxa"/>
            <w:gridSpan w:val="7"/>
            <w:shd w:val="clear" w:color="auto" w:fill="FFC000"/>
          </w:tcPr>
          <w:p w14:paraId="492EBDD9" w14:textId="77777777" w:rsidR="00B57727" w:rsidRPr="00CB557D" w:rsidRDefault="00B57727" w:rsidP="00900259">
            <w:pPr>
              <w:tabs>
                <w:tab w:val="left" w:pos="324"/>
              </w:tabs>
              <w:spacing w:before="40" w:after="40" w:line="264" w:lineRule="auto"/>
              <w:ind w:right="-28"/>
              <w:rPr>
                <w:rFonts w:ascii="Arial" w:eastAsia="Times New Roman" w:hAnsi="Arial"/>
                <w:sz w:val="18"/>
                <w:szCs w:val="18"/>
                <w:lang w:val="en-GB"/>
              </w:rPr>
            </w:pPr>
            <w:r w:rsidRPr="00CB557D">
              <w:rPr>
                <w:rFonts w:ascii="Arial" w:eastAsia="Times New Roman" w:hAnsi="Arial"/>
                <w:b/>
                <w:sz w:val="18"/>
                <w:szCs w:val="18"/>
                <w:lang w:val="en-GB"/>
              </w:rPr>
              <w:t xml:space="preserve">Component 2: </w:t>
            </w:r>
            <w:r w:rsidRPr="00CB557D">
              <w:rPr>
                <w:rFonts w:ascii="Arial" w:eastAsia="Times New Roman" w:hAnsi="Arial"/>
                <w:sz w:val="18"/>
                <w:szCs w:val="18"/>
                <w:lang w:val="en-GB"/>
              </w:rPr>
              <w:t>Adaptation of agro-pastoral systems to climate change and enhancement of the resilience of targeted communities</w:t>
            </w:r>
          </w:p>
        </w:tc>
      </w:tr>
      <w:tr w:rsidR="00B57727" w:rsidRPr="00947065" w14:paraId="7068971D" w14:textId="77777777" w:rsidTr="00900259">
        <w:tc>
          <w:tcPr>
            <w:tcW w:w="9781" w:type="dxa"/>
            <w:gridSpan w:val="7"/>
            <w:shd w:val="clear" w:color="auto" w:fill="auto"/>
          </w:tcPr>
          <w:p w14:paraId="2E899D69" w14:textId="77777777" w:rsidR="00B57727" w:rsidRPr="00CB557D" w:rsidRDefault="00B57727" w:rsidP="00900259">
            <w:pPr>
              <w:spacing w:before="40" w:after="40" w:line="264" w:lineRule="auto"/>
              <w:rPr>
                <w:rFonts w:ascii="Arial" w:eastAsia="Times New Roman" w:hAnsi="Arial"/>
                <w:b/>
                <w:sz w:val="18"/>
                <w:szCs w:val="18"/>
                <w:lang w:val="en-GB"/>
              </w:rPr>
            </w:pPr>
            <w:r w:rsidRPr="00CB557D">
              <w:rPr>
                <w:rFonts w:ascii="Arial" w:eastAsia="Times New Roman" w:hAnsi="Arial"/>
                <w:b/>
                <w:sz w:val="18"/>
                <w:szCs w:val="18"/>
                <w:lang w:val="en-GB"/>
              </w:rPr>
              <w:t>Outcome 2.1 Integrated management of agro-pastoral systems adapted to climate change</w:t>
            </w:r>
          </w:p>
        </w:tc>
      </w:tr>
      <w:tr w:rsidR="00B57727" w:rsidRPr="00947065" w14:paraId="3AAF96B9" w14:textId="77777777" w:rsidTr="00900259">
        <w:trPr>
          <w:trHeight w:val="600"/>
        </w:trPr>
        <w:tc>
          <w:tcPr>
            <w:tcW w:w="2151" w:type="dxa"/>
            <w:gridSpan w:val="2"/>
            <w:vMerge w:val="restart"/>
            <w:shd w:val="clear" w:color="auto" w:fill="auto"/>
            <w:vAlign w:val="center"/>
          </w:tcPr>
          <w:p w14:paraId="777A28CB"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b/>
                <w:sz w:val="18"/>
                <w:szCs w:val="18"/>
                <w:lang w:val="en-GB"/>
              </w:rPr>
              <w:t>Output 2.1.1</w:t>
            </w:r>
            <w:r w:rsidRPr="00CB557D">
              <w:rPr>
                <w:rFonts w:ascii="Arial" w:eastAsia="Times New Roman" w:hAnsi="Arial"/>
                <w:sz w:val="18"/>
                <w:szCs w:val="18"/>
                <w:lang w:val="en-GB"/>
              </w:rPr>
              <w:t xml:space="preserve"> </w:t>
            </w:r>
          </w:p>
          <w:p w14:paraId="247BFE4A"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lastRenderedPageBreak/>
              <w:t>Strengthen capacities on improvement of rangelands in face of climate change</w:t>
            </w:r>
          </w:p>
        </w:tc>
        <w:tc>
          <w:tcPr>
            <w:tcW w:w="1960" w:type="dxa"/>
            <w:shd w:val="clear" w:color="auto" w:fill="auto"/>
          </w:tcPr>
          <w:p w14:paraId="43D7312D"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lastRenderedPageBreak/>
              <w:t xml:space="preserve">Number of awareness raising sessions </w:t>
            </w:r>
            <w:r w:rsidRPr="00CB557D">
              <w:rPr>
                <w:rFonts w:ascii="Arial" w:eastAsia="Times New Roman" w:hAnsi="Arial"/>
                <w:sz w:val="18"/>
                <w:szCs w:val="18"/>
                <w:lang w:val="en-GB"/>
              </w:rPr>
              <w:lastRenderedPageBreak/>
              <w:t xml:space="preserve">organized on sustainable natural resources management </w:t>
            </w:r>
          </w:p>
        </w:tc>
        <w:tc>
          <w:tcPr>
            <w:tcW w:w="709" w:type="dxa"/>
            <w:shd w:val="clear" w:color="auto" w:fill="auto"/>
          </w:tcPr>
          <w:p w14:paraId="31867273"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lastRenderedPageBreak/>
              <w:t>0</w:t>
            </w:r>
          </w:p>
          <w:p w14:paraId="0DE17D39"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p>
        </w:tc>
        <w:tc>
          <w:tcPr>
            <w:tcW w:w="1276" w:type="dxa"/>
            <w:shd w:val="clear" w:color="auto" w:fill="auto"/>
          </w:tcPr>
          <w:p w14:paraId="1E8DA636"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15</w:t>
            </w:r>
          </w:p>
        </w:tc>
        <w:tc>
          <w:tcPr>
            <w:tcW w:w="1559" w:type="dxa"/>
            <w:vMerge w:val="restart"/>
            <w:shd w:val="clear" w:color="auto" w:fill="auto"/>
          </w:tcPr>
          <w:p w14:paraId="3B2E296E"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Workshop/training reports</w:t>
            </w:r>
          </w:p>
          <w:p w14:paraId="74F82332"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lastRenderedPageBreak/>
              <w:t>Project M &amp; E reports</w:t>
            </w:r>
          </w:p>
          <w:p w14:paraId="6E6B24E1"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1F72C559"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1109B9AE"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3D251397"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p w14:paraId="526D575B" w14:textId="77777777" w:rsidR="00B57727" w:rsidRPr="00CB557D" w:rsidRDefault="00B57727" w:rsidP="00900259">
            <w:pPr>
              <w:spacing w:before="40" w:after="40" w:line="264" w:lineRule="auto"/>
              <w:ind w:left="227"/>
              <w:jc w:val="both"/>
              <w:rPr>
                <w:rFonts w:ascii="Arial" w:eastAsia="Calibri" w:hAnsi="Arial"/>
                <w:bCs/>
                <w:sz w:val="18"/>
                <w:szCs w:val="18"/>
                <w:lang w:val="en-GB"/>
              </w:rPr>
            </w:pPr>
          </w:p>
        </w:tc>
        <w:tc>
          <w:tcPr>
            <w:tcW w:w="2126" w:type="dxa"/>
            <w:vMerge w:val="restart"/>
            <w:shd w:val="clear" w:color="auto" w:fill="auto"/>
          </w:tcPr>
          <w:p w14:paraId="47BD0D2F" w14:textId="77777777" w:rsidR="00B57727" w:rsidRPr="00CB557D" w:rsidRDefault="00B57727" w:rsidP="00900259">
            <w:pPr>
              <w:spacing w:before="40" w:after="40" w:line="264" w:lineRule="auto"/>
              <w:jc w:val="both"/>
              <w:rPr>
                <w:rFonts w:ascii="Arial" w:eastAsia="Calibri" w:hAnsi="Arial"/>
                <w:sz w:val="18"/>
                <w:szCs w:val="18"/>
                <w:lang w:val="en-GB"/>
              </w:rPr>
            </w:pPr>
            <w:r w:rsidRPr="00CB557D">
              <w:rPr>
                <w:rFonts w:ascii="Arial" w:eastAsia="Calibri" w:hAnsi="Arial"/>
                <w:sz w:val="18"/>
                <w:szCs w:val="18"/>
                <w:lang w:val="en-GB"/>
              </w:rPr>
              <w:lastRenderedPageBreak/>
              <w:t>Good participation and involvement of local communities.</w:t>
            </w:r>
          </w:p>
        </w:tc>
      </w:tr>
      <w:tr w:rsidR="00B57727" w:rsidRPr="00CB557D" w14:paraId="2BD3565B" w14:textId="77777777" w:rsidTr="00900259">
        <w:trPr>
          <w:trHeight w:val="600"/>
        </w:trPr>
        <w:tc>
          <w:tcPr>
            <w:tcW w:w="2151" w:type="dxa"/>
            <w:gridSpan w:val="2"/>
            <w:vMerge/>
            <w:shd w:val="clear" w:color="auto" w:fill="auto"/>
          </w:tcPr>
          <w:p w14:paraId="7D35F817"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shd w:val="clear" w:color="auto" w:fill="auto"/>
          </w:tcPr>
          <w:p w14:paraId="1A7B9619"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awareness raising sessions organized on natural assisted regeneration</w:t>
            </w:r>
          </w:p>
        </w:tc>
        <w:tc>
          <w:tcPr>
            <w:tcW w:w="709" w:type="dxa"/>
            <w:shd w:val="clear" w:color="auto" w:fill="auto"/>
          </w:tcPr>
          <w:p w14:paraId="123A0DC8"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582F7D2F"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15</w:t>
            </w:r>
          </w:p>
        </w:tc>
        <w:tc>
          <w:tcPr>
            <w:tcW w:w="1559" w:type="dxa"/>
            <w:vMerge/>
            <w:shd w:val="clear" w:color="auto" w:fill="auto"/>
          </w:tcPr>
          <w:p w14:paraId="30E25183"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755DD578"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0506B71D" w14:textId="77777777" w:rsidTr="00900259">
        <w:trPr>
          <w:trHeight w:val="600"/>
        </w:trPr>
        <w:tc>
          <w:tcPr>
            <w:tcW w:w="2151" w:type="dxa"/>
            <w:gridSpan w:val="2"/>
            <w:vMerge/>
            <w:shd w:val="clear" w:color="auto" w:fill="auto"/>
          </w:tcPr>
          <w:p w14:paraId="65A49AFA"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shd w:val="clear" w:color="auto" w:fill="auto"/>
          </w:tcPr>
          <w:p w14:paraId="76DA5251"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study tours for exchange of experience</w:t>
            </w:r>
          </w:p>
        </w:tc>
        <w:tc>
          <w:tcPr>
            <w:tcW w:w="709" w:type="dxa"/>
            <w:shd w:val="clear" w:color="auto" w:fill="auto"/>
          </w:tcPr>
          <w:p w14:paraId="3094E40A"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5AFD1BCA"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w:t>
            </w:r>
          </w:p>
        </w:tc>
        <w:tc>
          <w:tcPr>
            <w:tcW w:w="1559" w:type="dxa"/>
            <w:vMerge/>
            <w:shd w:val="clear" w:color="auto" w:fill="auto"/>
          </w:tcPr>
          <w:p w14:paraId="3B1FEB27"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528CF7AE"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947065" w14:paraId="229C7105" w14:textId="77777777" w:rsidTr="00900259">
        <w:trPr>
          <w:trHeight w:val="600"/>
        </w:trPr>
        <w:tc>
          <w:tcPr>
            <w:tcW w:w="2151" w:type="dxa"/>
            <w:gridSpan w:val="2"/>
            <w:vMerge/>
            <w:shd w:val="clear" w:color="auto" w:fill="auto"/>
          </w:tcPr>
          <w:p w14:paraId="6DAB9266"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3945" w:type="dxa"/>
            <w:gridSpan w:val="3"/>
            <w:shd w:val="clear" w:color="auto" w:fill="auto"/>
          </w:tcPr>
          <w:p w14:paraId="6A1C3C1A" w14:textId="657D75A1" w:rsidR="00B57727" w:rsidRPr="00CB557D" w:rsidRDefault="00B57727" w:rsidP="00900259">
            <w:pPr>
              <w:spacing w:before="40" w:after="40" w:line="264" w:lineRule="auto"/>
              <w:jc w:val="both"/>
              <w:rPr>
                <w:rFonts w:ascii="Arial" w:eastAsia="Times New Roman" w:hAnsi="Arial"/>
                <w:sz w:val="18"/>
                <w:szCs w:val="18"/>
                <w:lang w:val="en-GB"/>
              </w:rPr>
            </w:pPr>
            <w:r w:rsidRPr="008C190F">
              <w:rPr>
                <w:rFonts w:ascii="Arial" w:eastAsia="Times New Roman" w:hAnsi="Arial"/>
                <w:sz w:val="18"/>
                <w:szCs w:val="18"/>
                <w:highlight w:val="yellow"/>
                <w:lang w:val="en-GB"/>
              </w:rPr>
              <w:t>Number of persons benefiting from awareness raising sessions</w:t>
            </w:r>
            <w:r w:rsidR="00561940">
              <w:rPr>
                <w:rStyle w:val="FootnoteReference"/>
                <w:rFonts w:ascii="Arial" w:eastAsia="Times New Roman" w:hAnsi="Arial"/>
                <w:sz w:val="18"/>
                <w:szCs w:val="18"/>
                <w:highlight w:val="yellow"/>
                <w:lang w:val="en-GB"/>
              </w:rPr>
              <w:footnoteReference w:id="9"/>
            </w:r>
          </w:p>
        </w:tc>
        <w:tc>
          <w:tcPr>
            <w:tcW w:w="1559" w:type="dxa"/>
            <w:vMerge/>
            <w:shd w:val="clear" w:color="auto" w:fill="auto"/>
          </w:tcPr>
          <w:p w14:paraId="583AA4C2"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5CCF9538"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593640F5" w14:textId="77777777" w:rsidTr="00900259">
        <w:trPr>
          <w:trHeight w:val="600"/>
        </w:trPr>
        <w:tc>
          <w:tcPr>
            <w:tcW w:w="2151" w:type="dxa"/>
            <w:gridSpan w:val="2"/>
            <w:vMerge/>
            <w:shd w:val="clear" w:color="auto" w:fill="auto"/>
          </w:tcPr>
          <w:p w14:paraId="66A880F7"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shd w:val="clear" w:color="auto" w:fill="auto"/>
          </w:tcPr>
          <w:p w14:paraId="69686DC0"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Women</w:t>
            </w:r>
          </w:p>
        </w:tc>
        <w:tc>
          <w:tcPr>
            <w:tcW w:w="709" w:type="dxa"/>
            <w:shd w:val="clear" w:color="auto" w:fill="auto"/>
          </w:tcPr>
          <w:p w14:paraId="66475FC6"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5B3226E3"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1500</w:t>
            </w:r>
          </w:p>
        </w:tc>
        <w:tc>
          <w:tcPr>
            <w:tcW w:w="1559" w:type="dxa"/>
            <w:vMerge/>
            <w:shd w:val="clear" w:color="auto" w:fill="auto"/>
          </w:tcPr>
          <w:p w14:paraId="2E0ACB40"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6F242898"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4F3F276A" w14:textId="77777777" w:rsidTr="00900259">
        <w:trPr>
          <w:trHeight w:val="600"/>
        </w:trPr>
        <w:tc>
          <w:tcPr>
            <w:tcW w:w="2151" w:type="dxa"/>
            <w:gridSpan w:val="2"/>
            <w:vMerge/>
            <w:shd w:val="clear" w:color="auto" w:fill="auto"/>
          </w:tcPr>
          <w:p w14:paraId="1166ED05"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shd w:val="clear" w:color="auto" w:fill="auto"/>
          </w:tcPr>
          <w:p w14:paraId="349F8F84"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Men</w:t>
            </w:r>
          </w:p>
        </w:tc>
        <w:tc>
          <w:tcPr>
            <w:tcW w:w="709" w:type="dxa"/>
            <w:shd w:val="clear" w:color="auto" w:fill="auto"/>
          </w:tcPr>
          <w:p w14:paraId="6851855B"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1A75DC10"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1500</w:t>
            </w:r>
          </w:p>
        </w:tc>
        <w:tc>
          <w:tcPr>
            <w:tcW w:w="1559" w:type="dxa"/>
            <w:vMerge/>
            <w:shd w:val="clear" w:color="auto" w:fill="auto"/>
          </w:tcPr>
          <w:p w14:paraId="368809C9"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1BEC31CC"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24DEC656" w14:textId="77777777" w:rsidTr="00900259">
        <w:trPr>
          <w:trHeight w:val="600"/>
        </w:trPr>
        <w:tc>
          <w:tcPr>
            <w:tcW w:w="2151" w:type="dxa"/>
            <w:gridSpan w:val="2"/>
            <w:vMerge/>
            <w:shd w:val="clear" w:color="auto" w:fill="auto"/>
          </w:tcPr>
          <w:p w14:paraId="44D7F236"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shd w:val="clear" w:color="auto" w:fill="auto"/>
          </w:tcPr>
          <w:p w14:paraId="2B73E041"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Young</w:t>
            </w:r>
          </w:p>
        </w:tc>
        <w:tc>
          <w:tcPr>
            <w:tcW w:w="709" w:type="dxa"/>
            <w:shd w:val="clear" w:color="auto" w:fill="auto"/>
          </w:tcPr>
          <w:p w14:paraId="176EE0E7"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13B6B5BE"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1500</w:t>
            </w:r>
          </w:p>
        </w:tc>
        <w:tc>
          <w:tcPr>
            <w:tcW w:w="1559" w:type="dxa"/>
            <w:vMerge/>
            <w:shd w:val="clear" w:color="auto" w:fill="auto"/>
          </w:tcPr>
          <w:p w14:paraId="6366F9DC"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008C63D6"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947065" w14:paraId="62873EE7" w14:textId="77777777" w:rsidTr="00900259">
        <w:trPr>
          <w:trHeight w:val="733"/>
        </w:trPr>
        <w:tc>
          <w:tcPr>
            <w:tcW w:w="2151" w:type="dxa"/>
            <w:gridSpan w:val="2"/>
            <w:vMerge w:val="restart"/>
            <w:shd w:val="clear" w:color="auto" w:fill="auto"/>
            <w:vAlign w:val="center"/>
          </w:tcPr>
          <w:p w14:paraId="116B9090" w14:textId="77777777" w:rsidR="00B57727" w:rsidRPr="00CB557D" w:rsidRDefault="00B57727" w:rsidP="00900259">
            <w:pPr>
              <w:spacing w:before="40" w:after="40" w:line="264" w:lineRule="auto"/>
              <w:rPr>
                <w:rFonts w:ascii="Arial" w:eastAsia="Times New Roman" w:hAnsi="Arial"/>
                <w:b/>
                <w:sz w:val="18"/>
                <w:szCs w:val="18"/>
                <w:lang w:val="en-GB"/>
              </w:rPr>
            </w:pPr>
            <w:bookmarkStart w:id="12" w:name="_Hlk44917060"/>
            <w:r w:rsidRPr="00CB557D">
              <w:rPr>
                <w:rFonts w:ascii="Arial" w:eastAsia="Times New Roman" w:hAnsi="Arial"/>
                <w:b/>
                <w:sz w:val="18"/>
                <w:szCs w:val="18"/>
                <w:lang w:val="en-GB"/>
              </w:rPr>
              <w:t>Output 2.1.2</w:t>
            </w:r>
          </w:p>
          <w:p w14:paraId="66958F95" w14:textId="77777777" w:rsidR="00B57727" w:rsidRPr="00CB557D" w:rsidRDefault="00B57727" w:rsidP="00900259">
            <w:pPr>
              <w:spacing w:before="40" w:after="40" w:line="264" w:lineRule="auto"/>
              <w:rPr>
                <w:rFonts w:ascii="Arial" w:eastAsia="Times New Roman" w:hAnsi="Arial"/>
                <w:b/>
                <w:sz w:val="18"/>
                <w:szCs w:val="18"/>
                <w:lang w:val="en-GB"/>
              </w:rPr>
            </w:pPr>
            <w:r w:rsidRPr="00CB557D">
              <w:rPr>
                <w:rFonts w:ascii="Arial" w:eastAsia="Times New Roman" w:hAnsi="Arial"/>
                <w:sz w:val="18"/>
                <w:szCs w:val="18"/>
                <w:lang w:val="en-GB"/>
              </w:rPr>
              <w:t xml:space="preserve">Defense of rangelands and vegetation cover regeneration </w:t>
            </w:r>
          </w:p>
        </w:tc>
        <w:tc>
          <w:tcPr>
            <w:tcW w:w="1960" w:type="dxa"/>
            <w:shd w:val="clear" w:color="auto" w:fill="auto"/>
          </w:tcPr>
          <w:p w14:paraId="12B23038"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ha seeded with medicago sativa</w:t>
            </w:r>
          </w:p>
        </w:tc>
        <w:tc>
          <w:tcPr>
            <w:tcW w:w="709" w:type="dxa"/>
            <w:shd w:val="clear" w:color="auto" w:fill="auto"/>
          </w:tcPr>
          <w:p w14:paraId="58F0917C"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200A2448"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 xml:space="preserve">250 </w:t>
            </w:r>
          </w:p>
        </w:tc>
        <w:tc>
          <w:tcPr>
            <w:tcW w:w="1559" w:type="dxa"/>
            <w:vMerge w:val="restart"/>
            <w:shd w:val="clear" w:color="auto" w:fill="auto"/>
            <w:vAlign w:val="center"/>
          </w:tcPr>
          <w:p w14:paraId="401E96A7"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70865CDB"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6DA535BE"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760BA159"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3739BFC1"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p w14:paraId="3D7E22A9" w14:textId="77777777" w:rsidR="00B57727" w:rsidRPr="00CB557D" w:rsidRDefault="00B57727" w:rsidP="00A9495E">
            <w:pPr>
              <w:spacing w:before="40" w:after="40" w:line="264" w:lineRule="auto"/>
              <w:jc w:val="both"/>
              <w:rPr>
                <w:rFonts w:ascii="Arial" w:eastAsia="Calibri" w:hAnsi="Arial"/>
                <w:bCs/>
                <w:sz w:val="18"/>
                <w:szCs w:val="18"/>
                <w:lang w:val="en-GB"/>
              </w:rPr>
            </w:pPr>
          </w:p>
        </w:tc>
        <w:tc>
          <w:tcPr>
            <w:tcW w:w="2126" w:type="dxa"/>
            <w:vMerge w:val="restart"/>
            <w:shd w:val="clear" w:color="auto" w:fill="auto"/>
          </w:tcPr>
          <w:p w14:paraId="2B04752D" w14:textId="77777777" w:rsidR="00B57727" w:rsidRPr="00CB557D" w:rsidRDefault="00B57727" w:rsidP="00900259">
            <w:pPr>
              <w:spacing w:before="40" w:after="40" w:line="240" w:lineRule="auto"/>
              <w:rPr>
                <w:rFonts w:ascii="Arial" w:eastAsia="Times New Roman" w:hAnsi="Arial"/>
                <w:sz w:val="18"/>
                <w:szCs w:val="18"/>
                <w:lang w:val="en-GB"/>
              </w:rPr>
            </w:pPr>
            <w:r w:rsidRPr="00CB557D">
              <w:rPr>
                <w:rFonts w:ascii="Arial" w:eastAsia="Times New Roman" w:hAnsi="Arial"/>
                <w:sz w:val="18"/>
                <w:szCs w:val="18"/>
                <w:lang w:val="en-GB"/>
              </w:rPr>
              <w:t>Good participation and involvement of local communities.</w:t>
            </w:r>
          </w:p>
          <w:p w14:paraId="651019A2" w14:textId="77777777" w:rsidR="00B57727" w:rsidRPr="00CB557D" w:rsidRDefault="00B57727" w:rsidP="00900259">
            <w:pPr>
              <w:spacing w:before="40" w:after="40" w:line="240" w:lineRule="auto"/>
              <w:rPr>
                <w:rFonts w:ascii="Arial" w:eastAsia="Times New Roman" w:hAnsi="Arial"/>
                <w:sz w:val="18"/>
                <w:szCs w:val="18"/>
                <w:lang w:val="en-GB"/>
              </w:rPr>
            </w:pPr>
            <w:r w:rsidRPr="00CB557D">
              <w:rPr>
                <w:rFonts w:ascii="Arial" w:eastAsia="Times New Roman" w:hAnsi="Arial"/>
                <w:sz w:val="18"/>
                <w:szCs w:val="18"/>
                <w:lang w:val="en-GB"/>
              </w:rPr>
              <w:t>Population interested to being trained in cultural and pastoral techniques and to the preservation of natural resources through appropriate measures;</w:t>
            </w:r>
          </w:p>
          <w:p w14:paraId="35B45756" w14:textId="77777777" w:rsidR="00B57727" w:rsidRPr="00CB557D" w:rsidRDefault="00B57727" w:rsidP="00900259">
            <w:pPr>
              <w:spacing w:before="40" w:after="40" w:line="240" w:lineRule="auto"/>
              <w:rPr>
                <w:rFonts w:ascii="Arial" w:eastAsia="Times New Roman" w:hAnsi="Arial"/>
                <w:sz w:val="18"/>
                <w:szCs w:val="18"/>
                <w:lang w:val="en-GB"/>
              </w:rPr>
            </w:pPr>
            <w:r w:rsidRPr="00CB557D">
              <w:rPr>
                <w:rFonts w:ascii="Arial" w:eastAsia="Times New Roman" w:hAnsi="Arial"/>
                <w:sz w:val="18"/>
                <w:szCs w:val="18"/>
                <w:lang w:val="en-GB"/>
              </w:rPr>
              <w:t>Communities' participation in rural investment planning and management</w:t>
            </w:r>
          </w:p>
        </w:tc>
      </w:tr>
      <w:tr w:rsidR="00B57727" w:rsidRPr="00CB557D" w14:paraId="5B37BFC4" w14:textId="77777777" w:rsidTr="00900259">
        <w:trPr>
          <w:trHeight w:val="518"/>
        </w:trPr>
        <w:tc>
          <w:tcPr>
            <w:tcW w:w="2151" w:type="dxa"/>
            <w:gridSpan w:val="2"/>
            <w:vMerge/>
            <w:shd w:val="clear" w:color="auto" w:fill="auto"/>
          </w:tcPr>
          <w:p w14:paraId="79851AC0"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shd w:val="clear" w:color="auto" w:fill="auto"/>
          </w:tcPr>
          <w:p w14:paraId="02603B1A"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Number of ha planted with acacia trees</w:t>
            </w:r>
          </w:p>
        </w:tc>
        <w:tc>
          <w:tcPr>
            <w:tcW w:w="709" w:type="dxa"/>
            <w:shd w:val="clear" w:color="auto" w:fill="auto"/>
          </w:tcPr>
          <w:p w14:paraId="40C817F5"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574BDEBB"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200</w:t>
            </w:r>
          </w:p>
        </w:tc>
        <w:tc>
          <w:tcPr>
            <w:tcW w:w="1559" w:type="dxa"/>
            <w:vMerge/>
            <w:shd w:val="clear" w:color="auto" w:fill="auto"/>
          </w:tcPr>
          <w:p w14:paraId="14AC9CC7" w14:textId="77777777" w:rsidR="00B57727" w:rsidRPr="00CB557D" w:rsidRDefault="00B57727" w:rsidP="00900259">
            <w:pPr>
              <w:spacing w:before="40" w:after="40" w:line="264" w:lineRule="auto"/>
              <w:ind w:left="24"/>
              <w:jc w:val="both"/>
              <w:rPr>
                <w:rFonts w:ascii="Arial" w:eastAsia="Calibri" w:hAnsi="Arial"/>
                <w:bCs/>
                <w:sz w:val="18"/>
                <w:szCs w:val="18"/>
                <w:lang w:val="en-GB"/>
              </w:rPr>
            </w:pPr>
          </w:p>
        </w:tc>
        <w:tc>
          <w:tcPr>
            <w:tcW w:w="2126" w:type="dxa"/>
            <w:vMerge/>
            <w:shd w:val="clear" w:color="auto" w:fill="auto"/>
          </w:tcPr>
          <w:p w14:paraId="3D0746E6"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60616C4E" w14:textId="77777777" w:rsidTr="00900259">
        <w:trPr>
          <w:trHeight w:val="498"/>
        </w:trPr>
        <w:tc>
          <w:tcPr>
            <w:tcW w:w="2151" w:type="dxa"/>
            <w:gridSpan w:val="2"/>
            <w:vMerge/>
            <w:shd w:val="clear" w:color="auto" w:fill="auto"/>
          </w:tcPr>
          <w:p w14:paraId="04C4B6B8"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shd w:val="clear" w:color="auto" w:fill="auto"/>
          </w:tcPr>
          <w:p w14:paraId="09A275A2"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 xml:space="preserve">Number of ha planted with inermis cactus </w:t>
            </w:r>
          </w:p>
        </w:tc>
        <w:tc>
          <w:tcPr>
            <w:tcW w:w="709" w:type="dxa"/>
            <w:shd w:val="clear" w:color="auto" w:fill="auto"/>
          </w:tcPr>
          <w:p w14:paraId="38877196"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3F1D6800"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300</w:t>
            </w:r>
          </w:p>
        </w:tc>
        <w:tc>
          <w:tcPr>
            <w:tcW w:w="1559" w:type="dxa"/>
            <w:vMerge/>
            <w:shd w:val="clear" w:color="auto" w:fill="auto"/>
          </w:tcPr>
          <w:p w14:paraId="662BA00A" w14:textId="77777777" w:rsidR="00B57727" w:rsidRPr="00CB557D" w:rsidRDefault="00B57727" w:rsidP="00900259">
            <w:pPr>
              <w:spacing w:before="40" w:after="40" w:line="264" w:lineRule="auto"/>
              <w:ind w:left="24"/>
              <w:jc w:val="both"/>
              <w:rPr>
                <w:rFonts w:ascii="Arial" w:eastAsia="Calibri" w:hAnsi="Arial"/>
                <w:bCs/>
                <w:sz w:val="18"/>
                <w:szCs w:val="18"/>
                <w:lang w:val="en-GB"/>
              </w:rPr>
            </w:pPr>
          </w:p>
        </w:tc>
        <w:tc>
          <w:tcPr>
            <w:tcW w:w="2126" w:type="dxa"/>
            <w:vMerge/>
            <w:shd w:val="clear" w:color="auto" w:fill="auto"/>
          </w:tcPr>
          <w:p w14:paraId="32A789E2"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5165D73F" w14:textId="77777777" w:rsidTr="00900259">
        <w:trPr>
          <w:trHeight w:val="498"/>
        </w:trPr>
        <w:tc>
          <w:tcPr>
            <w:tcW w:w="2151" w:type="dxa"/>
            <w:gridSpan w:val="2"/>
            <w:vMerge/>
            <w:shd w:val="clear" w:color="auto" w:fill="auto"/>
          </w:tcPr>
          <w:p w14:paraId="1484D7F0"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shd w:val="clear" w:color="auto" w:fill="auto"/>
          </w:tcPr>
          <w:p w14:paraId="475CBF5F"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 xml:space="preserve">Number of ha under ANR </w:t>
            </w:r>
          </w:p>
        </w:tc>
        <w:tc>
          <w:tcPr>
            <w:tcW w:w="709" w:type="dxa"/>
            <w:shd w:val="clear" w:color="auto" w:fill="auto"/>
          </w:tcPr>
          <w:p w14:paraId="4C26674B"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78558288"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200</w:t>
            </w:r>
          </w:p>
        </w:tc>
        <w:tc>
          <w:tcPr>
            <w:tcW w:w="1559" w:type="dxa"/>
            <w:vMerge/>
            <w:shd w:val="clear" w:color="auto" w:fill="auto"/>
          </w:tcPr>
          <w:p w14:paraId="037D96E4" w14:textId="77777777" w:rsidR="00B57727" w:rsidRPr="00CB557D" w:rsidRDefault="00B57727" w:rsidP="00900259">
            <w:pPr>
              <w:spacing w:before="40" w:after="40" w:line="264" w:lineRule="auto"/>
              <w:ind w:left="24"/>
              <w:jc w:val="both"/>
              <w:rPr>
                <w:rFonts w:ascii="Arial" w:eastAsia="Calibri" w:hAnsi="Arial"/>
                <w:bCs/>
                <w:sz w:val="18"/>
                <w:szCs w:val="18"/>
                <w:lang w:val="en-GB"/>
              </w:rPr>
            </w:pPr>
          </w:p>
        </w:tc>
        <w:tc>
          <w:tcPr>
            <w:tcW w:w="2126" w:type="dxa"/>
            <w:vMerge/>
            <w:shd w:val="clear" w:color="auto" w:fill="auto"/>
          </w:tcPr>
          <w:p w14:paraId="0412697F"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44777DC4" w14:textId="77777777" w:rsidTr="00900259">
        <w:trPr>
          <w:trHeight w:val="378"/>
        </w:trPr>
        <w:tc>
          <w:tcPr>
            <w:tcW w:w="2151" w:type="dxa"/>
            <w:gridSpan w:val="2"/>
            <w:vMerge/>
            <w:shd w:val="clear" w:color="auto" w:fill="auto"/>
          </w:tcPr>
          <w:p w14:paraId="4AFF68DF"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bottom w:val="single" w:sz="6" w:space="0" w:color="auto"/>
            </w:tcBorders>
            <w:shd w:val="clear" w:color="auto" w:fill="auto"/>
          </w:tcPr>
          <w:p w14:paraId="43671CD0"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ha with a direct sowing of local species</w:t>
            </w:r>
          </w:p>
        </w:tc>
        <w:tc>
          <w:tcPr>
            <w:tcW w:w="709" w:type="dxa"/>
            <w:tcBorders>
              <w:bottom w:val="single" w:sz="6" w:space="0" w:color="auto"/>
            </w:tcBorders>
            <w:shd w:val="clear" w:color="auto" w:fill="auto"/>
          </w:tcPr>
          <w:p w14:paraId="65C91D52"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bottom w:val="single" w:sz="6" w:space="0" w:color="auto"/>
            </w:tcBorders>
            <w:shd w:val="clear" w:color="auto" w:fill="auto"/>
          </w:tcPr>
          <w:p w14:paraId="6F76B0BF"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120</w:t>
            </w:r>
          </w:p>
        </w:tc>
        <w:tc>
          <w:tcPr>
            <w:tcW w:w="1559" w:type="dxa"/>
            <w:vMerge/>
            <w:shd w:val="clear" w:color="auto" w:fill="auto"/>
          </w:tcPr>
          <w:p w14:paraId="3767870C" w14:textId="77777777" w:rsidR="00B57727" w:rsidRPr="00CB557D" w:rsidRDefault="00B57727" w:rsidP="00900259">
            <w:pPr>
              <w:spacing w:before="40" w:after="40" w:line="264" w:lineRule="auto"/>
              <w:ind w:left="24"/>
              <w:jc w:val="both"/>
              <w:rPr>
                <w:rFonts w:ascii="Arial" w:eastAsia="Calibri" w:hAnsi="Arial"/>
                <w:bCs/>
                <w:sz w:val="18"/>
                <w:szCs w:val="18"/>
                <w:lang w:val="en-GB"/>
              </w:rPr>
            </w:pPr>
          </w:p>
        </w:tc>
        <w:tc>
          <w:tcPr>
            <w:tcW w:w="2126" w:type="dxa"/>
            <w:vMerge/>
            <w:shd w:val="clear" w:color="auto" w:fill="auto"/>
          </w:tcPr>
          <w:p w14:paraId="19B4B459"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46BCAB1A" w14:textId="77777777" w:rsidTr="00900259">
        <w:trPr>
          <w:trHeight w:val="378"/>
        </w:trPr>
        <w:tc>
          <w:tcPr>
            <w:tcW w:w="2151" w:type="dxa"/>
            <w:gridSpan w:val="2"/>
            <w:vMerge/>
            <w:tcBorders>
              <w:bottom w:val="single" w:sz="6" w:space="0" w:color="auto"/>
            </w:tcBorders>
            <w:shd w:val="clear" w:color="auto" w:fill="auto"/>
          </w:tcPr>
          <w:p w14:paraId="3720B453"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bottom w:val="single" w:sz="6" w:space="0" w:color="auto"/>
            </w:tcBorders>
            <w:shd w:val="clear" w:color="auto" w:fill="auto"/>
          </w:tcPr>
          <w:p w14:paraId="7CB2B21C"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ha benefiting from anti-erosion and conservation works</w:t>
            </w:r>
          </w:p>
        </w:tc>
        <w:tc>
          <w:tcPr>
            <w:tcW w:w="709" w:type="dxa"/>
            <w:tcBorders>
              <w:bottom w:val="single" w:sz="6" w:space="0" w:color="auto"/>
            </w:tcBorders>
            <w:shd w:val="clear" w:color="auto" w:fill="auto"/>
          </w:tcPr>
          <w:p w14:paraId="6E67D3D4"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bottom w:val="single" w:sz="6" w:space="0" w:color="auto"/>
            </w:tcBorders>
            <w:shd w:val="clear" w:color="auto" w:fill="auto"/>
          </w:tcPr>
          <w:p w14:paraId="20366F5E"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200</w:t>
            </w:r>
          </w:p>
        </w:tc>
        <w:tc>
          <w:tcPr>
            <w:tcW w:w="1559" w:type="dxa"/>
            <w:vMerge/>
            <w:tcBorders>
              <w:bottom w:val="single" w:sz="6" w:space="0" w:color="auto"/>
            </w:tcBorders>
            <w:shd w:val="clear" w:color="auto" w:fill="auto"/>
          </w:tcPr>
          <w:p w14:paraId="635B2CA8" w14:textId="77777777" w:rsidR="00B57727" w:rsidRPr="00CB557D" w:rsidRDefault="00B57727" w:rsidP="00900259">
            <w:pPr>
              <w:spacing w:before="40" w:after="40" w:line="264" w:lineRule="auto"/>
              <w:ind w:left="24"/>
              <w:jc w:val="both"/>
              <w:rPr>
                <w:rFonts w:ascii="Arial" w:eastAsia="Calibri" w:hAnsi="Arial"/>
                <w:bCs/>
                <w:sz w:val="18"/>
                <w:szCs w:val="18"/>
                <w:lang w:val="en-GB"/>
              </w:rPr>
            </w:pPr>
          </w:p>
        </w:tc>
        <w:tc>
          <w:tcPr>
            <w:tcW w:w="2126" w:type="dxa"/>
            <w:vMerge/>
            <w:tcBorders>
              <w:bottom w:val="single" w:sz="6" w:space="0" w:color="auto"/>
            </w:tcBorders>
            <w:shd w:val="clear" w:color="auto" w:fill="auto"/>
          </w:tcPr>
          <w:p w14:paraId="3BCD1C1F" w14:textId="77777777" w:rsidR="00B57727" w:rsidRPr="00CB557D" w:rsidRDefault="00B57727" w:rsidP="00900259">
            <w:pPr>
              <w:spacing w:before="40" w:after="40" w:line="264" w:lineRule="auto"/>
              <w:jc w:val="both"/>
              <w:rPr>
                <w:rFonts w:ascii="Arial" w:eastAsia="Calibri" w:hAnsi="Arial"/>
                <w:sz w:val="18"/>
                <w:szCs w:val="18"/>
                <w:lang w:val="en-GB"/>
              </w:rPr>
            </w:pPr>
          </w:p>
        </w:tc>
      </w:tr>
      <w:bookmarkEnd w:id="12"/>
      <w:tr w:rsidR="00B57727" w:rsidRPr="00947065" w14:paraId="54AF1649" w14:textId="77777777" w:rsidTr="00900259">
        <w:trPr>
          <w:trHeight w:val="63"/>
        </w:trPr>
        <w:tc>
          <w:tcPr>
            <w:tcW w:w="9781" w:type="dxa"/>
            <w:gridSpan w:val="7"/>
            <w:shd w:val="clear" w:color="auto" w:fill="auto"/>
          </w:tcPr>
          <w:p w14:paraId="4EFCD61E" w14:textId="77777777" w:rsidR="00B57727" w:rsidRPr="00CB557D" w:rsidRDefault="00B57727" w:rsidP="00900259">
            <w:pPr>
              <w:spacing w:after="120" w:line="264" w:lineRule="auto"/>
              <w:rPr>
                <w:rFonts w:ascii="Arial" w:eastAsia="Times New Roman" w:hAnsi="Arial"/>
                <w:b/>
                <w:color w:val="000000"/>
                <w:sz w:val="18"/>
                <w:szCs w:val="18"/>
                <w:lang w:val="en-GB"/>
              </w:rPr>
            </w:pPr>
            <w:r w:rsidRPr="00CB557D">
              <w:rPr>
                <w:rFonts w:ascii="Arial" w:eastAsia="Times New Roman" w:hAnsi="Arial"/>
                <w:b/>
                <w:sz w:val="18"/>
                <w:szCs w:val="18"/>
                <w:lang w:val="en-GB"/>
              </w:rPr>
              <w:t xml:space="preserve">Outcome 2.2 </w:t>
            </w:r>
            <w:r w:rsidRPr="00CB557D">
              <w:rPr>
                <w:rFonts w:ascii="Arial" w:eastAsia="Times New Roman" w:hAnsi="Arial"/>
                <w:b/>
                <w:color w:val="000000"/>
                <w:sz w:val="18"/>
                <w:szCs w:val="18"/>
                <w:lang w:val="en-GB"/>
              </w:rPr>
              <w:t>Improvement and diversification of income sources and access to basic services</w:t>
            </w:r>
          </w:p>
        </w:tc>
      </w:tr>
      <w:tr w:rsidR="00B57727" w:rsidRPr="00947065" w14:paraId="23DF2681" w14:textId="77777777" w:rsidTr="00900259">
        <w:trPr>
          <w:trHeight w:val="433"/>
        </w:trPr>
        <w:tc>
          <w:tcPr>
            <w:tcW w:w="2151" w:type="dxa"/>
            <w:gridSpan w:val="2"/>
            <w:shd w:val="clear" w:color="auto" w:fill="auto"/>
          </w:tcPr>
          <w:p w14:paraId="5BF6E31B" w14:textId="77777777" w:rsidR="00B57727" w:rsidRPr="00CB557D" w:rsidRDefault="00B57727" w:rsidP="00900259">
            <w:pPr>
              <w:spacing w:before="40" w:after="40" w:line="264" w:lineRule="auto"/>
              <w:ind w:left="-29"/>
              <w:rPr>
                <w:rFonts w:ascii="Arial" w:eastAsia="Times New Roman" w:hAnsi="Arial"/>
                <w:sz w:val="18"/>
                <w:szCs w:val="18"/>
                <w:lang w:val="en-GB"/>
              </w:rPr>
            </w:pPr>
            <w:bookmarkStart w:id="13" w:name="_Hlk44916854"/>
          </w:p>
        </w:tc>
        <w:tc>
          <w:tcPr>
            <w:tcW w:w="3945" w:type="dxa"/>
            <w:gridSpan w:val="3"/>
            <w:shd w:val="clear" w:color="auto" w:fill="auto"/>
          </w:tcPr>
          <w:p w14:paraId="297374ED" w14:textId="77777777" w:rsidR="00B57727" w:rsidRPr="00CB557D" w:rsidRDefault="00B57727" w:rsidP="00900259">
            <w:pPr>
              <w:spacing w:after="120" w:line="264" w:lineRule="auto"/>
              <w:rPr>
                <w:rFonts w:ascii="Arial" w:eastAsia="Times New Roman" w:hAnsi="Arial"/>
                <w:sz w:val="18"/>
                <w:szCs w:val="18"/>
                <w:lang w:val="en-GB" w:eastAsia="fr-FR"/>
              </w:rPr>
            </w:pPr>
            <w:r w:rsidRPr="00CB557D">
              <w:rPr>
                <w:rFonts w:ascii="Arial" w:eastAsia="Times New Roman" w:hAnsi="Arial"/>
                <w:sz w:val="18"/>
                <w:szCs w:val="18"/>
                <w:lang w:val="en-GB" w:eastAsia="fr-FR"/>
              </w:rPr>
              <w:t>Rural Enterprises with Access to Business Development Services</w:t>
            </w:r>
          </w:p>
        </w:tc>
        <w:tc>
          <w:tcPr>
            <w:tcW w:w="1559" w:type="dxa"/>
            <w:vMerge w:val="restart"/>
            <w:shd w:val="clear" w:color="auto" w:fill="auto"/>
            <w:vAlign w:val="center"/>
          </w:tcPr>
          <w:p w14:paraId="4D597413"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7BC6DDC8"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17373C8B"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3D1A4FC7"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 xml:space="preserve">AF PPR reports </w:t>
            </w:r>
            <w:r w:rsidRPr="00CB557D">
              <w:rPr>
                <w:rFonts w:ascii="Arial" w:eastAsia="Times New Roman" w:hAnsi="Arial"/>
                <w:lang w:val="en-GB"/>
              </w:rPr>
              <w:t>Mid-term and final project evaluations</w:t>
            </w:r>
          </w:p>
        </w:tc>
        <w:tc>
          <w:tcPr>
            <w:tcW w:w="2126" w:type="dxa"/>
            <w:vMerge w:val="restart"/>
            <w:shd w:val="clear" w:color="auto" w:fill="auto"/>
            <w:vAlign w:val="center"/>
          </w:tcPr>
          <w:p w14:paraId="3573505F" w14:textId="77777777" w:rsidR="00B57727" w:rsidRPr="00CB557D" w:rsidRDefault="00B57727" w:rsidP="00900259">
            <w:pPr>
              <w:spacing w:before="40" w:after="40" w:line="264" w:lineRule="auto"/>
              <w:rPr>
                <w:rFonts w:ascii="Arial" w:eastAsia="Calibri" w:hAnsi="Arial"/>
                <w:sz w:val="18"/>
                <w:szCs w:val="18"/>
                <w:lang w:val="en-GB"/>
              </w:rPr>
            </w:pPr>
            <w:r w:rsidRPr="00CB557D">
              <w:rPr>
                <w:rFonts w:ascii="Arial" w:eastAsia="Calibri" w:hAnsi="Arial"/>
                <w:sz w:val="18"/>
                <w:szCs w:val="18"/>
                <w:lang w:val="en-GB"/>
              </w:rPr>
              <w:t>Good participation and involvement of local communities.</w:t>
            </w:r>
          </w:p>
        </w:tc>
      </w:tr>
      <w:tr w:rsidR="00B57727" w:rsidRPr="00CB557D" w14:paraId="3F062D4E" w14:textId="77777777" w:rsidTr="00900259">
        <w:trPr>
          <w:trHeight w:val="560"/>
        </w:trPr>
        <w:tc>
          <w:tcPr>
            <w:tcW w:w="2151" w:type="dxa"/>
            <w:gridSpan w:val="2"/>
            <w:vMerge w:val="restart"/>
            <w:shd w:val="clear" w:color="auto" w:fill="auto"/>
          </w:tcPr>
          <w:p w14:paraId="42D4DC1C" w14:textId="77777777" w:rsidR="00B57727" w:rsidRPr="00CB557D" w:rsidRDefault="00B57727" w:rsidP="00900259">
            <w:pPr>
              <w:spacing w:before="40" w:after="40" w:line="264" w:lineRule="auto"/>
              <w:ind w:left="-29"/>
              <w:rPr>
                <w:rFonts w:ascii="Arial" w:eastAsia="Times New Roman" w:hAnsi="Arial"/>
                <w:b/>
                <w:sz w:val="18"/>
                <w:szCs w:val="18"/>
                <w:lang w:val="en-GB"/>
              </w:rPr>
            </w:pPr>
            <w:r w:rsidRPr="00CB557D">
              <w:rPr>
                <w:rFonts w:ascii="Arial" w:eastAsia="Times New Roman" w:hAnsi="Arial"/>
                <w:b/>
                <w:sz w:val="18"/>
                <w:szCs w:val="18"/>
                <w:lang w:val="en-GB"/>
              </w:rPr>
              <w:t xml:space="preserve">Output 2.2.1 </w:t>
            </w:r>
          </w:p>
          <w:p w14:paraId="7B0CEF51" w14:textId="77777777" w:rsidR="00B57727" w:rsidRPr="00CB557D" w:rsidRDefault="00B57727" w:rsidP="00900259">
            <w:pPr>
              <w:spacing w:before="40" w:after="40" w:line="264" w:lineRule="auto"/>
              <w:ind w:left="-29"/>
              <w:rPr>
                <w:rFonts w:ascii="Arial" w:eastAsia="Times New Roman" w:hAnsi="Arial"/>
                <w:b/>
                <w:sz w:val="18"/>
                <w:szCs w:val="18"/>
                <w:lang w:val="en-GB"/>
              </w:rPr>
            </w:pPr>
            <w:r w:rsidRPr="00CB557D">
              <w:rPr>
                <w:rFonts w:ascii="Arial" w:eastAsia="Times New Roman" w:hAnsi="Arial"/>
                <w:bCs/>
                <w:color w:val="000000"/>
                <w:sz w:val="18"/>
                <w:szCs w:val="18"/>
                <w:lang w:val="en-GB"/>
              </w:rPr>
              <w:t>Creation of income-generating activities</w:t>
            </w:r>
          </w:p>
        </w:tc>
        <w:tc>
          <w:tcPr>
            <w:tcW w:w="1960" w:type="dxa"/>
            <w:shd w:val="clear" w:color="auto" w:fill="auto"/>
          </w:tcPr>
          <w:p w14:paraId="3A45EBC4"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 xml:space="preserve">Rural enterprises </w:t>
            </w:r>
            <w:r>
              <w:rPr>
                <w:rFonts w:ascii="Arial" w:eastAsia="Times New Roman" w:hAnsi="Arial"/>
                <w:sz w:val="18"/>
                <w:szCs w:val="18"/>
                <w:lang w:val="en-GB"/>
              </w:rPr>
              <w:t>–</w:t>
            </w:r>
            <w:r w:rsidRPr="00CB557D">
              <w:rPr>
                <w:rFonts w:ascii="Arial" w:eastAsia="Times New Roman" w:hAnsi="Arial"/>
                <w:sz w:val="18"/>
                <w:szCs w:val="18"/>
                <w:lang w:val="en-GB"/>
              </w:rPr>
              <w:t xml:space="preserve"> Number</w:t>
            </w:r>
          </w:p>
        </w:tc>
        <w:tc>
          <w:tcPr>
            <w:tcW w:w="709" w:type="dxa"/>
            <w:shd w:val="clear" w:color="auto" w:fill="auto"/>
          </w:tcPr>
          <w:p w14:paraId="27728310"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shd w:val="clear" w:color="auto" w:fill="auto"/>
          </w:tcPr>
          <w:p w14:paraId="6F1AD3E0" w14:textId="77777777" w:rsidR="00B57727" w:rsidRPr="00CB557D" w:rsidRDefault="00B57727" w:rsidP="00900259">
            <w:pPr>
              <w:spacing w:before="40" w:after="60" w:line="264" w:lineRule="auto"/>
              <w:jc w:val="both"/>
              <w:rPr>
                <w:rFonts w:ascii="Arial" w:eastAsia="Times New Roman" w:hAnsi="Arial"/>
                <w:color w:val="000000"/>
                <w:sz w:val="18"/>
                <w:szCs w:val="18"/>
                <w:lang w:val="en-GB"/>
              </w:rPr>
            </w:pPr>
            <w:r w:rsidRPr="00CB557D">
              <w:rPr>
                <w:rFonts w:ascii="Arial" w:eastAsia="Times New Roman" w:hAnsi="Arial"/>
                <w:sz w:val="18"/>
                <w:szCs w:val="18"/>
                <w:lang w:val="en-GB"/>
              </w:rPr>
              <w:t>40</w:t>
            </w:r>
          </w:p>
        </w:tc>
        <w:tc>
          <w:tcPr>
            <w:tcW w:w="1559" w:type="dxa"/>
            <w:vMerge/>
            <w:shd w:val="clear" w:color="auto" w:fill="auto"/>
          </w:tcPr>
          <w:p w14:paraId="733F3B1F" w14:textId="77777777" w:rsidR="00B57727" w:rsidRPr="00CB557D" w:rsidRDefault="00B57727" w:rsidP="00900259">
            <w:pPr>
              <w:spacing w:after="0" w:line="240" w:lineRule="auto"/>
              <w:ind w:left="227"/>
              <w:rPr>
                <w:rFonts w:ascii="Arial" w:eastAsia="Calibri" w:hAnsi="Arial"/>
                <w:sz w:val="18"/>
                <w:szCs w:val="18"/>
                <w:lang w:val="en-GB"/>
              </w:rPr>
            </w:pPr>
          </w:p>
        </w:tc>
        <w:tc>
          <w:tcPr>
            <w:tcW w:w="2126" w:type="dxa"/>
            <w:vMerge/>
            <w:shd w:val="clear" w:color="auto" w:fill="auto"/>
          </w:tcPr>
          <w:p w14:paraId="5BCC131D"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947065" w14:paraId="786BE1E1" w14:textId="77777777" w:rsidTr="00900259">
        <w:trPr>
          <w:trHeight w:val="427"/>
        </w:trPr>
        <w:tc>
          <w:tcPr>
            <w:tcW w:w="2151" w:type="dxa"/>
            <w:gridSpan w:val="2"/>
            <w:vMerge/>
            <w:shd w:val="clear" w:color="auto" w:fill="auto"/>
          </w:tcPr>
          <w:p w14:paraId="6B04E725"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3945" w:type="dxa"/>
            <w:gridSpan w:val="3"/>
            <w:shd w:val="clear" w:color="auto" w:fill="auto"/>
          </w:tcPr>
          <w:p w14:paraId="3624602B" w14:textId="7134269A" w:rsidR="00B57727" w:rsidRPr="00CB557D" w:rsidRDefault="00B57727" w:rsidP="00900259">
            <w:pPr>
              <w:spacing w:after="120" w:line="264" w:lineRule="auto"/>
              <w:rPr>
                <w:rFonts w:ascii="Arial" w:eastAsia="Times New Roman" w:hAnsi="Arial"/>
                <w:sz w:val="18"/>
                <w:szCs w:val="18"/>
                <w:lang w:val="en-GB"/>
              </w:rPr>
            </w:pPr>
            <w:r w:rsidRPr="00CC4332">
              <w:rPr>
                <w:rFonts w:ascii="Arial" w:eastAsia="Times New Roman" w:hAnsi="Arial"/>
                <w:sz w:val="18"/>
                <w:szCs w:val="18"/>
                <w:highlight w:val="yellow"/>
                <w:lang w:val="en-GB"/>
              </w:rPr>
              <w:t>Persons trained in income-generating activities or in business management</w:t>
            </w:r>
            <w:r w:rsidR="00561940">
              <w:rPr>
                <w:rStyle w:val="FootnoteReference"/>
                <w:rFonts w:ascii="Arial" w:eastAsia="Times New Roman" w:hAnsi="Arial"/>
                <w:sz w:val="18"/>
                <w:szCs w:val="18"/>
                <w:highlight w:val="yellow"/>
                <w:lang w:val="en-GB"/>
              </w:rPr>
              <w:footnoteReference w:id="10"/>
            </w:r>
          </w:p>
        </w:tc>
        <w:tc>
          <w:tcPr>
            <w:tcW w:w="1559" w:type="dxa"/>
            <w:vMerge/>
            <w:shd w:val="clear" w:color="auto" w:fill="auto"/>
          </w:tcPr>
          <w:p w14:paraId="2C8A107D"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47A74E19" w14:textId="77777777" w:rsidR="00B57727" w:rsidRPr="00CB557D" w:rsidRDefault="00B57727" w:rsidP="00900259">
            <w:pPr>
              <w:spacing w:before="40" w:after="40" w:line="264" w:lineRule="auto"/>
              <w:jc w:val="both"/>
              <w:rPr>
                <w:rFonts w:ascii="Arial" w:eastAsia="Calibri" w:hAnsi="Arial"/>
                <w:sz w:val="18"/>
                <w:szCs w:val="18"/>
                <w:lang w:val="en-GB"/>
              </w:rPr>
            </w:pPr>
          </w:p>
        </w:tc>
      </w:tr>
      <w:bookmarkEnd w:id="13"/>
      <w:tr w:rsidR="00B57727" w:rsidRPr="00CB557D" w14:paraId="4D76B28D" w14:textId="77777777" w:rsidTr="00900259">
        <w:trPr>
          <w:trHeight w:val="350"/>
        </w:trPr>
        <w:tc>
          <w:tcPr>
            <w:tcW w:w="2151" w:type="dxa"/>
            <w:gridSpan w:val="2"/>
            <w:vMerge/>
            <w:shd w:val="clear" w:color="auto" w:fill="auto"/>
          </w:tcPr>
          <w:p w14:paraId="5DC57BE8"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shd w:val="clear" w:color="auto" w:fill="auto"/>
          </w:tcPr>
          <w:p w14:paraId="7C2F6731"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Women - Number</w:t>
            </w:r>
          </w:p>
        </w:tc>
        <w:tc>
          <w:tcPr>
            <w:tcW w:w="709" w:type="dxa"/>
            <w:shd w:val="clear" w:color="auto" w:fill="auto"/>
          </w:tcPr>
          <w:p w14:paraId="4196C2EE"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shd w:val="clear" w:color="auto" w:fill="auto"/>
          </w:tcPr>
          <w:p w14:paraId="4FC0EF50" w14:textId="77777777" w:rsidR="00B57727" w:rsidRPr="00CB557D" w:rsidRDefault="00B57727" w:rsidP="00900259">
            <w:pPr>
              <w:spacing w:before="40" w:after="60" w:line="264" w:lineRule="auto"/>
              <w:rPr>
                <w:rFonts w:ascii="Arial" w:eastAsia="Times New Roman" w:hAnsi="Arial"/>
                <w:color w:val="000000"/>
                <w:sz w:val="18"/>
                <w:szCs w:val="18"/>
                <w:lang w:val="en-GB"/>
              </w:rPr>
            </w:pPr>
            <w:r w:rsidRPr="00CB557D">
              <w:rPr>
                <w:rFonts w:ascii="Arial" w:eastAsia="Times New Roman" w:hAnsi="Arial"/>
                <w:sz w:val="18"/>
                <w:szCs w:val="18"/>
                <w:lang w:val="en-GB"/>
              </w:rPr>
              <w:t>3 000</w:t>
            </w:r>
          </w:p>
        </w:tc>
        <w:tc>
          <w:tcPr>
            <w:tcW w:w="1559" w:type="dxa"/>
            <w:vMerge/>
            <w:shd w:val="clear" w:color="auto" w:fill="auto"/>
          </w:tcPr>
          <w:p w14:paraId="37A9BB83"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058B5634"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2CC92631" w14:textId="77777777" w:rsidTr="00900259">
        <w:trPr>
          <w:trHeight w:val="412"/>
        </w:trPr>
        <w:tc>
          <w:tcPr>
            <w:tcW w:w="2151" w:type="dxa"/>
            <w:gridSpan w:val="2"/>
            <w:vMerge/>
            <w:shd w:val="clear" w:color="auto" w:fill="auto"/>
          </w:tcPr>
          <w:p w14:paraId="5DACA4C3"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shd w:val="clear" w:color="auto" w:fill="auto"/>
          </w:tcPr>
          <w:p w14:paraId="4339A900"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Men - Number</w:t>
            </w:r>
          </w:p>
        </w:tc>
        <w:tc>
          <w:tcPr>
            <w:tcW w:w="709" w:type="dxa"/>
            <w:shd w:val="clear" w:color="auto" w:fill="auto"/>
          </w:tcPr>
          <w:p w14:paraId="16154EE0"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shd w:val="clear" w:color="auto" w:fill="auto"/>
          </w:tcPr>
          <w:p w14:paraId="4A7FB41A" w14:textId="77777777" w:rsidR="00B57727" w:rsidRPr="00CB557D" w:rsidRDefault="00B57727" w:rsidP="00900259">
            <w:pPr>
              <w:spacing w:before="40" w:after="60" w:line="264" w:lineRule="auto"/>
              <w:rPr>
                <w:rFonts w:ascii="Arial" w:eastAsia="Times New Roman" w:hAnsi="Arial"/>
                <w:color w:val="000000"/>
                <w:sz w:val="18"/>
                <w:szCs w:val="18"/>
                <w:lang w:val="en-GB"/>
              </w:rPr>
            </w:pPr>
            <w:r w:rsidRPr="00CB557D">
              <w:rPr>
                <w:rFonts w:ascii="Arial" w:eastAsia="Times New Roman" w:hAnsi="Arial"/>
                <w:sz w:val="18"/>
                <w:szCs w:val="18"/>
                <w:lang w:val="en-GB"/>
              </w:rPr>
              <w:t>1 800</w:t>
            </w:r>
          </w:p>
        </w:tc>
        <w:tc>
          <w:tcPr>
            <w:tcW w:w="1559" w:type="dxa"/>
            <w:vMerge/>
            <w:shd w:val="clear" w:color="auto" w:fill="auto"/>
          </w:tcPr>
          <w:p w14:paraId="202D2349"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7EAF7930"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CB557D" w14:paraId="6B600324" w14:textId="77777777" w:rsidTr="00900259">
        <w:trPr>
          <w:trHeight w:val="416"/>
        </w:trPr>
        <w:tc>
          <w:tcPr>
            <w:tcW w:w="2151" w:type="dxa"/>
            <w:gridSpan w:val="2"/>
            <w:vMerge/>
            <w:shd w:val="clear" w:color="auto" w:fill="auto"/>
          </w:tcPr>
          <w:p w14:paraId="3BCAF41A"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shd w:val="clear" w:color="auto" w:fill="auto"/>
          </w:tcPr>
          <w:p w14:paraId="74035C2A"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Youth - Number</w:t>
            </w:r>
          </w:p>
        </w:tc>
        <w:tc>
          <w:tcPr>
            <w:tcW w:w="709" w:type="dxa"/>
            <w:shd w:val="clear" w:color="auto" w:fill="auto"/>
          </w:tcPr>
          <w:p w14:paraId="3FF3A57A"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shd w:val="clear" w:color="auto" w:fill="auto"/>
          </w:tcPr>
          <w:p w14:paraId="01201AA8" w14:textId="77777777" w:rsidR="00B57727" w:rsidRPr="00CB557D" w:rsidRDefault="00B57727" w:rsidP="00900259">
            <w:pPr>
              <w:spacing w:before="40" w:after="60" w:line="264" w:lineRule="auto"/>
              <w:rPr>
                <w:rFonts w:ascii="Arial" w:eastAsia="Times New Roman" w:hAnsi="Arial"/>
                <w:color w:val="000000"/>
                <w:sz w:val="18"/>
                <w:szCs w:val="18"/>
                <w:lang w:val="en-GB"/>
              </w:rPr>
            </w:pPr>
            <w:r w:rsidRPr="00CB557D">
              <w:rPr>
                <w:rFonts w:ascii="Arial" w:eastAsia="Times New Roman" w:hAnsi="Arial"/>
                <w:sz w:val="18"/>
                <w:szCs w:val="18"/>
                <w:lang w:val="en-GB"/>
              </w:rPr>
              <w:t>2 400</w:t>
            </w:r>
          </w:p>
        </w:tc>
        <w:tc>
          <w:tcPr>
            <w:tcW w:w="1559" w:type="dxa"/>
            <w:vMerge/>
            <w:shd w:val="clear" w:color="auto" w:fill="auto"/>
          </w:tcPr>
          <w:p w14:paraId="47AB50A2" w14:textId="77777777" w:rsidR="00B57727" w:rsidRPr="00CB557D" w:rsidRDefault="00B57727" w:rsidP="00B57727">
            <w:pPr>
              <w:numPr>
                <w:ilvl w:val="0"/>
                <w:numId w:val="13"/>
              </w:numPr>
              <w:spacing w:after="0" w:line="240" w:lineRule="auto"/>
              <w:ind w:left="227" w:hanging="227"/>
              <w:jc w:val="both"/>
              <w:rPr>
                <w:rFonts w:ascii="Arial" w:eastAsia="Calibri" w:hAnsi="Arial"/>
                <w:sz w:val="18"/>
                <w:szCs w:val="18"/>
                <w:lang w:val="en-GB"/>
              </w:rPr>
            </w:pPr>
          </w:p>
        </w:tc>
        <w:tc>
          <w:tcPr>
            <w:tcW w:w="2126" w:type="dxa"/>
            <w:vMerge/>
            <w:shd w:val="clear" w:color="auto" w:fill="auto"/>
          </w:tcPr>
          <w:p w14:paraId="12413A23" w14:textId="77777777" w:rsidR="00B57727" w:rsidRPr="00CB557D" w:rsidRDefault="00B57727" w:rsidP="00900259">
            <w:pPr>
              <w:spacing w:before="40" w:after="40" w:line="264" w:lineRule="auto"/>
              <w:jc w:val="both"/>
              <w:rPr>
                <w:rFonts w:ascii="Arial" w:eastAsia="Calibri" w:hAnsi="Arial"/>
                <w:sz w:val="18"/>
                <w:szCs w:val="18"/>
                <w:lang w:val="en-GB"/>
              </w:rPr>
            </w:pPr>
          </w:p>
        </w:tc>
      </w:tr>
      <w:tr w:rsidR="00B57727" w:rsidRPr="00947065" w14:paraId="005C0EFF" w14:textId="77777777" w:rsidTr="00900259">
        <w:trPr>
          <w:trHeight w:val="1139"/>
        </w:trPr>
        <w:tc>
          <w:tcPr>
            <w:tcW w:w="2151" w:type="dxa"/>
            <w:gridSpan w:val="2"/>
            <w:vMerge w:val="restart"/>
            <w:shd w:val="clear" w:color="auto" w:fill="auto"/>
            <w:vAlign w:val="center"/>
          </w:tcPr>
          <w:p w14:paraId="5D655F48" w14:textId="77777777" w:rsidR="00B57727" w:rsidRPr="00CB557D" w:rsidRDefault="00B57727" w:rsidP="00A9495E">
            <w:pPr>
              <w:shd w:val="clear" w:color="auto" w:fill="FFFFFF"/>
              <w:tabs>
                <w:tab w:val="left" w:pos="284"/>
              </w:tabs>
              <w:spacing w:before="40" w:beforeAutospacing="1" w:after="40" w:afterAutospacing="1" w:line="264" w:lineRule="auto"/>
              <w:rPr>
                <w:rFonts w:ascii="Arial" w:eastAsia="Times New Roman" w:hAnsi="Arial"/>
                <w:b/>
                <w:sz w:val="18"/>
                <w:szCs w:val="18"/>
                <w:lang w:val="en-GB"/>
              </w:rPr>
            </w:pPr>
            <w:r w:rsidRPr="00CB557D">
              <w:rPr>
                <w:rFonts w:ascii="Arial" w:eastAsia="Times New Roman" w:hAnsi="Arial"/>
                <w:b/>
                <w:sz w:val="18"/>
                <w:szCs w:val="18"/>
                <w:lang w:val="en-GB"/>
              </w:rPr>
              <w:t>Output 2.2.2</w:t>
            </w:r>
          </w:p>
          <w:p w14:paraId="150539E1" w14:textId="77777777" w:rsidR="00B57727" w:rsidRPr="00CB557D" w:rsidRDefault="00B57727" w:rsidP="00900259">
            <w:pPr>
              <w:spacing w:before="40" w:after="40" w:line="264" w:lineRule="auto"/>
              <w:rPr>
                <w:rFonts w:ascii="Arial" w:eastAsia="Times New Roman" w:hAnsi="Arial"/>
                <w:b/>
                <w:sz w:val="18"/>
                <w:szCs w:val="18"/>
                <w:lang w:val="en-GB"/>
              </w:rPr>
            </w:pPr>
            <w:r w:rsidRPr="00CB557D">
              <w:rPr>
                <w:rFonts w:ascii="Arial" w:eastAsia="Times New Roman" w:hAnsi="Arial"/>
                <w:bCs/>
                <w:sz w:val="18"/>
                <w:szCs w:val="18"/>
                <w:lang w:val="en-GB" w:eastAsia="fr-FR"/>
              </w:rPr>
              <w:t xml:space="preserve">Support to Mothers Advisors carried out </w:t>
            </w:r>
          </w:p>
        </w:tc>
        <w:tc>
          <w:tcPr>
            <w:tcW w:w="3945" w:type="dxa"/>
            <w:gridSpan w:val="3"/>
            <w:shd w:val="clear" w:color="auto" w:fill="auto"/>
          </w:tcPr>
          <w:p w14:paraId="048A35B9" w14:textId="77777777" w:rsidR="00B57727" w:rsidRPr="00CB557D" w:rsidRDefault="00B57727" w:rsidP="00900259">
            <w:pPr>
              <w:spacing w:after="120" w:line="264" w:lineRule="auto"/>
              <w:rPr>
                <w:rFonts w:ascii="Arial" w:eastAsia="Times New Roman" w:hAnsi="Arial"/>
                <w:color w:val="000000"/>
                <w:sz w:val="18"/>
                <w:szCs w:val="18"/>
                <w:lang w:val="en-GB"/>
              </w:rPr>
            </w:pPr>
            <w:r w:rsidRPr="00CB557D">
              <w:rPr>
                <w:rFonts w:ascii="Arial" w:eastAsia="Times New Roman" w:hAnsi="Arial"/>
                <w:sz w:val="18"/>
                <w:szCs w:val="18"/>
                <w:lang w:val="en-GB"/>
              </w:rPr>
              <w:t>Mothers Advisors trained for the local supervision of women and children in matters of reproductive health, Appropriate nutrition practices, hygiene and transmissible diseases</w:t>
            </w:r>
          </w:p>
        </w:tc>
        <w:tc>
          <w:tcPr>
            <w:tcW w:w="1559" w:type="dxa"/>
            <w:vMerge w:val="restart"/>
            <w:shd w:val="clear" w:color="auto" w:fill="auto"/>
            <w:vAlign w:val="center"/>
          </w:tcPr>
          <w:p w14:paraId="453BAA89"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1D0A29AE"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29EDBEDF"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20C02F81"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07EB2E13"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p w14:paraId="645349F2" w14:textId="77777777" w:rsidR="00B57727" w:rsidRPr="00CB557D" w:rsidRDefault="00B57727" w:rsidP="00900259">
            <w:pPr>
              <w:spacing w:after="0" w:line="240" w:lineRule="auto"/>
              <w:ind w:left="227"/>
              <w:rPr>
                <w:rFonts w:ascii="Arial" w:eastAsia="Calibri" w:hAnsi="Arial"/>
                <w:sz w:val="18"/>
                <w:szCs w:val="18"/>
                <w:lang w:val="en-GB"/>
              </w:rPr>
            </w:pPr>
          </w:p>
        </w:tc>
        <w:tc>
          <w:tcPr>
            <w:tcW w:w="2126" w:type="dxa"/>
            <w:vMerge w:val="restart"/>
            <w:shd w:val="clear" w:color="auto" w:fill="auto"/>
            <w:vAlign w:val="center"/>
          </w:tcPr>
          <w:p w14:paraId="6A48A7D9" w14:textId="77777777" w:rsidR="00B57727" w:rsidRPr="00CB557D" w:rsidRDefault="00B57727" w:rsidP="00900259">
            <w:pPr>
              <w:spacing w:before="40" w:after="40" w:line="240" w:lineRule="auto"/>
              <w:rPr>
                <w:rFonts w:ascii="Arial" w:eastAsia="Times New Roman" w:hAnsi="Arial"/>
                <w:sz w:val="18"/>
                <w:szCs w:val="18"/>
                <w:lang w:val="en-GB"/>
              </w:rPr>
            </w:pPr>
            <w:r w:rsidRPr="00CB557D">
              <w:rPr>
                <w:rFonts w:ascii="Arial" w:eastAsia="Times New Roman" w:hAnsi="Arial"/>
                <w:sz w:val="18"/>
                <w:szCs w:val="18"/>
                <w:lang w:val="en-GB"/>
              </w:rPr>
              <w:t>Good participation and involvement of local communities.</w:t>
            </w:r>
          </w:p>
        </w:tc>
      </w:tr>
      <w:tr w:rsidR="00B57727" w:rsidRPr="00CB557D" w14:paraId="747668C5" w14:textId="77777777" w:rsidTr="00900259">
        <w:trPr>
          <w:trHeight w:val="149"/>
        </w:trPr>
        <w:tc>
          <w:tcPr>
            <w:tcW w:w="2151" w:type="dxa"/>
            <w:gridSpan w:val="2"/>
            <w:vMerge/>
            <w:shd w:val="clear" w:color="auto" w:fill="auto"/>
            <w:vAlign w:val="center"/>
          </w:tcPr>
          <w:p w14:paraId="66B7F3F9"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tcBorders>
              <w:top w:val="single" w:sz="4" w:space="0" w:color="auto"/>
            </w:tcBorders>
            <w:shd w:val="clear" w:color="auto" w:fill="auto"/>
          </w:tcPr>
          <w:p w14:paraId="3A177F29" w14:textId="77777777" w:rsidR="00B57727" w:rsidRPr="00CB557D" w:rsidRDefault="00B57727" w:rsidP="00900259">
            <w:pPr>
              <w:spacing w:before="40" w:after="40" w:line="264" w:lineRule="auto"/>
              <w:ind w:left="-29"/>
              <w:rPr>
                <w:rFonts w:ascii="Arial" w:eastAsia="Times New Roman" w:hAnsi="Arial"/>
                <w:bCs/>
                <w:sz w:val="18"/>
                <w:szCs w:val="18"/>
                <w:lang w:val="en-GB" w:eastAsia="fr-FR"/>
              </w:rPr>
            </w:pPr>
            <w:r w:rsidRPr="00CB557D">
              <w:rPr>
                <w:rFonts w:ascii="Arial" w:eastAsia="Times New Roman" w:hAnsi="Arial"/>
                <w:sz w:val="18"/>
                <w:szCs w:val="18"/>
                <w:lang w:val="en-GB"/>
              </w:rPr>
              <w:t>Women - Number</w:t>
            </w:r>
          </w:p>
        </w:tc>
        <w:tc>
          <w:tcPr>
            <w:tcW w:w="709" w:type="dxa"/>
            <w:tcBorders>
              <w:top w:val="single" w:sz="4" w:space="0" w:color="auto"/>
            </w:tcBorders>
            <w:shd w:val="clear" w:color="auto" w:fill="auto"/>
          </w:tcPr>
          <w:p w14:paraId="327618BE"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77A00A7C"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7 000</w:t>
            </w:r>
          </w:p>
        </w:tc>
        <w:tc>
          <w:tcPr>
            <w:tcW w:w="1559" w:type="dxa"/>
            <w:vMerge/>
            <w:shd w:val="clear" w:color="auto" w:fill="auto"/>
          </w:tcPr>
          <w:p w14:paraId="51BF329A"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2F052C04"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6932C985" w14:textId="77777777" w:rsidTr="00900259">
        <w:trPr>
          <w:trHeight w:val="671"/>
        </w:trPr>
        <w:tc>
          <w:tcPr>
            <w:tcW w:w="2151" w:type="dxa"/>
            <w:gridSpan w:val="2"/>
            <w:vMerge/>
            <w:shd w:val="clear" w:color="auto" w:fill="auto"/>
            <w:vAlign w:val="center"/>
          </w:tcPr>
          <w:p w14:paraId="7D9E4D2A"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tcBorders>
              <w:top w:val="single" w:sz="4" w:space="0" w:color="auto"/>
            </w:tcBorders>
            <w:shd w:val="clear" w:color="auto" w:fill="auto"/>
          </w:tcPr>
          <w:p w14:paraId="3D035159" w14:textId="77777777" w:rsidR="00B57727" w:rsidRPr="00CB557D" w:rsidRDefault="00B57727" w:rsidP="00900259">
            <w:pPr>
              <w:spacing w:before="40" w:after="40" w:line="264" w:lineRule="auto"/>
              <w:ind w:left="-29"/>
              <w:rPr>
                <w:rFonts w:ascii="Arial" w:eastAsia="Times New Roman" w:hAnsi="Arial"/>
                <w:bCs/>
                <w:sz w:val="18"/>
                <w:szCs w:val="18"/>
                <w:lang w:val="en-GB" w:eastAsia="fr-FR"/>
              </w:rPr>
            </w:pPr>
            <w:r w:rsidRPr="00CB557D">
              <w:rPr>
                <w:rFonts w:ascii="Arial" w:eastAsia="Times New Roman" w:hAnsi="Arial"/>
                <w:bCs/>
                <w:sz w:val="18"/>
                <w:szCs w:val="18"/>
                <w:lang w:val="en-GB" w:eastAsia="fr-FR"/>
              </w:rPr>
              <w:t>Number of teaching kits provided to Mother Advisors</w:t>
            </w:r>
          </w:p>
        </w:tc>
        <w:tc>
          <w:tcPr>
            <w:tcW w:w="709" w:type="dxa"/>
            <w:tcBorders>
              <w:top w:val="single" w:sz="4" w:space="0" w:color="auto"/>
            </w:tcBorders>
            <w:shd w:val="clear" w:color="auto" w:fill="auto"/>
          </w:tcPr>
          <w:p w14:paraId="43549E5F"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204C7097"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50</w:t>
            </w:r>
          </w:p>
        </w:tc>
        <w:tc>
          <w:tcPr>
            <w:tcW w:w="1559" w:type="dxa"/>
            <w:vMerge/>
            <w:shd w:val="clear" w:color="auto" w:fill="auto"/>
          </w:tcPr>
          <w:p w14:paraId="2F880EAC"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11A7B0B5"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56FE23DC" w14:textId="77777777" w:rsidTr="00900259">
        <w:trPr>
          <w:trHeight w:val="575"/>
        </w:trPr>
        <w:tc>
          <w:tcPr>
            <w:tcW w:w="2151" w:type="dxa"/>
            <w:gridSpan w:val="2"/>
            <w:vMerge/>
            <w:shd w:val="clear" w:color="auto" w:fill="auto"/>
          </w:tcPr>
          <w:p w14:paraId="5C69F53E"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tcBorders>
              <w:top w:val="single" w:sz="4" w:space="0" w:color="auto"/>
            </w:tcBorders>
            <w:shd w:val="clear" w:color="auto" w:fill="auto"/>
          </w:tcPr>
          <w:p w14:paraId="67F22403"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bCs/>
                <w:sz w:val="18"/>
                <w:szCs w:val="18"/>
                <w:lang w:val="en-GB" w:eastAsia="fr-FR"/>
              </w:rPr>
              <w:t>Number of basic equipment provided to Mother Advisors</w:t>
            </w:r>
          </w:p>
        </w:tc>
        <w:tc>
          <w:tcPr>
            <w:tcW w:w="709" w:type="dxa"/>
            <w:tcBorders>
              <w:top w:val="single" w:sz="4" w:space="0" w:color="auto"/>
            </w:tcBorders>
            <w:shd w:val="clear" w:color="auto" w:fill="auto"/>
          </w:tcPr>
          <w:p w14:paraId="4F5C74C9"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28F919DD"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bCs/>
                <w:sz w:val="18"/>
                <w:szCs w:val="18"/>
                <w:lang w:val="en-GB" w:eastAsia="fr-FR"/>
              </w:rPr>
              <w:t>50</w:t>
            </w:r>
          </w:p>
        </w:tc>
        <w:tc>
          <w:tcPr>
            <w:tcW w:w="1559" w:type="dxa"/>
            <w:vMerge/>
            <w:shd w:val="clear" w:color="auto" w:fill="auto"/>
          </w:tcPr>
          <w:p w14:paraId="7761FAC4"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04DE15FC"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397F911E" w14:textId="77777777" w:rsidTr="00900259">
        <w:trPr>
          <w:trHeight w:val="1069"/>
        </w:trPr>
        <w:tc>
          <w:tcPr>
            <w:tcW w:w="2151" w:type="dxa"/>
            <w:gridSpan w:val="2"/>
            <w:vMerge/>
            <w:shd w:val="clear" w:color="auto" w:fill="auto"/>
          </w:tcPr>
          <w:p w14:paraId="6EB29B6A"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tcBorders>
              <w:top w:val="single" w:sz="4" w:space="0" w:color="auto"/>
            </w:tcBorders>
            <w:shd w:val="clear" w:color="auto" w:fill="auto"/>
          </w:tcPr>
          <w:p w14:paraId="5501324F"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bCs/>
                <w:sz w:val="18"/>
                <w:szCs w:val="18"/>
                <w:lang w:val="en-GB" w:eastAsia="fr-FR"/>
              </w:rPr>
              <w:t>Number of awareness-raising sessions for the population organized</w:t>
            </w:r>
          </w:p>
        </w:tc>
        <w:tc>
          <w:tcPr>
            <w:tcW w:w="709" w:type="dxa"/>
            <w:tcBorders>
              <w:top w:val="single" w:sz="4" w:space="0" w:color="auto"/>
            </w:tcBorders>
            <w:shd w:val="clear" w:color="auto" w:fill="auto"/>
          </w:tcPr>
          <w:p w14:paraId="29F3E3D5"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0C7821C6"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30</w:t>
            </w:r>
          </w:p>
        </w:tc>
        <w:tc>
          <w:tcPr>
            <w:tcW w:w="1559" w:type="dxa"/>
            <w:vMerge/>
            <w:shd w:val="clear" w:color="auto" w:fill="auto"/>
          </w:tcPr>
          <w:p w14:paraId="77B44FAA"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5B612970"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947065" w14:paraId="0A704B8B" w14:textId="77777777" w:rsidTr="00900259">
        <w:trPr>
          <w:trHeight w:val="721"/>
        </w:trPr>
        <w:tc>
          <w:tcPr>
            <w:tcW w:w="2151" w:type="dxa"/>
            <w:gridSpan w:val="2"/>
            <w:vMerge w:val="restart"/>
            <w:shd w:val="clear" w:color="auto" w:fill="auto"/>
            <w:vAlign w:val="center"/>
          </w:tcPr>
          <w:p w14:paraId="6DEF0729"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r w:rsidRPr="00CB557D">
              <w:rPr>
                <w:rFonts w:ascii="Arial" w:eastAsia="Times New Roman" w:hAnsi="Arial"/>
                <w:b/>
                <w:color w:val="000000"/>
                <w:sz w:val="18"/>
                <w:szCs w:val="18"/>
                <w:lang w:val="en-GB"/>
              </w:rPr>
              <w:t xml:space="preserve">Output 2.2.3 </w:t>
            </w:r>
          </w:p>
          <w:p w14:paraId="05F292E1" w14:textId="77777777" w:rsidR="00B57727" w:rsidRPr="00CB557D" w:rsidRDefault="00B57727" w:rsidP="00900259">
            <w:pPr>
              <w:spacing w:before="40" w:after="40" w:line="264" w:lineRule="auto"/>
              <w:ind w:left="-29"/>
              <w:rPr>
                <w:rFonts w:ascii="Arial" w:eastAsia="Times New Roman" w:hAnsi="Arial"/>
                <w:b/>
                <w:sz w:val="18"/>
                <w:szCs w:val="18"/>
                <w:lang w:val="en-GB"/>
              </w:rPr>
            </w:pPr>
            <w:r w:rsidRPr="00CB557D">
              <w:rPr>
                <w:rFonts w:ascii="Arial" w:eastAsia="Times New Roman" w:hAnsi="Arial"/>
                <w:bCs/>
                <w:color w:val="000000"/>
                <w:sz w:val="18"/>
                <w:szCs w:val="18"/>
                <w:lang w:val="en-GB"/>
              </w:rPr>
              <w:t xml:space="preserve">Nutrition education and food security </w:t>
            </w:r>
          </w:p>
        </w:tc>
        <w:tc>
          <w:tcPr>
            <w:tcW w:w="1960" w:type="dxa"/>
            <w:tcBorders>
              <w:top w:val="single" w:sz="4" w:space="0" w:color="auto"/>
            </w:tcBorders>
            <w:shd w:val="clear" w:color="auto" w:fill="auto"/>
          </w:tcPr>
          <w:p w14:paraId="45F97344"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bCs/>
                <w:color w:val="000000"/>
                <w:sz w:val="18"/>
                <w:szCs w:val="18"/>
                <w:lang w:val="en-GB"/>
              </w:rPr>
              <w:t>Number of awareness sessions on nutrition and health organized</w:t>
            </w:r>
          </w:p>
        </w:tc>
        <w:tc>
          <w:tcPr>
            <w:tcW w:w="709" w:type="dxa"/>
            <w:tcBorders>
              <w:top w:val="single" w:sz="4" w:space="0" w:color="auto"/>
            </w:tcBorders>
            <w:shd w:val="clear" w:color="auto" w:fill="auto"/>
          </w:tcPr>
          <w:p w14:paraId="0DC7D405"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461D6EE6"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bCs/>
                <w:color w:val="000000"/>
                <w:sz w:val="18"/>
                <w:szCs w:val="18"/>
                <w:lang w:val="en-GB"/>
              </w:rPr>
              <w:t>50</w:t>
            </w:r>
          </w:p>
        </w:tc>
        <w:tc>
          <w:tcPr>
            <w:tcW w:w="1559" w:type="dxa"/>
            <w:vMerge w:val="restart"/>
            <w:shd w:val="clear" w:color="auto" w:fill="auto"/>
            <w:vAlign w:val="center"/>
          </w:tcPr>
          <w:p w14:paraId="72345866"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5D304201"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1F61116F"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69E68678"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4BC19DCF"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tc>
        <w:tc>
          <w:tcPr>
            <w:tcW w:w="2126" w:type="dxa"/>
            <w:vMerge w:val="restart"/>
            <w:shd w:val="clear" w:color="auto" w:fill="auto"/>
            <w:vAlign w:val="center"/>
          </w:tcPr>
          <w:p w14:paraId="5DCFDD79" w14:textId="77777777" w:rsidR="00B57727" w:rsidRPr="00CB557D" w:rsidRDefault="00B57727" w:rsidP="00900259">
            <w:pPr>
              <w:spacing w:before="40" w:after="40" w:line="240" w:lineRule="auto"/>
              <w:rPr>
                <w:rFonts w:ascii="Arial" w:eastAsia="Times New Roman" w:hAnsi="Arial"/>
                <w:sz w:val="18"/>
                <w:szCs w:val="18"/>
                <w:lang w:val="en-GB"/>
              </w:rPr>
            </w:pPr>
            <w:r w:rsidRPr="00CB557D">
              <w:rPr>
                <w:rFonts w:ascii="Arial" w:eastAsia="Times New Roman" w:hAnsi="Arial"/>
                <w:sz w:val="18"/>
                <w:szCs w:val="18"/>
                <w:lang w:val="en-GB"/>
              </w:rPr>
              <w:t>Good participation and involvement of local communities.</w:t>
            </w:r>
          </w:p>
        </w:tc>
      </w:tr>
      <w:tr w:rsidR="00B57727" w:rsidRPr="00CB557D" w14:paraId="567C31B3" w14:textId="77777777" w:rsidTr="00900259">
        <w:trPr>
          <w:trHeight w:val="721"/>
        </w:trPr>
        <w:tc>
          <w:tcPr>
            <w:tcW w:w="2151" w:type="dxa"/>
            <w:gridSpan w:val="2"/>
            <w:vMerge/>
            <w:shd w:val="clear" w:color="auto" w:fill="auto"/>
            <w:vAlign w:val="center"/>
          </w:tcPr>
          <w:p w14:paraId="110ECC25"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7FBA6734"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bCs/>
                <w:color w:val="000000"/>
                <w:sz w:val="18"/>
                <w:szCs w:val="18"/>
                <w:lang w:val="en-GB"/>
              </w:rPr>
              <w:t>Number of culinary demonstration sessions organized</w:t>
            </w:r>
          </w:p>
        </w:tc>
        <w:tc>
          <w:tcPr>
            <w:tcW w:w="709" w:type="dxa"/>
            <w:tcBorders>
              <w:top w:val="single" w:sz="4" w:space="0" w:color="auto"/>
            </w:tcBorders>
            <w:shd w:val="clear" w:color="auto" w:fill="auto"/>
          </w:tcPr>
          <w:p w14:paraId="2D1625D6"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45B6449B" w14:textId="77777777" w:rsidR="00B57727" w:rsidRPr="00CB557D" w:rsidRDefault="00B57727" w:rsidP="00900259">
            <w:pPr>
              <w:spacing w:before="40" w:after="40" w:line="264" w:lineRule="auto"/>
              <w:jc w:val="both"/>
              <w:rPr>
                <w:rFonts w:ascii="Arial" w:eastAsia="Times New Roman" w:hAnsi="Arial"/>
                <w:bCs/>
                <w:color w:val="000000"/>
                <w:sz w:val="18"/>
                <w:szCs w:val="18"/>
                <w:lang w:val="en-GB"/>
              </w:rPr>
            </w:pPr>
            <w:r w:rsidRPr="00CB557D">
              <w:rPr>
                <w:rFonts w:ascii="Arial" w:eastAsia="Times New Roman" w:hAnsi="Arial"/>
                <w:sz w:val="18"/>
                <w:szCs w:val="18"/>
                <w:lang w:val="en-GB"/>
              </w:rPr>
              <w:t>40</w:t>
            </w:r>
          </w:p>
        </w:tc>
        <w:tc>
          <w:tcPr>
            <w:tcW w:w="1559" w:type="dxa"/>
            <w:vMerge/>
            <w:shd w:val="clear" w:color="auto" w:fill="auto"/>
          </w:tcPr>
          <w:p w14:paraId="7C72BB2F"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5883E1D9"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5B49F546" w14:textId="77777777" w:rsidTr="00900259">
        <w:trPr>
          <w:trHeight w:val="789"/>
        </w:trPr>
        <w:tc>
          <w:tcPr>
            <w:tcW w:w="2151" w:type="dxa"/>
            <w:gridSpan w:val="2"/>
            <w:vMerge/>
            <w:shd w:val="clear" w:color="auto" w:fill="auto"/>
          </w:tcPr>
          <w:p w14:paraId="758B8122"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03E5DEC8" w14:textId="77777777" w:rsidR="00B57727" w:rsidRPr="00CB557D" w:rsidRDefault="00B57727" w:rsidP="00900259">
            <w:pPr>
              <w:spacing w:before="40" w:after="40" w:line="264" w:lineRule="auto"/>
              <w:rPr>
                <w:rFonts w:ascii="Arial" w:eastAsia="Times New Roman" w:hAnsi="Arial"/>
                <w:sz w:val="18"/>
                <w:szCs w:val="18"/>
                <w:lang w:val="en-GB"/>
              </w:rPr>
            </w:pPr>
            <w:r w:rsidRPr="00CB557D">
              <w:rPr>
                <w:rFonts w:ascii="Arial" w:eastAsia="Times New Roman" w:hAnsi="Arial"/>
                <w:bCs/>
                <w:color w:val="000000"/>
                <w:sz w:val="18"/>
                <w:szCs w:val="18"/>
                <w:lang w:val="en-GB"/>
              </w:rPr>
              <w:t>Number of Cooking Demonstration Kits provided</w:t>
            </w:r>
          </w:p>
        </w:tc>
        <w:tc>
          <w:tcPr>
            <w:tcW w:w="709" w:type="dxa"/>
            <w:tcBorders>
              <w:top w:val="single" w:sz="4" w:space="0" w:color="auto"/>
            </w:tcBorders>
            <w:shd w:val="clear" w:color="auto" w:fill="auto"/>
          </w:tcPr>
          <w:p w14:paraId="24A041A6"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3303507A"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40</w:t>
            </w:r>
          </w:p>
        </w:tc>
        <w:tc>
          <w:tcPr>
            <w:tcW w:w="1559" w:type="dxa"/>
            <w:vMerge/>
            <w:shd w:val="clear" w:color="auto" w:fill="auto"/>
          </w:tcPr>
          <w:p w14:paraId="213323A0"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41EA79A8"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947065" w14:paraId="72704BB2" w14:textId="77777777" w:rsidTr="00900259">
        <w:trPr>
          <w:trHeight w:val="338"/>
        </w:trPr>
        <w:tc>
          <w:tcPr>
            <w:tcW w:w="2151" w:type="dxa"/>
            <w:gridSpan w:val="2"/>
            <w:vMerge/>
            <w:shd w:val="clear" w:color="auto" w:fill="auto"/>
          </w:tcPr>
          <w:p w14:paraId="3F537711"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3945" w:type="dxa"/>
            <w:gridSpan w:val="3"/>
            <w:tcBorders>
              <w:top w:val="single" w:sz="4" w:space="0" w:color="auto"/>
            </w:tcBorders>
            <w:shd w:val="clear" w:color="auto" w:fill="auto"/>
          </w:tcPr>
          <w:p w14:paraId="000B8B97"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 xml:space="preserve">Health Awareness Campaigns - Hygiene and Nutrition </w:t>
            </w:r>
          </w:p>
        </w:tc>
        <w:tc>
          <w:tcPr>
            <w:tcW w:w="1559" w:type="dxa"/>
            <w:vMerge w:val="restart"/>
            <w:shd w:val="clear" w:color="auto" w:fill="auto"/>
            <w:vAlign w:val="center"/>
          </w:tcPr>
          <w:p w14:paraId="55F6CD1C"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7827A048"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233CF453"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7475EBE4"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6AE77E90"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tc>
        <w:tc>
          <w:tcPr>
            <w:tcW w:w="2126" w:type="dxa"/>
            <w:vMerge w:val="restart"/>
            <w:shd w:val="clear" w:color="auto" w:fill="auto"/>
            <w:vAlign w:val="center"/>
          </w:tcPr>
          <w:p w14:paraId="4DEF5A84" w14:textId="77777777" w:rsidR="00B57727" w:rsidRPr="00CB557D" w:rsidRDefault="00B57727" w:rsidP="00900259">
            <w:pPr>
              <w:spacing w:before="40" w:after="40" w:line="240" w:lineRule="auto"/>
              <w:rPr>
                <w:rFonts w:ascii="Arial" w:eastAsia="Times New Roman" w:hAnsi="Arial"/>
                <w:sz w:val="18"/>
                <w:szCs w:val="18"/>
                <w:lang w:val="en-GB"/>
              </w:rPr>
            </w:pPr>
            <w:r w:rsidRPr="00CB557D">
              <w:rPr>
                <w:rFonts w:ascii="Arial" w:eastAsia="Times New Roman" w:hAnsi="Arial"/>
                <w:sz w:val="18"/>
                <w:szCs w:val="18"/>
                <w:lang w:val="en-GB"/>
              </w:rPr>
              <w:t>Good participation and involvement of local communities.</w:t>
            </w:r>
          </w:p>
        </w:tc>
      </w:tr>
      <w:tr w:rsidR="00B57727" w:rsidRPr="00CB557D" w14:paraId="35B2442D" w14:textId="77777777" w:rsidTr="00900259">
        <w:trPr>
          <w:trHeight w:val="176"/>
        </w:trPr>
        <w:tc>
          <w:tcPr>
            <w:tcW w:w="2151" w:type="dxa"/>
            <w:gridSpan w:val="2"/>
            <w:vMerge/>
            <w:shd w:val="clear" w:color="auto" w:fill="auto"/>
          </w:tcPr>
          <w:p w14:paraId="5914F262" w14:textId="77777777" w:rsidR="00B57727" w:rsidRPr="00CB557D" w:rsidRDefault="00B57727" w:rsidP="00900259">
            <w:pPr>
              <w:spacing w:before="40" w:after="40" w:line="264" w:lineRule="auto"/>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13A38A39"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Women - Number</w:t>
            </w:r>
          </w:p>
        </w:tc>
        <w:tc>
          <w:tcPr>
            <w:tcW w:w="709" w:type="dxa"/>
            <w:tcBorders>
              <w:top w:val="single" w:sz="4" w:space="0" w:color="auto"/>
            </w:tcBorders>
            <w:shd w:val="clear" w:color="auto" w:fill="auto"/>
          </w:tcPr>
          <w:p w14:paraId="03FA6069"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37515C5C"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1100</w:t>
            </w:r>
          </w:p>
        </w:tc>
        <w:tc>
          <w:tcPr>
            <w:tcW w:w="1559" w:type="dxa"/>
            <w:vMerge/>
            <w:shd w:val="clear" w:color="auto" w:fill="auto"/>
          </w:tcPr>
          <w:p w14:paraId="47510273"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09D7C521"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0F9ECF08" w14:textId="77777777" w:rsidTr="00900259">
        <w:trPr>
          <w:trHeight w:val="380"/>
        </w:trPr>
        <w:tc>
          <w:tcPr>
            <w:tcW w:w="2151" w:type="dxa"/>
            <w:gridSpan w:val="2"/>
            <w:vMerge/>
            <w:shd w:val="clear" w:color="auto" w:fill="auto"/>
          </w:tcPr>
          <w:p w14:paraId="12EE4D3D"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5B15DD4C"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Men - Number</w:t>
            </w:r>
          </w:p>
        </w:tc>
        <w:tc>
          <w:tcPr>
            <w:tcW w:w="709" w:type="dxa"/>
            <w:tcBorders>
              <w:top w:val="single" w:sz="4" w:space="0" w:color="auto"/>
            </w:tcBorders>
            <w:shd w:val="clear" w:color="auto" w:fill="auto"/>
          </w:tcPr>
          <w:p w14:paraId="70D79907"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1A169B61"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400</w:t>
            </w:r>
          </w:p>
        </w:tc>
        <w:tc>
          <w:tcPr>
            <w:tcW w:w="1559" w:type="dxa"/>
            <w:vMerge/>
            <w:shd w:val="clear" w:color="auto" w:fill="auto"/>
          </w:tcPr>
          <w:p w14:paraId="70539933"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522925DF"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77A65473" w14:textId="77777777" w:rsidTr="00900259">
        <w:trPr>
          <w:trHeight w:val="285"/>
        </w:trPr>
        <w:tc>
          <w:tcPr>
            <w:tcW w:w="2151" w:type="dxa"/>
            <w:gridSpan w:val="2"/>
            <w:vMerge/>
            <w:shd w:val="clear" w:color="auto" w:fill="auto"/>
          </w:tcPr>
          <w:p w14:paraId="5A79126A"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71C4424C"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Youth - Number</w:t>
            </w:r>
          </w:p>
        </w:tc>
        <w:tc>
          <w:tcPr>
            <w:tcW w:w="709" w:type="dxa"/>
            <w:tcBorders>
              <w:top w:val="single" w:sz="4" w:space="0" w:color="auto"/>
            </w:tcBorders>
            <w:shd w:val="clear" w:color="auto" w:fill="auto"/>
          </w:tcPr>
          <w:p w14:paraId="11305CFE"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076C27A9"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1 000</w:t>
            </w:r>
          </w:p>
        </w:tc>
        <w:tc>
          <w:tcPr>
            <w:tcW w:w="1559" w:type="dxa"/>
            <w:vMerge/>
            <w:shd w:val="clear" w:color="auto" w:fill="auto"/>
          </w:tcPr>
          <w:p w14:paraId="5B3A3863"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63921E6E"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bookmarkStart w:id="14" w:name="_Hlk46380962"/>
          </w:p>
        </w:tc>
      </w:tr>
      <w:tr w:rsidR="00B57727" w:rsidRPr="00947065" w14:paraId="43F9C1AE" w14:textId="77777777" w:rsidTr="00900259">
        <w:trPr>
          <w:trHeight w:val="476"/>
        </w:trPr>
        <w:tc>
          <w:tcPr>
            <w:tcW w:w="2151" w:type="dxa"/>
            <w:gridSpan w:val="2"/>
            <w:vMerge/>
            <w:shd w:val="clear" w:color="auto" w:fill="auto"/>
          </w:tcPr>
          <w:p w14:paraId="4302AE99"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bookmarkStart w:id="15" w:name="_Hlk46380855"/>
          </w:p>
        </w:tc>
        <w:tc>
          <w:tcPr>
            <w:tcW w:w="3945" w:type="dxa"/>
            <w:gridSpan w:val="3"/>
            <w:tcBorders>
              <w:top w:val="single" w:sz="4" w:space="0" w:color="auto"/>
            </w:tcBorders>
            <w:shd w:val="clear" w:color="auto" w:fill="auto"/>
          </w:tcPr>
          <w:p w14:paraId="58F0EFEF"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 xml:space="preserve">Raising awareness on nutrition and food security </w:t>
            </w:r>
          </w:p>
        </w:tc>
        <w:tc>
          <w:tcPr>
            <w:tcW w:w="1559" w:type="dxa"/>
            <w:vMerge w:val="restart"/>
            <w:shd w:val="clear" w:color="auto" w:fill="auto"/>
            <w:vAlign w:val="center"/>
          </w:tcPr>
          <w:p w14:paraId="2E318130"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3C35CE5A"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773A2A35"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0D723974"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7212D6E7"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tc>
        <w:tc>
          <w:tcPr>
            <w:tcW w:w="2126" w:type="dxa"/>
            <w:vMerge w:val="restart"/>
            <w:shd w:val="clear" w:color="auto" w:fill="auto"/>
            <w:vAlign w:val="center"/>
          </w:tcPr>
          <w:p w14:paraId="57CB4BDC" w14:textId="77777777" w:rsidR="00B57727" w:rsidRPr="00CB557D" w:rsidRDefault="00B57727" w:rsidP="00900259">
            <w:pPr>
              <w:spacing w:before="40" w:after="40" w:line="240" w:lineRule="auto"/>
              <w:ind w:left="227"/>
              <w:rPr>
                <w:rFonts w:ascii="Arial" w:eastAsia="Calibri" w:hAnsi="Arial"/>
                <w:sz w:val="18"/>
                <w:szCs w:val="18"/>
                <w:lang w:val="en-GB"/>
              </w:rPr>
            </w:pPr>
          </w:p>
          <w:p w14:paraId="2D2A1F26" w14:textId="77777777" w:rsidR="00B57727" w:rsidRPr="00CB557D" w:rsidRDefault="00B57727" w:rsidP="00900259">
            <w:pPr>
              <w:spacing w:before="40" w:after="40" w:line="240" w:lineRule="auto"/>
              <w:rPr>
                <w:rFonts w:ascii="Arial" w:eastAsia="Times New Roman" w:hAnsi="Arial"/>
                <w:sz w:val="18"/>
                <w:szCs w:val="18"/>
                <w:lang w:val="en-GB"/>
              </w:rPr>
            </w:pPr>
            <w:r w:rsidRPr="00CB557D">
              <w:rPr>
                <w:rFonts w:ascii="Arial" w:eastAsia="Times New Roman" w:hAnsi="Arial"/>
                <w:sz w:val="18"/>
                <w:szCs w:val="18"/>
                <w:lang w:val="en-GB"/>
              </w:rPr>
              <w:t>Good participation and involvement of local communities.</w:t>
            </w:r>
          </w:p>
        </w:tc>
      </w:tr>
      <w:tr w:rsidR="00B57727" w:rsidRPr="00CB557D" w14:paraId="488C2CAD" w14:textId="77777777" w:rsidTr="00900259">
        <w:trPr>
          <w:trHeight w:val="249"/>
        </w:trPr>
        <w:tc>
          <w:tcPr>
            <w:tcW w:w="2151" w:type="dxa"/>
            <w:gridSpan w:val="2"/>
            <w:vMerge/>
            <w:shd w:val="clear" w:color="auto" w:fill="auto"/>
          </w:tcPr>
          <w:p w14:paraId="5F8817FC"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030D0E58"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Women - Number</w:t>
            </w:r>
          </w:p>
        </w:tc>
        <w:tc>
          <w:tcPr>
            <w:tcW w:w="709" w:type="dxa"/>
            <w:tcBorders>
              <w:top w:val="single" w:sz="4" w:space="0" w:color="auto"/>
            </w:tcBorders>
            <w:shd w:val="clear" w:color="auto" w:fill="auto"/>
          </w:tcPr>
          <w:p w14:paraId="26EBF9BF"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45D8DB92"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2 000</w:t>
            </w:r>
          </w:p>
        </w:tc>
        <w:tc>
          <w:tcPr>
            <w:tcW w:w="1559" w:type="dxa"/>
            <w:vMerge/>
            <w:shd w:val="clear" w:color="auto" w:fill="auto"/>
          </w:tcPr>
          <w:p w14:paraId="2B6C4FF3"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7543E3EF"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696D2ECA" w14:textId="77777777" w:rsidTr="00900259">
        <w:trPr>
          <w:trHeight w:val="249"/>
        </w:trPr>
        <w:tc>
          <w:tcPr>
            <w:tcW w:w="2151" w:type="dxa"/>
            <w:gridSpan w:val="2"/>
            <w:vMerge/>
            <w:shd w:val="clear" w:color="auto" w:fill="auto"/>
          </w:tcPr>
          <w:p w14:paraId="449AD592"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03000B06"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Men - Number</w:t>
            </w:r>
          </w:p>
        </w:tc>
        <w:tc>
          <w:tcPr>
            <w:tcW w:w="709" w:type="dxa"/>
            <w:tcBorders>
              <w:top w:val="single" w:sz="4" w:space="0" w:color="auto"/>
            </w:tcBorders>
            <w:shd w:val="clear" w:color="auto" w:fill="auto"/>
          </w:tcPr>
          <w:p w14:paraId="33B39582"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0B7B7C24"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500</w:t>
            </w:r>
          </w:p>
        </w:tc>
        <w:tc>
          <w:tcPr>
            <w:tcW w:w="1559" w:type="dxa"/>
            <w:vMerge/>
            <w:shd w:val="clear" w:color="auto" w:fill="auto"/>
          </w:tcPr>
          <w:p w14:paraId="1B562861"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5357C6A9"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6C491A20" w14:textId="77777777" w:rsidTr="00900259">
        <w:trPr>
          <w:trHeight w:val="249"/>
        </w:trPr>
        <w:tc>
          <w:tcPr>
            <w:tcW w:w="2151" w:type="dxa"/>
            <w:gridSpan w:val="2"/>
            <w:vMerge/>
            <w:shd w:val="clear" w:color="auto" w:fill="auto"/>
          </w:tcPr>
          <w:p w14:paraId="1CA8DCB8"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15283073"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Youth-Number</w:t>
            </w:r>
          </w:p>
        </w:tc>
        <w:tc>
          <w:tcPr>
            <w:tcW w:w="709" w:type="dxa"/>
            <w:tcBorders>
              <w:top w:val="single" w:sz="4" w:space="0" w:color="auto"/>
            </w:tcBorders>
            <w:shd w:val="clear" w:color="auto" w:fill="auto"/>
          </w:tcPr>
          <w:p w14:paraId="41D768B2"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7FD841FD"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1 200</w:t>
            </w:r>
          </w:p>
        </w:tc>
        <w:tc>
          <w:tcPr>
            <w:tcW w:w="1559" w:type="dxa"/>
            <w:vMerge/>
            <w:shd w:val="clear" w:color="auto" w:fill="auto"/>
          </w:tcPr>
          <w:p w14:paraId="26687222"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bookmarkEnd w:id="14"/>
        <w:tc>
          <w:tcPr>
            <w:tcW w:w="2126" w:type="dxa"/>
            <w:vMerge/>
            <w:shd w:val="clear" w:color="auto" w:fill="auto"/>
          </w:tcPr>
          <w:p w14:paraId="0FEF597F" w14:textId="77777777" w:rsidR="00B57727" w:rsidRPr="00CB557D" w:rsidRDefault="00B57727" w:rsidP="00900259">
            <w:pPr>
              <w:spacing w:before="40" w:after="40" w:line="240" w:lineRule="auto"/>
              <w:rPr>
                <w:rFonts w:ascii="Arial" w:eastAsia="Times New Roman" w:hAnsi="Arial"/>
                <w:sz w:val="18"/>
                <w:szCs w:val="18"/>
                <w:lang w:val="en-GB"/>
              </w:rPr>
            </w:pPr>
          </w:p>
        </w:tc>
      </w:tr>
      <w:bookmarkEnd w:id="15"/>
      <w:tr w:rsidR="00B57727" w:rsidRPr="00947065" w14:paraId="2641C6A3" w14:textId="77777777" w:rsidTr="00900259">
        <w:trPr>
          <w:trHeight w:val="701"/>
        </w:trPr>
        <w:tc>
          <w:tcPr>
            <w:tcW w:w="2151" w:type="dxa"/>
            <w:gridSpan w:val="2"/>
            <w:vMerge/>
            <w:shd w:val="clear" w:color="auto" w:fill="auto"/>
          </w:tcPr>
          <w:p w14:paraId="4B7C3848"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3945" w:type="dxa"/>
            <w:gridSpan w:val="3"/>
            <w:tcBorders>
              <w:top w:val="single" w:sz="4" w:space="0" w:color="auto"/>
            </w:tcBorders>
            <w:shd w:val="clear" w:color="auto" w:fill="auto"/>
          </w:tcPr>
          <w:p w14:paraId="77880954" w14:textId="77777777" w:rsidR="00B57727" w:rsidRPr="00CB557D" w:rsidRDefault="00B57727" w:rsidP="00900259">
            <w:pPr>
              <w:spacing w:after="120" w:line="264" w:lineRule="auto"/>
              <w:jc w:val="both"/>
              <w:rPr>
                <w:rFonts w:ascii="Arial" w:eastAsia="Times New Roman" w:hAnsi="Arial"/>
                <w:sz w:val="18"/>
                <w:szCs w:val="18"/>
                <w:lang w:val="en-GB"/>
              </w:rPr>
            </w:pPr>
            <w:r w:rsidRPr="00CB557D">
              <w:rPr>
                <w:rFonts w:ascii="Arial" w:eastAsia="Times New Roman" w:hAnsi="Arial"/>
                <w:sz w:val="18"/>
                <w:szCs w:val="18"/>
                <w:lang w:val="en-GB"/>
              </w:rPr>
              <w:t xml:space="preserve">Culinary demonstrations for agricultural product processing and storage </w:t>
            </w:r>
          </w:p>
        </w:tc>
        <w:tc>
          <w:tcPr>
            <w:tcW w:w="1559" w:type="dxa"/>
            <w:vMerge w:val="restart"/>
            <w:shd w:val="clear" w:color="auto" w:fill="auto"/>
            <w:vAlign w:val="center"/>
          </w:tcPr>
          <w:p w14:paraId="38DAE04A"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3FDB4BA1"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5AF123AC"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6FF2628F"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40BC096D"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tc>
        <w:tc>
          <w:tcPr>
            <w:tcW w:w="2126" w:type="dxa"/>
            <w:vMerge w:val="restart"/>
            <w:shd w:val="clear" w:color="auto" w:fill="auto"/>
            <w:vAlign w:val="center"/>
          </w:tcPr>
          <w:p w14:paraId="08C26FA5" w14:textId="77777777" w:rsidR="00B57727" w:rsidRPr="00CB557D" w:rsidRDefault="00B57727" w:rsidP="00900259">
            <w:pPr>
              <w:spacing w:before="40" w:after="40" w:line="240" w:lineRule="auto"/>
              <w:rPr>
                <w:rFonts w:ascii="Arial" w:eastAsia="Times New Roman" w:hAnsi="Arial"/>
                <w:sz w:val="18"/>
                <w:szCs w:val="18"/>
                <w:lang w:val="en-GB"/>
              </w:rPr>
            </w:pPr>
            <w:r w:rsidRPr="00CB557D">
              <w:rPr>
                <w:rFonts w:ascii="Arial" w:eastAsia="Times New Roman" w:hAnsi="Arial"/>
                <w:sz w:val="18"/>
                <w:szCs w:val="18"/>
                <w:lang w:val="en-GB"/>
              </w:rPr>
              <w:t>Good participation and involvement of local communities.</w:t>
            </w:r>
          </w:p>
        </w:tc>
      </w:tr>
      <w:tr w:rsidR="00B57727" w:rsidRPr="00CB557D" w14:paraId="764B0BCC" w14:textId="77777777" w:rsidTr="00900259">
        <w:trPr>
          <w:trHeight w:val="249"/>
        </w:trPr>
        <w:tc>
          <w:tcPr>
            <w:tcW w:w="2151" w:type="dxa"/>
            <w:gridSpan w:val="2"/>
            <w:vMerge/>
            <w:shd w:val="clear" w:color="auto" w:fill="auto"/>
          </w:tcPr>
          <w:p w14:paraId="446E2FCF"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522CF4CF"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Women - Number</w:t>
            </w:r>
          </w:p>
        </w:tc>
        <w:tc>
          <w:tcPr>
            <w:tcW w:w="709" w:type="dxa"/>
            <w:tcBorders>
              <w:top w:val="single" w:sz="4" w:space="0" w:color="auto"/>
            </w:tcBorders>
            <w:shd w:val="clear" w:color="auto" w:fill="auto"/>
          </w:tcPr>
          <w:p w14:paraId="21B89686"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417346AE"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250</w:t>
            </w:r>
          </w:p>
        </w:tc>
        <w:tc>
          <w:tcPr>
            <w:tcW w:w="1559" w:type="dxa"/>
            <w:vMerge/>
            <w:shd w:val="clear" w:color="auto" w:fill="auto"/>
          </w:tcPr>
          <w:p w14:paraId="7E6B5D4B"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77E70F83"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3CBE1BC1" w14:textId="77777777" w:rsidTr="00900259">
        <w:trPr>
          <w:trHeight w:val="277"/>
        </w:trPr>
        <w:tc>
          <w:tcPr>
            <w:tcW w:w="2151" w:type="dxa"/>
            <w:gridSpan w:val="2"/>
            <w:vMerge/>
            <w:shd w:val="clear" w:color="auto" w:fill="auto"/>
          </w:tcPr>
          <w:p w14:paraId="38109103"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6E97FC53"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Men - Number</w:t>
            </w:r>
          </w:p>
        </w:tc>
        <w:tc>
          <w:tcPr>
            <w:tcW w:w="709" w:type="dxa"/>
            <w:tcBorders>
              <w:top w:val="single" w:sz="4" w:space="0" w:color="auto"/>
            </w:tcBorders>
            <w:shd w:val="clear" w:color="auto" w:fill="auto"/>
          </w:tcPr>
          <w:p w14:paraId="57B7ECFE"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460BBB64"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50</w:t>
            </w:r>
          </w:p>
        </w:tc>
        <w:tc>
          <w:tcPr>
            <w:tcW w:w="1559" w:type="dxa"/>
            <w:vMerge/>
            <w:shd w:val="clear" w:color="auto" w:fill="auto"/>
          </w:tcPr>
          <w:p w14:paraId="4B20D37A"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455DDB97"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7F46B179" w14:textId="77777777" w:rsidTr="00900259">
        <w:trPr>
          <w:trHeight w:val="49"/>
        </w:trPr>
        <w:tc>
          <w:tcPr>
            <w:tcW w:w="2151" w:type="dxa"/>
            <w:gridSpan w:val="2"/>
            <w:vMerge/>
            <w:shd w:val="clear" w:color="auto" w:fill="auto"/>
          </w:tcPr>
          <w:p w14:paraId="643B842B"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5A4A4348"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Youth - Number</w:t>
            </w:r>
          </w:p>
        </w:tc>
        <w:tc>
          <w:tcPr>
            <w:tcW w:w="709" w:type="dxa"/>
            <w:tcBorders>
              <w:top w:val="single" w:sz="4" w:space="0" w:color="auto"/>
            </w:tcBorders>
            <w:shd w:val="clear" w:color="auto" w:fill="auto"/>
          </w:tcPr>
          <w:p w14:paraId="6E03FCF1"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tcBorders>
            <w:shd w:val="clear" w:color="auto" w:fill="auto"/>
          </w:tcPr>
          <w:p w14:paraId="2A0B96F3"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200</w:t>
            </w:r>
          </w:p>
        </w:tc>
        <w:tc>
          <w:tcPr>
            <w:tcW w:w="1559" w:type="dxa"/>
            <w:vMerge/>
            <w:shd w:val="clear" w:color="auto" w:fill="auto"/>
          </w:tcPr>
          <w:p w14:paraId="19AAA340"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42457FDA"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947065" w14:paraId="2DB55D0C" w14:textId="77777777" w:rsidTr="00900259">
        <w:trPr>
          <w:trHeight w:val="267"/>
        </w:trPr>
        <w:tc>
          <w:tcPr>
            <w:tcW w:w="2151" w:type="dxa"/>
            <w:gridSpan w:val="2"/>
            <w:vMerge/>
            <w:shd w:val="clear" w:color="auto" w:fill="auto"/>
          </w:tcPr>
          <w:p w14:paraId="561362A5"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3945" w:type="dxa"/>
            <w:gridSpan w:val="3"/>
            <w:tcBorders>
              <w:top w:val="single" w:sz="4" w:space="0" w:color="auto"/>
            </w:tcBorders>
            <w:shd w:val="clear" w:color="auto" w:fill="auto"/>
          </w:tcPr>
          <w:p w14:paraId="40BC3F2A"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Households receiving targeted support to improve nutrition</w:t>
            </w:r>
          </w:p>
        </w:tc>
        <w:tc>
          <w:tcPr>
            <w:tcW w:w="1559" w:type="dxa"/>
            <w:vMerge w:val="restart"/>
            <w:shd w:val="clear" w:color="auto" w:fill="auto"/>
            <w:vAlign w:val="center"/>
          </w:tcPr>
          <w:p w14:paraId="10D00554"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17691D8B"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lastRenderedPageBreak/>
              <w:t>Progress reports</w:t>
            </w:r>
          </w:p>
          <w:p w14:paraId="369F0F8D"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0F245497"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7FCDD974"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tc>
        <w:tc>
          <w:tcPr>
            <w:tcW w:w="2126" w:type="dxa"/>
            <w:vMerge w:val="restart"/>
            <w:shd w:val="clear" w:color="auto" w:fill="auto"/>
            <w:vAlign w:val="center"/>
          </w:tcPr>
          <w:p w14:paraId="171C249D" w14:textId="77777777" w:rsidR="00B57727" w:rsidRPr="00CB557D" w:rsidRDefault="00B57727" w:rsidP="00900259">
            <w:pPr>
              <w:spacing w:before="40" w:after="40" w:line="240" w:lineRule="auto"/>
              <w:rPr>
                <w:rFonts w:ascii="Arial" w:eastAsia="Times New Roman" w:hAnsi="Arial"/>
                <w:sz w:val="18"/>
                <w:szCs w:val="18"/>
                <w:lang w:val="en-GB"/>
              </w:rPr>
            </w:pPr>
            <w:r w:rsidRPr="00CB557D">
              <w:rPr>
                <w:rFonts w:ascii="Arial" w:eastAsia="Times New Roman" w:hAnsi="Arial"/>
                <w:sz w:val="18"/>
                <w:szCs w:val="18"/>
                <w:lang w:val="en-GB"/>
              </w:rPr>
              <w:lastRenderedPageBreak/>
              <w:t>Good participation and involvement of local communities.</w:t>
            </w:r>
          </w:p>
        </w:tc>
      </w:tr>
      <w:tr w:rsidR="00B57727" w:rsidRPr="00CB557D" w14:paraId="2B6B163C" w14:textId="77777777" w:rsidTr="00900259">
        <w:trPr>
          <w:trHeight w:val="249"/>
        </w:trPr>
        <w:tc>
          <w:tcPr>
            <w:tcW w:w="2151" w:type="dxa"/>
            <w:gridSpan w:val="2"/>
            <w:vMerge/>
            <w:shd w:val="clear" w:color="auto" w:fill="auto"/>
          </w:tcPr>
          <w:p w14:paraId="21BF702D"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483F2785"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Households- Number</w:t>
            </w:r>
          </w:p>
        </w:tc>
        <w:tc>
          <w:tcPr>
            <w:tcW w:w="709" w:type="dxa"/>
            <w:tcBorders>
              <w:top w:val="single" w:sz="4" w:space="0" w:color="auto"/>
            </w:tcBorders>
            <w:shd w:val="clear" w:color="auto" w:fill="auto"/>
          </w:tcPr>
          <w:p w14:paraId="39DBE37F"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43B3523B"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 xml:space="preserve">  450 </w:t>
            </w:r>
          </w:p>
        </w:tc>
        <w:tc>
          <w:tcPr>
            <w:tcW w:w="1559" w:type="dxa"/>
            <w:vMerge/>
            <w:shd w:val="clear" w:color="auto" w:fill="auto"/>
          </w:tcPr>
          <w:p w14:paraId="51668C21"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661AC100"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210ACCD3" w14:textId="77777777" w:rsidTr="00900259">
        <w:trPr>
          <w:trHeight w:val="249"/>
        </w:trPr>
        <w:tc>
          <w:tcPr>
            <w:tcW w:w="2151" w:type="dxa"/>
            <w:gridSpan w:val="2"/>
            <w:vMerge/>
            <w:shd w:val="clear" w:color="auto" w:fill="auto"/>
          </w:tcPr>
          <w:p w14:paraId="4640D197"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3FB566DF" w14:textId="77777777" w:rsidR="00B57727" w:rsidRPr="00CB557D" w:rsidRDefault="00B57727" w:rsidP="00900259">
            <w:pPr>
              <w:spacing w:after="120" w:line="264" w:lineRule="auto"/>
              <w:rPr>
                <w:rFonts w:ascii="Arial" w:eastAsia="Times New Roman" w:hAnsi="Arial"/>
                <w:sz w:val="18"/>
                <w:szCs w:val="18"/>
                <w:lang w:val="en-GB"/>
              </w:rPr>
            </w:pPr>
            <w:r w:rsidRPr="00CB557D">
              <w:rPr>
                <w:rFonts w:ascii="Arial" w:eastAsia="Times New Roman" w:hAnsi="Arial"/>
                <w:sz w:val="18"/>
                <w:szCs w:val="18"/>
                <w:lang w:val="en-GB"/>
              </w:rPr>
              <w:t>Men - Number</w:t>
            </w:r>
          </w:p>
        </w:tc>
        <w:tc>
          <w:tcPr>
            <w:tcW w:w="709" w:type="dxa"/>
            <w:tcBorders>
              <w:top w:val="single" w:sz="4" w:space="0" w:color="auto"/>
            </w:tcBorders>
            <w:shd w:val="clear" w:color="auto" w:fill="auto"/>
          </w:tcPr>
          <w:p w14:paraId="2D384AC3"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6398D4D5"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1 000</w:t>
            </w:r>
          </w:p>
        </w:tc>
        <w:tc>
          <w:tcPr>
            <w:tcW w:w="1559" w:type="dxa"/>
            <w:vMerge/>
            <w:shd w:val="clear" w:color="auto" w:fill="auto"/>
          </w:tcPr>
          <w:p w14:paraId="7929DFD8"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567D53F5"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7BB20C97" w14:textId="77777777" w:rsidTr="00900259">
        <w:trPr>
          <w:trHeight w:val="249"/>
        </w:trPr>
        <w:tc>
          <w:tcPr>
            <w:tcW w:w="2151" w:type="dxa"/>
            <w:gridSpan w:val="2"/>
            <w:vMerge/>
            <w:shd w:val="clear" w:color="auto" w:fill="auto"/>
          </w:tcPr>
          <w:p w14:paraId="366086EE"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30252EDB"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Women - Number</w:t>
            </w:r>
          </w:p>
        </w:tc>
        <w:tc>
          <w:tcPr>
            <w:tcW w:w="709" w:type="dxa"/>
            <w:tcBorders>
              <w:top w:val="single" w:sz="4" w:space="0" w:color="auto"/>
            </w:tcBorders>
            <w:shd w:val="clear" w:color="auto" w:fill="auto"/>
          </w:tcPr>
          <w:p w14:paraId="1D834B99"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50F7DD5C"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1 700</w:t>
            </w:r>
          </w:p>
        </w:tc>
        <w:tc>
          <w:tcPr>
            <w:tcW w:w="1559" w:type="dxa"/>
            <w:vMerge/>
            <w:shd w:val="clear" w:color="auto" w:fill="auto"/>
          </w:tcPr>
          <w:p w14:paraId="4FF3F5C7"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5D28A796"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CB557D" w14:paraId="69B3040A" w14:textId="77777777" w:rsidTr="00900259">
        <w:trPr>
          <w:trHeight w:val="249"/>
        </w:trPr>
        <w:tc>
          <w:tcPr>
            <w:tcW w:w="2151" w:type="dxa"/>
            <w:gridSpan w:val="2"/>
            <w:vMerge/>
            <w:shd w:val="clear" w:color="auto" w:fill="auto"/>
          </w:tcPr>
          <w:p w14:paraId="7899FAA8"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p>
        </w:tc>
        <w:tc>
          <w:tcPr>
            <w:tcW w:w="1960" w:type="dxa"/>
            <w:tcBorders>
              <w:top w:val="single" w:sz="4" w:space="0" w:color="auto"/>
            </w:tcBorders>
            <w:shd w:val="clear" w:color="auto" w:fill="auto"/>
          </w:tcPr>
          <w:p w14:paraId="4631FE56" w14:textId="77777777" w:rsidR="00B57727" w:rsidRPr="00CB557D" w:rsidRDefault="00B57727" w:rsidP="00900259">
            <w:pPr>
              <w:spacing w:before="40" w:after="40" w:line="264" w:lineRule="auto"/>
              <w:ind w:left="-29"/>
              <w:rPr>
                <w:rFonts w:ascii="Arial" w:eastAsia="Times New Roman" w:hAnsi="Arial"/>
                <w:bCs/>
                <w:color w:val="000000"/>
                <w:sz w:val="18"/>
                <w:szCs w:val="18"/>
                <w:lang w:val="en-GB"/>
              </w:rPr>
            </w:pPr>
            <w:r w:rsidRPr="00CB557D">
              <w:rPr>
                <w:rFonts w:ascii="Arial" w:eastAsia="Times New Roman" w:hAnsi="Arial"/>
                <w:sz w:val="18"/>
                <w:szCs w:val="18"/>
                <w:lang w:val="en-GB"/>
              </w:rPr>
              <w:t>Youth - Number</w:t>
            </w:r>
          </w:p>
        </w:tc>
        <w:tc>
          <w:tcPr>
            <w:tcW w:w="709" w:type="dxa"/>
            <w:tcBorders>
              <w:top w:val="single" w:sz="4" w:space="0" w:color="auto"/>
            </w:tcBorders>
            <w:shd w:val="clear" w:color="auto" w:fill="auto"/>
          </w:tcPr>
          <w:p w14:paraId="06F6F419"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tcBorders>
            <w:shd w:val="clear" w:color="auto" w:fill="auto"/>
          </w:tcPr>
          <w:p w14:paraId="4AFF282A"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1 080</w:t>
            </w:r>
          </w:p>
        </w:tc>
        <w:tc>
          <w:tcPr>
            <w:tcW w:w="1559" w:type="dxa"/>
            <w:vMerge/>
            <w:shd w:val="clear" w:color="auto" w:fill="auto"/>
          </w:tcPr>
          <w:p w14:paraId="39B4BF3B" w14:textId="77777777" w:rsidR="00B57727" w:rsidRPr="00CB557D" w:rsidRDefault="00B57727" w:rsidP="00900259">
            <w:pPr>
              <w:spacing w:before="60" w:after="60" w:line="264" w:lineRule="auto"/>
              <w:ind w:left="24"/>
              <w:jc w:val="both"/>
              <w:rPr>
                <w:rFonts w:ascii="Arial" w:eastAsia="Times New Roman" w:hAnsi="Arial"/>
                <w:sz w:val="18"/>
                <w:szCs w:val="18"/>
                <w:lang w:val="en-GB"/>
              </w:rPr>
            </w:pPr>
          </w:p>
        </w:tc>
        <w:tc>
          <w:tcPr>
            <w:tcW w:w="2126" w:type="dxa"/>
            <w:vMerge/>
            <w:shd w:val="clear" w:color="auto" w:fill="auto"/>
          </w:tcPr>
          <w:p w14:paraId="66190A74" w14:textId="77777777" w:rsidR="00B57727" w:rsidRPr="00CB557D" w:rsidRDefault="00B57727" w:rsidP="00B57727">
            <w:pPr>
              <w:numPr>
                <w:ilvl w:val="0"/>
                <w:numId w:val="13"/>
              </w:numPr>
              <w:spacing w:before="40" w:after="40" w:line="240" w:lineRule="auto"/>
              <w:ind w:left="227" w:hanging="227"/>
              <w:jc w:val="both"/>
              <w:rPr>
                <w:rFonts w:ascii="Arial" w:eastAsia="Calibri" w:hAnsi="Arial"/>
                <w:sz w:val="18"/>
                <w:szCs w:val="18"/>
                <w:lang w:val="en-GB"/>
              </w:rPr>
            </w:pPr>
          </w:p>
        </w:tc>
      </w:tr>
      <w:tr w:rsidR="00B57727" w:rsidRPr="00947065" w14:paraId="3A264668" w14:textId="77777777" w:rsidTr="00900259">
        <w:trPr>
          <w:trHeight w:val="264"/>
        </w:trPr>
        <w:tc>
          <w:tcPr>
            <w:tcW w:w="9781" w:type="dxa"/>
            <w:gridSpan w:val="7"/>
            <w:tcBorders>
              <w:top w:val="single" w:sz="4" w:space="0" w:color="auto"/>
              <w:bottom w:val="single" w:sz="4" w:space="0" w:color="auto"/>
            </w:tcBorders>
            <w:shd w:val="clear" w:color="auto" w:fill="FFC000"/>
          </w:tcPr>
          <w:p w14:paraId="13AEF629" w14:textId="77777777" w:rsidR="00B57727" w:rsidRPr="00CB557D" w:rsidRDefault="00B57727" w:rsidP="00900259">
            <w:pPr>
              <w:tabs>
                <w:tab w:val="left" w:pos="324"/>
              </w:tabs>
              <w:spacing w:before="40" w:after="40" w:line="264" w:lineRule="auto"/>
              <w:ind w:right="-28"/>
              <w:rPr>
                <w:rFonts w:ascii="Arial" w:eastAsia="Times New Roman" w:hAnsi="Arial"/>
                <w:b/>
                <w:sz w:val="18"/>
                <w:szCs w:val="18"/>
                <w:lang w:val="en-GB"/>
              </w:rPr>
            </w:pPr>
            <w:r w:rsidRPr="00CB557D">
              <w:rPr>
                <w:rFonts w:ascii="Arial" w:eastAsia="Times New Roman" w:hAnsi="Arial"/>
                <w:b/>
                <w:sz w:val="18"/>
                <w:szCs w:val="18"/>
                <w:lang w:val="en-GB"/>
              </w:rPr>
              <w:t>Component 3: Capacity building and Knowledge Management</w:t>
            </w:r>
          </w:p>
        </w:tc>
      </w:tr>
      <w:tr w:rsidR="00B57727" w:rsidRPr="00CB557D" w14:paraId="4EB6E511" w14:textId="77777777" w:rsidTr="00900259">
        <w:trPr>
          <w:trHeight w:val="264"/>
        </w:trPr>
        <w:tc>
          <w:tcPr>
            <w:tcW w:w="9781" w:type="dxa"/>
            <w:gridSpan w:val="7"/>
            <w:tcBorders>
              <w:top w:val="single" w:sz="4" w:space="0" w:color="auto"/>
              <w:bottom w:val="single" w:sz="4" w:space="0" w:color="auto"/>
            </w:tcBorders>
            <w:shd w:val="clear" w:color="auto" w:fill="auto"/>
          </w:tcPr>
          <w:p w14:paraId="6967D081" w14:textId="77777777" w:rsidR="00B57727" w:rsidRPr="00CB557D" w:rsidRDefault="00B57727" w:rsidP="00900259">
            <w:pPr>
              <w:spacing w:before="40" w:after="40" w:line="264" w:lineRule="auto"/>
              <w:ind w:left="-29"/>
              <w:rPr>
                <w:rFonts w:ascii="Arial" w:eastAsia="Times New Roman" w:hAnsi="Arial"/>
                <w:b/>
                <w:sz w:val="18"/>
                <w:szCs w:val="18"/>
                <w:lang w:val="en-GB"/>
              </w:rPr>
            </w:pPr>
            <w:r w:rsidRPr="00CB557D">
              <w:rPr>
                <w:rFonts w:ascii="Arial" w:eastAsia="Times New Roman" w:hAnsi="Arial"/>
                <w:b/>
                <w:sz w:val="18"/>
                <w:szCs w:val="18"/>
                <w:lang w:val="en-GB"/>
              </w:rPr>
              <w:t xml:space="preserve">Outcome 3.1: </w:t>
            </w:r>
            <w:r w:rsidRPr="00CB557D">
              <w:rPr>
                <w:rFonts w:ascii="Arial" w:eastAsia="Times New Roman" w:hAnsi="Arial"/>
                <w:b/>
                <w:color w:val="000000"/>
                <w:sz w:val="18"/>
                <w:szCs w:val="18"/>
                <w:lang w:val="en-GB"/>
              </w:rPr>
              <w:t>Capacity building</w:t>
            </w:r>
          </w:p>
        </w:tc>
      </w:tr>
      <w:tr w:rsidR="00B57727" w:rsidRPr="00947065" w14:paraId="6520463B" w14:textId="77777777" w:rsidTr="00900259">
        <w:trPr>
          <w:trHeight w:val="1271"/>
        </w:trPr>
        <w:tc>
          <w:tcPr>
            <w:tcW w:w="2151" w:type="dxa"/>
            <w:gridSpan w:val="2"/>
            <w:vMerge w:val="restart"/>
            <w:tcBorders>
              <w:top w:val="single" w:sz="4" w:space="0" w:color="auto"/>
            </w:tcBorders>
            <w:shd w:val="clear" w:color="auto" w:fill="auto"/>
            <w:vAlign w:val="center"/>
          </w:tcPr>
          <w:p w14:paraId="597E8ED9" w14:textId="77777777" w:rsidR="00B57727" w:rsidRPr="00CB557D" w:rsidRDefault="00B57727" w:rsidP="00900259">
            <w:pPr>
              <w:spacing w:before="40" w:after="40" w:line="264" w:lineRule="auto"/>
              <w:ind w:left="-29"/>
              <w:rPr>
                <w:rFonts w:ascii="Arial" w:eastAsia="Times New Roman" w:hAnsi="Arial"/>
                <w:b/>
                <w:sz w:val="18"/>
                <w:szCs w:val="18"/>
                <w:lang w:val="en-GB"/>
              </w:rPr>
            </w:pPr>
            <w:r w:rsidRPr="00CB557D">
              <w:rPr>
                <w:rFonts w:ascii="Arial" w:eastAsia="Times New Roman" w:hAnsi="Arial"/>
                <w:b/>
                <w:sz w:val="18"/>
                <w:szCs w:val="18"/>
                <w:lang w:val="en-GB"/>
              </w:rPr>
              <w:t xml:space="preserve">Output 3.1.1 </w:t>
            </w:r>
          </w:p>
          <w:p w14:paraId="673AF438" w14:textId="77777777" w:rsidR="00B57727" w:rsidRPr="00CB557D" w:rsidRDefault="00B57727" w:rsidP="00900259">
            <w:pPr>
              <w:tabs>
                <w:tab w:val="left" w:pos="0"/>
              </w:tabs>
              <w:spacing w:after="120" w:line="264" w:lineRule="auto"/>
              <w:rPr>
                <w:rFonts w:ascii="Arial" w:eastAsia="Times New Roman" w:hAnsi="Arial"/>
                <w:b/>
                <w:sz w:val="18"/>
                <w:szCs w:val="18"/>
                <w:lang w:val="en-GB"/>
              </w:rPr>
            </w:pPr>
            <w:r w:rsidRPr="00CB557D">
              <w:rPr>
                <w:rFonts w:ascii="Arial" w:eastAsia="Times New Roman" w:hAnsi="Arial"/>
                <w:bCs/>
                <w:sz w:val="18"/>
                <w:szCs w:val="18"/>
                <w:lang w:val="en-GB"/>
              </w:rPr>
              <w:t xml:space="preserve">Institutional’ capacities on natural resources information systems and sustainable natural resources management in light of climate change strengthened </w:t>
            </w:r>
          </w:p>
        </w:tc>
        <w:tc>
          <w:tcPr>
            <w:tcW w:w="1960" w:type="dxa"/>
            <w:tcBorders>
              <w:top w:val="single" w:sz="4" w:space="0" w:color="auto"/>
              <w:bottom w:val="single" w:sz="4" w:space="0" w:color="auto"/>
            </w:tcBorders>
            <w:shd w:val="clear" w:color="auto" w:fill="auto"/>
          </w:tcPr>
          <w:p w14:paraId="5BB7FCEE"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 xml:space="preserve">Number of </w:t>
            </w:r>
            <w:r w:rsidRPr="00CB557D">
              <w:rPr>
                <w:rFonts w:ascii="Arial" w:eastAsia="Times New Roman" w:hAnsi="Arial"/>
                <w:bCs/>
                <w:sz w:val="18"/>
                <w:szCs w:val="18"/>
                <w:lang w:val="en-GB"/>
              </w:rPr>
              <w:t>training sessions for project’s team and facilitators</w:t>
            </w:r>
            <w:r w:rsidRPr="00CB557D">
              <w:rPr>
                <w:rFonts w:ascii="Arial" w:eastAsia="Times New Roman" w:hAnsi="Arial"/>
                <w:sz w:val="18"/>
                <w:szCs w:val="18"/>
                <w:lang w:val="en-GB"/>
              </w:rPr>
              <w:t xml:space="preserve"> </w:t>
            </w:r>
            <w:r w:rsidRPr="00CB557D">
              <w:rPr>
                <w:rFonts w:ascii="Arial" w:eastAsia="Times New Roman" w:hAnsi="Arial"/>
                <w:bCs/>
                <w:sz w:val="18"/>
                <w:szCs w:val="18"/>
                <w:lang w:val="en-GB"/>
              </w:rPr>
              <w:t>on natural resources information systems</w:t>
            </w:r>
          </w:p>
        </w:tc>
        <w:tc>
          <w:tcPr>
            <w:tcW w:w="709" w:type="dxa"/>
            <w:shd w:val="clear" w:color="auto" w:fill="auto"/>
          </w:tcPr>
          <w:p w14:paraId="3C6F2894"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0F7481BF"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2</w:t>
            </w:r>
          </w:p>
        </w:tc>
        <w:tc>
          <w:tcPr>
            <w:tcW w:w="1559" w:type="dxa"/>
            <w:shd w:val="clear" w:color="auto" w:fill="auto"/>
          </w:tcPr>
          <w:p w14:paraId="03A236E9"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Workshop/training reports</w:t>
            </w:r>
          </w:p>
          <w:p w14:paraId="012136CE"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72402C1D"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22E945FB"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6A2E6D59"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1225CDE5"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p w14:paraId="4F588682" w14:textId="77777777" w:rsidR="00B57727" w:rsidRPr="00CB557D" w:rsidRDefault="00B57727" w:rsidP="00900259">
            <w:pPr>
              <w:spacing w:after="0" w:line="240" w:lineRule="auto"/>
              <w:rPr>
                <w:rFonts w:ascii="Arial" w:eastAsia="Times New Roman" w:hAnsi="Arial"/>
                <w:sz w:val="18"/>
                <w:szCs w:val="18"/>
                <w:lang w:val="en-GB"/>
              </w:rPr>
            </w:pPr>
          </w:p>
        </w:tc>
        <w:tc>
          <w:tcPr>
            <w:tcW w:w="2126" w:type="dxa"/>
            <w:vMerge w:val="restart"/>
            <w:shd w:val="clear" w:color="auto" w:fill="auto"/>
            <w:vAlign w:val="center"/>
          </w:tcPr>
          <w:p w14:paraId="122D0B89" w14:textId="77777777" w:rsidR="00B57727" w:rsidRPr="00CB557D" w:rsidRDefault="00B57727" w:rsidP="00900259">
            <w:pPr>
              <w:spacing w:after="120" w:line="264" w:lineRule="auto"/>
              <w:rPr>
                <w:rFonts w:ascii="Arial" w:eastAsia="Times New Roman" w:hAnsi="Arial"/>
                <w:bCs/>
                <w:sz w:val="18"/>
                <w:szCs w:val="18"/>
                <w:lang w:val="en-GB"/>
              </w:rPr>
            </w:pPr>
            <w:r w:rsidRPr="00CB557D">
              <w:rPr>
                <w:rFonts w:ascii="Arial" w:eastAsia="Times New Roman" w:hAnsi="Arial"/>
                <w:bCs/>
                <w:sz w:val="18"/>
                <w:szCs w:val="18"/>
                <w:lang w:val="en-GB"/>
              </w:rPr>
              <w:t xml:space="preserve">Capacity for coordination and management of the project by the DHR and the effective delivery of services by the technical directorates of the MAEPE-RH and the other service providers, </w:t>
            </w:r>
          </w:p>
        </w:tc>
      </w:tr>
      <w:tr w:rsidR="00B57727" w:rsidRPr="00947065" w14:paraId="134886FA" w14:textId="77777777" w:rsidTr="00900259">
        <w:trPr>
          <w:trHeight w:val="306"/>
        </w:trPr>
        <w:tc>
          <w:tcPr>
            <w:tcW w:w="2151" w:type="dxa"/>
            <w:gridSpan w:val="2"/>
            <w:vMerge/>
            <w:tcBorders>
              <w:bottom w:val="single" w:sz="4" w:space="0" w:color="auto"/>
            </w:tcBorders>
            <w:shd w:val="clear" w:color="auto" w:fill="auto"/>
          </w:tcPr>
          <w:p w14:paraId="22333FDE" w14:textId="77777777" w:rsidR="00B57727" w:rsidRPr="00CB557D" w:rsidRDefault="00B57727" w:rsidP="00900259">
            <w:pPr>
              <w:tabs>
                <w:tab w:val="left" w:pos="0"/>
              </w:tabs>
              <w:spacing w:after="120" w:line="264" w:lineRule="auto"/>
              <w:rPr>
                <w:rFonts w:ascii="Arial" w:eastAsia="Times New Roman" w:hAnsi="Arial"/>
                <w:sz w:val="18"/>
                <w:szCs w:val="18"/>
                <w:lang w:val="en-GB"/>
              </w:rPr>
            </w:pPr>
          </w:p>
        </w:tc>
        <w:tc>
          <w:tcPr>
            <w:tcW w:w="1960" w:type="dxa"/>
            <w:tcBorders>
              <w:top w:val="single" w:sz="4" w:space="0" w:color="auto"/>
              <w:bottom w:val="single" w:sz="4" w:space="0" w:color="auto"/>
            </w:tcBorders>
            <w:shd w:val="clear" w:color="auto" w:fill="auto"/>
          </w:tcPr>
          <w:p w14:paraId="2325F9D9"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bCs/>
                <w:sz w:val="18"/>
                <w:szCs w:val="18"/>
                <w:lang w:val="en-GB"/>
              </w:rPr>
              <w:t>Number of training weeks for personnel from the Directorate of Agriculture and Forestry on cultivation techniques, irrigation, post-harvest, marketing, IGAs</w:t>
            </w:r>
          </w:p>
        </w:tc>
        <w:tc>
          <w:tcPr>
            <w:tcW w:w="709" w:type="dxa"/>
            <w:shd w:val="clear" w:color="auto" w:fill="auto"/>
          </w:tcPr>
          <w:p w14:paraId="02EEB747"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shd w:val="clear" w:color="auto" w:fill="auto"/>
          </w:tcPr>
          <w:p w14:paraId="1AF9D02C"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2</w:t>
            </w:r>
          </w:p>
        </w:tc>
        <w:tc>
          <w:tcPr>
            <w:tcW w:w="1559" w:type="dxa"/>
            <w:shd w:val="clear" w:color="auto" w:fill="auto"/>
          </w:tcPr>
          <w:p w14:paraId="7CB3F65C"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1EFF181E"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3B4CF191"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11DC2A22"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464927C1"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p w14:paraId="7F86E2F0" w14:textId="77777777" w:rsidR="00B57727" w:rsidRPr="00CB557D" w:rsidRDefault="00B57727" w:rsidP="00900259">
            <w:pPr>
              <w:spacing w:after="0" w:line="240" w:lineRule="auto"/>
              <w:ind w:left="227"/>
              <w:rPr>
                <w:rFonts w:ascii="Arial" w:eastAsia="Calibri" w:hAnsi="Arial"/>
                <w:sz w:val="18"/>
                <w:szCs w:val="18"/>
                <w:lang w:val="en-GB"/>
              </w:rPr>
            </w:pPr>
          </w:p>
        </w:tc>
        <w:tc>
          <w:tcPr>
            <w:tcW w:w="2126" w:type="dxa"/>
            <w:vMerge/>
            <w:shd w:val="clear" w:color="auto" w:fill="auto"/>
          </w:tcPr>
          <w:p w14:paraId="74BD0A7E"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p>
        </w:tc>
      </w:tr>
      <w:tr w:rsidR="00B57727" w:rsidRPr="00947065" w14:paraId="6BCA8EE6" w14:textId="77777777" w:rsidTr="00900259">
        <w:trPr>
          <w:trHeight w:val="1142"/>
        </w:trPr>
        <w:tc>
          <w:tcPr>
            <w:tcW w:w="2151" w:type="dxa"/>
            <w:gridSpan w:val="2"/>
            <w:tcBorders>
              <w:top w:val="single" w:sz="4" w:space="0" w:color="auto"/>
              <w:bottom w:val="single" w:sz="4" w:space="0" w:color="auto"/>
            </w:tcBorders>
            <w:shd w:val="clear" w:color="auto" w:fill="auto"/>
            <w:vAlign w:val="center"/>
          </w:tcPr>
          <w:p w14:paraId="606EDA64" w14:textId="77777777" w:rsidR="00B57727" w:rsidRPr="00CB557D" w:rsidRDefault="00B57727" w:rsidP="00900259">
            <w:pPr>
              <w:spacing w:before="40" w:after="40" w:line="264" w:lineRule="auto"/>
              <w:ind w:left="-29"/>
              <w:rPr>
                <w:rFonts w:ascii="Arial" w:eastAsia="Times New Roman" w:hAnsi="Arial"/>
                <w:b/>
                <w:sz w:val="18"/>
                <w:szCs w:val="18"/>
                <w:lang w:val="en-GB"/>
              </w:rPr>
            </w:pPr>
            <w:r w:rsidRPr="00CB557D">
              <w:rPr>
                <w:rFonts w:ascii="Arial" w:eastAsia="Times New Roman" w:hAnsi="Arial"/>
                <w:b/>
                <w:sz w:val="18"/>
                <w:szCs w:val="18"/>
                <w:lang w:val="en-GB"/>
              </w:rPr>
              <w:t xml:space="preserve">Output 3.1.2 </w:t>
            </w:r>
          </w:p>
          <w:p w14:paraId="17BD29AA"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 xml:space="preserve">Farmers and beneficiaries’ capacities to adapt to climate change reinforced </w:t>
            </w:r>
          </w:p>
        </w:tc>
        <w:tc>
          <w:tcPr>
            <w:tcW w:w="1960" w:type="dxa"/>
            <w:tcBorders>
              <w:top w:val="single" w:sz="4" w:space="0" w:color="auto"/>
              <w:bottom w:val="single" w:sz="4" w:space="0" w:color="auto"/>
            </w:tcBorders>
            <w:shd w:val="clear" w:color="auto" w:fill="auto"/>
          </w:tcPr>
          <w:p w14:paraId="4EF4117C"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training sessions</w:t>
            </w:r>
          </w:p>
          <w:p w14:paraId="044F9AC4" w14:textId="0841A928" w:rsidR="00B57727" w:rsidRPr="00CB557D" w:rsidRDefault="00B57727" w:rsidP="00900259">
            <w:pPr>
              <w:spacing w:before="40" w:after="40" w:line="264" w:lineRule="auto"/>
              <w:ind w:left="-29"/>
              <w:rPr>
                <w:rFonts w:ascii="Arial" w:eastAsia="Times New Roman" w:hAnsi="Arial"/>
                <w:sz w:val="18"/>
                <w:szCs w:val="18"/>
                <w:lang w:val="en-GB"/>
              </w:rPr>
            </w:pPr>
            <w:r w:rsidRPr="00CC4332">
              <w:rPr>
                <w:rFonts w:ascii="Arial" w:eastAsia="Times New Roman" w:hAnsi="Arial"/>
                <w:sz w:val="18"/>
                <w:szCs w:val="18"/>
                <w:highlight w:val="yellow"/>
                <w:lang w:val="en-GB"/>
              </w:rPr>
              <w:t>Number of persons trained</w:t>
            </w:r>
            <w:r w:rsidR="00561940">
              <w:rPr>
                <w:rStyle w:val="FootnoteReference"/>
                <w:rFonts w:ascii="Arial" w:eastAsia="Times New Roman" w:hAnsi="Arial"/>
                <w:sz w:val="18"/>
                <w:szCs w:val="18"/>
                <w:highlight w:val="yellow"/>
                <w:lang w:val="en-GB"/>
              </w:rPr>
              <w:footnoteReference w:id="11"/>
            </w:r>
          </w:p>
        </w:tc>
        <w:tc>
          <w:tcPr>
            <w:tcW w:w="709" w:type="dxa"/>
            <w:tcBorders>
              <w:bottom w:val="single" w:sz="4" w:space="0" w:color="auto"/>
            </w:tcBorders>
            <w:shd w:val="clear" w:color="auto" w:fill="auto"/>
          </w:tcPr>
          <w:p w14:paraId="7CF10713"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bottom w:val="single" w:sz="4" w:space="0" w:color="auto"/>
            </w:tcBorders>
            <w:shd w:val="clear" w:color="auto" w:fill="auto"/>
          </w:tcPr>
          <w:p w14:paraId="45A954BF"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8</w:t>
            </w:r>
          </w:p>
        </w:tc>
        <w:tc>
          <w:tcPr>
            <w:tcW w:w="1559" w:type="dxa"/>
            <w:shd w:val="clear" w:color="auto" w:fill="auto"/>
          </w:tcPr>
          <w:p w14:paraId="0C24EC25"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Training reports</w:t>
            </w:r>
          </w:p>
          <w:p w14:paraId="7F84093A"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0762E258"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77920F93"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396C70CA"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102FCEED"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p w14:paraId="15220FE6" w14:textId="77777777" w:rsidR="00B57727" w:rsidRPr="00CB557D" w:rsidRDefault="00B57727" w:rsidP="00900259">
            <w:pPr>
              <w:spacing w:before="40" w:after="40" w:line="264" w:lineRule="auto"/>
              <w:ind w:left="24"/>
              <w:jc w:val="both"/>
              <w:rPr>
                <w:rFonts w:ascii="Arial" w:eastAsia="Calibri" w:hAnsi="Arial"/>
                <w:b/>
                <w:sz w:val="18"/>
                <w:szCs w:val="18"/>
                <w:lang w:val="en-GB"/>
              </w:rPr>
            </w:pPr>
            <w:r w:rsidRPr="00CB557D">
              <w:rPr>
                <w:rFonts w:ascii="Arial" w:eastAsia="Calibri" w:hAnsi="Arial"/>
                <w:b/>
                <w:sz w:val="18"/>
                <w:szCs w:val="18"/>
                <w:lang w:val="en-GB"/>
              </w:rPr>
              <w:t xml:space="preserve"> </w:t>
            </w:r>
          </w:p>
        </w:tc>
        <w:tc>
          <w:tcPr>
            <w:tcW w:w="2126" w:type="dxa"/>
            <w:shd w:val="clear" w:color="auto" w:fill="auto"/>
          </w:tcPr>
          <w:p w14:paraId="56C8AE10"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bCs/>
                <w:sz w:val="18"/>
                <w:szCs w:val="18"/>
                <w:lang w:val="en-GB"/>
              </w:rPr>
              <w:t>Populations open to training in farming and pastoral techniques and in the preservation of natural resources through appropriate measures; Participation of communities in the planification and management of rural investments;</w:t>
            </w:r>
          </w:p>
        </w:tc>
      </w:tr>
      <w:tr w:rsidR="00B57727" w:rsidRPr="00947065" w14:paraId="4FC63625" w14:textId="77777777" w:rsidTr="00900259">
        <w:trPr>
          <w:trHeight w:val="766"/>
        </w:trPr>
        <w:tc>
          <w:tcPr>
            <w:tcW w:w="2151" w:type="dxa"/>
            <w:gridSpan w:val="2"/>
            <w:vMerge w:val="restart"/>
            <w:tcBorders>
              <w:top w:val="single" w:sz="4" w:space="0" w:color="auto"/>
            </w:tcBorders>
            <w:shd w:val="clear" w:color="auto" w:fill="auto"/>
            <w:vAlign w:val="center"/>
          </w:tcPr>
          <w:p w14:paraId="54D90DC2" w14:textId="77777777" w:rsidR="00B57727" w:rsidRPr="00CB557D" w:rsidRDefault="00B57727" w:rsidP="00900259">
            <w:pPr>
              <w:spacing w:before="40" w:after="40" w:line="264" w:lineRule="auto"/>
              <w:ind w:left="-29"/>
              <w:rPr>
                <w:rFonts w:ascii="Arial" w:eastAsia="Times New Roman" w:hAnsi="Arial"/>
                <w:b/>
                <w:sz w:val="18"/>
                <w:szCs w:val="18"/>
                <w:lang w:val="en-GB"/>
              </w:rPr>
            </w:pPr>
            <w:r w:rsidRPr="00CB557D">
              <w:rPr>
                <w:rFonts w:ascii="Arial" w:eastAsia="Times New Roman" w:hAnsi="Arial"/>
                <w:b/>
                <w:sz w:val="18"/>
                <w:szCs w:val="18"/>
                <w:lang w:val="en-GB"/>
              </w:rPr>
              <w:t xml:space="preserve">Output 3.1.3 </w:t>
            </w:r>
          </w:p>
          <w:p w14:paraId="25F19D3A" w14:textId="77777777" w:rsidR="00B57727" w:rsidRPr="00CB557D" w:rsidRDefault="00B57727" w:rsidP="00900259">
            <w:pPr>
              <w:spacing w:before="40" w:after="40" w:line="264" w:lineRule="auto"/>
              <w:ind w:left="-29"/>
              <w:rPr>
                <w:rFonts w:ascii="Arial" w:eastAsia="Times New Roman" w:hAnsi="Arial"/>
                <w:b/>
                <w:sz w:val="18"/>
                <w:szCs w:val="18"/>
                <w:lang w:val="en-GB"/>
              </w:rPr>
            </w:pPr>
            <w:r w:rsidRPr="00CB557D">
              <w:rPr>
                <w:rFonts w:ascii="Arial" w:eastAsia="Calibri" w:hAnsi="Arial"/>
                <w:sz w:val="18"/>
                <w:szCs w:val="18"/>
                <w:lang w:val="en-GB"/>
              </w:rPr>
              <w:t xml:space="preserve">Functional literacy for women developed and access to basic services </w:t>
            </w:r>
          </w:p>
        </w:tc>
        <w:tc>
          <w:tcPr>
            <w:tcW w:w="1960" w:type="dxa"/>
            <w:tcBorders>
              <w:top w:val="single" w:sz="4" w:space="0" w:color="auto"/>
              <w:bottom w:val="single" w:sz="4" w:space="0" w:color="auto"/>
            </w:tcBorders>
            <w:shd w:val="clear" w:color="auto" w:fill="auto"/>
          </w:tcPr>
          <w:p w14:paraId="41297411"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Calibri" w:hAnsi="Arial"/>
                <w:sz w:val="18"/>
                <w:szCs w:val="18"/>
                <w:lang w:val="en-GB"/>
              </w:rPr>
              <w:t>Number of training session for women facilitators</w:t>
            </w:r>
          </w:p>
        </w:tc>
        <w:tc>
          <w:tcPr>
            <w:tcW w:w="709" w:type="dxa"/>
            <w:tcBorders>
              <w:top w:val="single" w:sz="4" w:space="0" w:color="auto"/>
              <w:bottom w:val="single" w:sz="4" w:space="0" w:color="auto"/>
            </w:tcBorders>
            <w:shd w:val="clear" w:color="auto" w:fill="auto"/>
          </w:tcPr>
          <w:p w14:paraId="6E567A47"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bottom w:val="single" w:sz="4" w:space="0" w:color="auto"/>
            </w:tcBorders>
            <w:shd w:val="clear" w:color="auto" w:fill="auto"/>
          </w:tcPr>
          <w:p w14:paraId="069DE84A"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1</w:t>
            </w:r>
          </w:p>
        </w:tc>
        <w:tc>
          <w:tcPr>
            <w:tcW w:w="1559" w:type="dxa"/>
            <w:vMerge w:val="restart"/>
            <w:shd w:val="clear" w:color="auto" w:fill="auto"/>
            <w:vAlign w:val="center"/>
          </w:tcPr>
          <w:p w14:paraId="72E500F9"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Training reports</w:t>
            </w:r>
          </w:p>
          <w:p w14:paraId="56634319"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3911ECA0"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7FAF8818"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0C04F5FC"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reports</w:t>
            </w:r>
          </w:p>
          <w:p w14:paraId="355D825D"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p w14:paraId="5F5EFE01" w14:textId="77777777" w:rsidR="00B57727" w:rsidRPr="00CB557D" w:rsidRDefault="00B57727" w:rsidP="00900259">
            <w:pPr>
              <w:spacing w:before="40" w:after="40" w:line="264" w:lineRule="auto"/>
              <w:ind w:left="24"/>
              <w:jc w:val="both"/>
              <w:rPr>
                <w:rFonts w:ascii="Arial" w:eastAsia="Calibri" w:hAnsi="Arial"/>
                <w:sz w:val="18"/>
                <w:szCs w:val="18"/>
                <w:lang w:val="en-GB"/>
              </w:rPr>
            </w:pPr>
            <w:r w:rsidRPr="00CB557D">
              <w:rPr>
                <w:rFonts w:ascii="Arial" w:eastAsia="Calibri" w:hAnsi="Arial"/>
                <w:b/>
                <w:sz w:val="18"/>
                <w:szCs w:val="18"/>
                <w:lang w:val="en-GB"/>
              </w:rPr>
              <w:t xml:space="preserve"> </w:t>
            </w:r>
          </w:p>
        </w:tc>
        <w:tc>
          <w:tcPr>
            <w:tcW w:w="2126" w:type="dxa"/>
            <w:vMerge w:val="restart"/>
            <w:shd w:val="clear" w:color="auto" w:fill="auto"/>
            <w:vAlign w:val="center"/>
          </w:tcPr>
          <w:p w14:paraId="5A434C7F" w14:textId="77777777" w:rsidR="00B57727" w:rsidRPr="00CB557D" w:rsidRDefault="00B57727" w:rsidP="00900259">
            <w:pPr>
              <w:spacing w:before="40" w:after="40" w:line="264" w:lineRule="auto"/>
              <w:ind w:left="-29"/>
              <w:rPr>
                <w:rFonts w:ascii="Arial" w:eastAsia="Times New Roman" w:hAnsi="Arial"/>
                <w:bCs/>
                <w:sz w:val="18"/>
                <w:szCs w:val="18"/>
                <w:lang w:val="en-GB"/>
              </w:rPr>
            </w:pPr>
            <w:r w:rsidRPr="00CB557D">
              <w:rPr>
                <w:rFonts w:ascii="Arial" w:eastAsia="Times New Roman" w:hAnsi="Arial"/>
                <w:bCs/>
                <w:sz w:val="18"/>
                <w:szCs w:val="18"/>
                <w:lang w:val="en-GB"/>
              </w:rPr>
              <w:t>Populations receptive to being trained in cultural and pastoral techniques and to the preservation of natural resources through appropriate measures;</w:t>
            </w:r>
          </w:p>
          <w:p w14:paraId="62DA7FB3" w14:textId="77777777" w:rsidR="00B57727" w:rsidRPr="00CB557D" w:rsidRDefault="00B57727" w:rsidP="00900259">
            <w:pPr>
              <w:spacing w:before="40" w:after="40" w:line="264" w:lineRule="auto"/>
              <w:ind w:left="-29"/>
              <w:jc w:val="both"/>
              <w:rPr>
                <w:rFonts w:ascii="Arial" w:eastAsia="Times New Roman" w:hAnsi="Arial"/>
                <w:bCs/>
                <w:sz w:val="18"/>
                <w:szCs w:val="18"/>
                <w:lang w:val="en-GB"/>
              </w:rPr>
            </w:pPr>
            <w:r w:rsidRPr="00CB557D">
              <w:rPr>
                <w:rFonts w:ascii="Arial" w:eastAsia="Times New Roman" w:hAnsi="Arial"/>
                <w:bCs/>
                <w:sz w:val="18"/>
                <w:szCs w:val="18"/>
                <w:lang w:val="en-GB"/>
              </w:rPr>
              <w:t>Communities' participation in rural investment planning and management</w:t>
            </w:r>
          </w:p>
          <w:p w14:paraId="7361CE84" w14:textId="77777777" w:rsidR="00B57727" w:rsidRPr="00CB557D" w:rsidRDefault="00B57727" w:rsidP="00900259">
            <w:pPr>
              <w:spacing w:before="40" w:after="40" w:line="264" w:lineRule="auto"/>
              <w:ind w:left="-29"/>
              <w:jc w:val="both"/>
              <w:rPr>
                <w:rFonts w:ascii="Arial" w:eastAsia="Times New Roman" w:hAnsi="Arial"/>
                <w:bCs/>
                <w:sz w:val="18"/>
                <w:szCs w:val="18"/>
                <w:lang w:val="en-GB"/>
              </w:rPr>
            </w:pPr>
          </w:p>
          <w:p w14:paraId="0A3C8BA7"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p>
        </w:tc>
      </w:tr>
      <w:tr w:rsidR="00B57727" w:rsidRPr="00CB557D" w14:paraId="4DB2C1F8" w14:textId="77777777" w:rsidTr="00900259">
        <w:trPr>
          <w:trHeight w:val="951"/>
        </w:trPr>
        <w:tc>
          <w:tcPr>
            <w:tcW w:w="2151" w:type="dxa"/>
            <w:gridSpan w:val="2"/>
            <w:vMerge/>
            <w:shd w:val="clear" w:color="auto" w:fill="auto"/>
          </w:tcPr>
          <w:p w14:paraId="0218174A"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tcBorders>
              <w:top w:val="single" w:sz="4" w:space="0" w:color="auto"/>
              <w:bottom w:val="single" w:sz="4" w:space="0" w:color="auto"/>
            </w:tcBorders>
            <w:shd w:val="clear" w:color="auto" w:fill="auto"/>
          </w:tcPr>
          <w:p w14:paraId="7142304C"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sz w:val="18"/>
                <w:szCs w:val="18"/>
                <w:lang w:val="en-GB"/>
              </w:rPr>
              <w:t>Number of literacy training months for 25 groups of 20 women and men</w:t>
            </w:r>
          </w:p>
        </w:tc>
        <w:tc>
          <w:tcPr>
            <w:tcW w:w="709" w:type="dxa"/>
            <w:tcBorders>
              <w:top w:val="single" w:sz="4" w:space="0" w:color="auto"/>
              <w:bottom w:val="single" w:sz="4" w:space="0" w:color="auto"/>
            </w:tcBorders>
            <w:shd w:val="clear" w:color="auto" w:fill="auto"/>
          </w:tcPr>
          <w:p w14:paraId="1343B938"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0</w:t>
            </w:r>
          </w:p>
        </w:tc>
        <w:tc>
          <w:tcPr>
            <w:tcW w:w="1276" w:type="dxa"/>
            <w:tcBorders>
              <w:top w:val="single" w:sz="4" w:space="0" w:color="auto"/>
              <w:bottom w:val="single" w:sz="4" w:space="0" w:color="auto"/>
            </w:tcBorders>
            <w:shd w:val="clear" w:color="auto" w:fill="auto"/>
          </w:tcPr>
          <w:p w14:paraId="2825493A"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18</w:t>
            </w:r>
          </w:p>
        </w:tc>
        <w:tc>
          <w:tcPr>
            <w:tcW w:w="1559" w:type="dxa"/>
            <w:vMerge/>
            <w:shd w:val="clear" w:color="auto" w:fill="auto"/>
          </w:tcPr>
          <w:p w14:paraId="3976EC2B" w14:textId="77777777" w:rsidR="00B57727" w:rsidRPr="00CB557D" w:rsidRDefault="00B57727" w:rsidP="00900259">
            <w:pPr>
              <w:spacing w:before="40" w:after="40" w:line="264" w:lineRule="auto"/>
              <w:ind w:left="24"/>
              <w:jc w:val="both"/>
              <w:rPr>
                <w:rFonts w:ascii="Arial" w:eastAsia="Calibri" w:hAnsi="Arial"/>
                <w:sz w:val="18"/>
                <w:szCs w:val="18"/>
                <w:lang w:val="en-GB"/>
              </w:rPr>
            </w:pPr>
          </w:p>
        </w:tc>
        <w:tc>
          <w:tcPr>
            <w:tcW w:w="2126" w:type="dxa"/>
            <w:vMerge/>
            <w:shd w:val="clear" w:color="auto" w:fill="auto"/>
          </w:tcPr>
          <w:p w14:paraId="224F0D02"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p>
        </w:tc>
      </w:tr>
      <w:tr w:rsidR="00B57727" w:rsidRPr="00947065" w14:paraId="37E82E33" w14:textId="77777777" w:rsidTr="00900259">
        <w:trPr>
          <w:trHeight w:val="685"/>
        </w:trPr>
        <w:tc>
          <w:tcPr>
            <w:tcW w:w="2151" w:type="dxa"/>
            <w:gridSpan w:val="2"/>
            <w:vMerge/>
            <w:shd w:val="clear" w:color="auto" w:fill="auto"/>
          </w:tcPr>
          <w:p w14:paraId="5DC8226E"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3945" w:type="dxa"/>
            <w:gridSpan w:val="3"/>
            <w:tcBorders>
              <w:top w:val="single" w:sz="4" w:space="0" w:color="auto"/>
              <w:bottom w:val="single" w:sz="4" w:space="0" w:color="auto"/>
            </w:tcBorders>
            <w:shd w:val="clear" w:color="auto" w:fill="auto"/>
          </w:tcPr>
          <w:p w14:paraId="61DDBFE8" w14:textId="77777777" w:rsidR="00B57727" w:rsidRPr="00CB557D" w:rsidRDefault="00B57727" w:rsidP="00900259">
            <w:pPr>
              <w:spacing w:after="120" w:line="264" w:lineRule="auto"/>
              <w:jc w:val="both"/>
              <w:rPr>
                <w:rFonts w:ascii="Arial" w:eastAsia="Times New Roman" w:hAnsi="Arial"/>
                <w:sz w:val="18"/>
                <w:szCs w:val="18"/>
                <w:lang w:val="en-GB"/>
              </w:rPr>
            </w:pPr>
            <w:r w:rsidRPr="00CB557D">
              <w:rPr>
                <w:rFonts w:ascii="Arial" w:eastAsia="Times New Roman" w:hAnsi="Arial"/>
                <w:sz w:val="18"/>
                <w:szCs w:val="18"/>
                <w:lang w:val="en-GB"/>
              </w:rPr>
              <w:t>Functional literacy of beneficiaries supported to appropriate the project's technical advice.</w:t>
            </w:r>
          </w:p>
        </w:tc>
        <w:tc>
          <w:tcPr>
            <w:tcW w:w="1559" w:type="dxa"/>
            <w:vMerge/>
            <w:shd w:val="clear" w:color="auto" w:fill="auto"/>
          </w:tcPr>
          <w:p w14:paraId="13182158" w14:textId="77777777" w:rsidR="00B57727" w:rsidRPr="00CB557D" w:rsidRDefault="00B57727" w:rsidP="00900259">
            <w:pPr>
              <w:spacing w:before="40" w:after="40" w:line="264" w:lineRule="auto"/>
              <w:ind w:left="24"/>
              <w:jc w:val="both"/>
              <w:rPr>
                <w:rFonts w:ascii="Arial" w:eastAsia="Calibri" w:hAnsi="Arial"/>
                <w:sz w:val="18"/>
                <w:szCs w:val="18"/>
                <w:lang w:val="en-GB"/>
              </w:rPr>
            </w:pPr>
          </w:p>
        </w:tc>
        <w:tc>
          <w:tcPr>
            <w:tcW w:w="2126" w:type="dxa"/>
            <w:vMerge/>
            <w:shd w:val="clear" w:color="auto" w:fill="auto"/>
          </w:tcPr>
          <w:p w14:paraId="1FC3DC53"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p>
        </w:tc>
      </w:tr>
      <w:tr w:rsidR="00B57727" w:rsidRPr="00CB557D" w14:paraId="4747BD50" w14:textId="77777777" w:rsidTr="00900259">
        <w:trPr>
          <w:trHeight w:val="249"/>
        </w:trPr>
        <w:tc>
          <w:tcPr>
            <w:tcW w:w="2151" w:type="dxa"/>
            <w:gridSpan w:val="2"/>
            <w:vMerge/>
            <w:shd w:val="clear" w:color="auto" w:fill="auto"/>
          </w:tcPr>
          <w:p w14:paraId="61413065" w14:textId="77777777" w:rsidR="00B57727" w:rsidRPr="00CB557D" w:rsidRDefault="00B57727" w:rsidP="00900259">
            <w:pPr>
              <w:spacing w:before="40" w:after="40" w:line="264" w:lineRule="auto"/>
              <w:rPr>
                <w:rFonts w:ascii="Arial" w:eastAsia="Times New Roman" w:hAnsi="Arial"/>
                <w:b/>
                <w:sz w:val="18"/>
                <w:szCs w:val="18"/>
                <w:lang w:val="en-GB"/>
              </w:rPr>
            </w:pPr>
          </w:p>
        </w:tc>
        <w:tc>
          <w:tcPr>
            <w:tcW w:w="1960" w:type="dxa"/>
            <w:tcBorders>
              <w:top w:val="single" w:sz="4" w:space="0" w:color="auto"/>
              <w:bottom w:val="single" w:sz="4" w:space="0" w:color="auto"/>
            </w:tcBorders>
            <w:shd w:val="clear" w:color="auto" w:fill="auto"/>
          </w:tcPr>
          <w:p w14:paraId="1CEA72AD" w14:textId="77777777" w:rsidR="00B57727" w:rsidRPr="00CB557D" w:rsidRDefault="00B57727" w:rsidP="00900259">
            <w:pPr>
              <w:spacing w:before="40" w:after="40" w:line="264" w:lineRule="auto"/>
              <w:ind w:left="-57" w:right="-57"/>
              <w:rPr>
                <w:rFonts w:ascii="Arial" w:eastAsia="Times New Roman" w:hAnsi="Arial"/>
                <w:sz w:val="18"/>
                <w:szCs w:val="18"/>
                <w:lang w:val="en-GB"/>
              </w:rPr>
            </w:pPr>
            <w:r w:rsidRPr="00CB557D">
              <w:rPr>
                <w:rFonts w:ascii="Arial" w:eastAsia="Times New Roman" w:hAnsi="Arial"/>
                <w:sz w:val="18"/>
                <w:szCs w:val="18"/>
                <w:lang w:val="en-GB"/>
              </w:rPr>
              <w:t>Women - Number</w:t>
            </w:r>
          </w:p>
        </w:tc>
        <w:tc>
          <w:tcPr>
            <w:tcW w:w="709" w:type="dxa"/>
            <w:tcBorders>
              <w:top w:val="single" w:sz="4" w:space="0" w:color="auto"/>
              <w:bottom w:val="single" w:sz="4" w:space="0" w:color="auto"/>
            </w:tcBorders>
            <w:shd w:val="clear" w:color="auto" w:fill="auto"/>
          </w:tcPr>
          <w:p w14:paraId="693E2479"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bottom w:val="single" w:sz="4" w:space="0" w:color="auto"/>
            </w:tcBorders>
            <w:shd w:val="clear" w:color="auto" w:fill="auto"/>
          </w:tcPr>
          <w:p w14:paraId="100A16B1"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400</w:t>
            </w:r>
          </w:p>
        </w:tc>
        <w:tc>
          <w:tcPr>
            <w:tcW w:w="1559" w:type="dxa"/>
            <w:vMerge/>
            <w:shd w:val="clear" w:color="auto" w:fill="auto"/>
          </w:tcPr>
          <w:p w14:paraId="6E154AE1" w14:textId="77777777" w:rsidR="00B57727" w:rsidRPr="00CB557D" w:rsidRDefault="00B57727" w:rsidP="00900259">
            <w:pPr>
              <w:spacing w:before="40" w:after="40" w:line="264" w:lineRule="auto"/>
              <w:ind w:left="24"/>
              <w:jc w:val="both"/>
              <w:rPr>
                <w:rFonts w:ascii="Arial" w:eastAsia="Calibri" w:hAnsi="Arial"/>
                <w:sz w:val="18"/>
                <w:szCs w:val="18"/>
                <w:lang w:val="en-GB"/>
              </w:rPr>
            </w:pPr>
          </w:p>
        </w:tc>
        <w:tc>
          <w:tcPr>
            <w:tcW w:w="2126" w:type="dxa"/>
            <w:vMerge/>
            <w:shd w:val="clear" w:color="auto" w:fill="auto"/>
          </w:tcPr>
          <w:p w14:paraId="41E69DFD"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p>
        </w:tc>
      </w:tr>
      <w:tr w:rsidR="00B57727" w:rsidRPr="00CB557D" w14:paraId="02AC7CE4" w14:textId="77777777" w:rsidTr="00900259">
        <w:trPr>
          <w:trHeight w:val="249"/>
        </w:trPr>
        <w:tc>
          <w:tcPr>
            <w:tcW w:w="2151" w:type="dxa"/>
            <w:gridSpan w:val="2"/>
            <w:vMerge/>
            <w:shd w:val="clear" w:color="auto" w:fill="auto"/>
          </w:tcPr>
          <w:p w14:paraId="26368E11"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tcBorders>
              <w:top w:val="single" w:sz="4" w:space="0" w:color="auto"/>
              <w:bottom w:val="single" w:sz="4" w:space="0" w:color="auto"/>
            </w:tcBorders>
            <w:shd w:val="clear" w:color="auto" w:fill="auto"/>
          </w:tcPr>
          <w:p w14:paraId="15F4DA26" w14:textId="77777777" w:rsidR="00B57727" w:rsidRPr="00CB557D" w:rsidRDefault="00B57727" w:rsidP="00900259">
            <w:pPr>
              <w:spacing w:before="40" w:after="40" w:line="264" w:lineRule="auto"/>
              <w:ind w:left="-57" w:right="-57"/>
              <w:rPr>
                <w:rFonts w:ascii="Arial" w:eastAsia="Times New Roman" w:hAnsi="Arial"/>
                <w:sz w:val="18"/>
                <w:szCs w:val="18"/>
                <w:lang w:val="en-GB"/>
              </w:rPr>
            </w:pPr>
            <w:r w:rsidRPr="00CB557D">
              <w:rPr>
                <w:rFonts w:ascii="Arial" w:eastAsia="Times New Roman" w:hAnsi="Arial"/>
                <w:sz w:val="18"/>
                <w:szCs w:val="18"/>
                <w:lang w:val="en-GB"/>
              </w:rPr>
              <w:t>Men - Number</w:t>
            </w:r>
          </w:p>
        </w:tc>
        <w:tc>
          <w:tcPr>
            <w:tcW w:w="709" w:type="dxa"/>
            <w:tcBorders>
              <w:top w:val="single" w:sz="4" w:space="0" w:color="auto"/>
              <w:bottom w:val="single" w:sz="4" w:space="0" w:color="auto"/>
            </w:tcBorders>
            <w:shd w:val="clear" w:color="auto" w:fill="auto"/>
          </w:tcPr>
          <w:p w14:paraId="6D61B194"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bottom w:val="single" w:sz="4" w:space="0" w:color="auto"/>
            </w:tcBorders>
            <w:shd w:val="clear" w:color="auto" w:fill="auto"/>
          </w:tcPr>
          <w:p w14:paraId="57E6696F"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100</w:t>
            </w:r>
          </w:p>
        </w:tc>
        <w:tc>
          <w:tcPr>
            <w:tcW w:w="1559" w:type="dxa"/>
            <w:vMerge/>
            <w:shd w:val="clear" w:color="auto" w:fill="auto"/>
          </w:tcPr>
          <w:p w14:paraId="3D67AC1A" w14:textId="77777777" w:rsidR="00B57727" w:rsidRPr="00CB557D" w:rsidRDefault="00B57727" w:rsidP="00900259">
            <w:pPr>
              <w:spacing w:before="40" w:after="40" w:line="264" w:lineRule="auto"/>
              <w:ind w:left="24"/>
              <w:jc w:val="both"/>
              <w:rPr>
                <w:rFonts w:ascii="Arial" w:eastAsia="Calibri" w:hAnsi="Arial"/>
                <w:sz w:val="18"/>
                <w:szCs w:val="18"/>
                <w:lang w:val="en-GB"/>
              </w:rPr>
            </w:pPr>
          </w:p>
        </w:tc>
        <w:tc>
          <w:tcPr>
            <w:tcW w:w="2126" w:type="dxa"/>
            <w:vMerge/>
            <w:shd w:val="clear" w:color="auto" w:fill="auto"/>
          </w:tcPr>
          <w:p w14:paraId="4D42470C"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p>
        </w:tc>
      </w:tr>
      <w:tr w:rsidR="00B57727" w:rsidRPr="00CB557D" w14:paraId="3DF3D9E0" w14:textId="77777777" w:rsidTr="00900259">
        <w:trPr>
          <w:trHeight w:val="249"/>
        </w:trPr>
        <w:tc>
          <w:tcPr>
            <w:tcW w:w="2151" w:type="dxa"/>
            <w:gridSpan w:val="2"/>
            <w:vMerge/>
            <w:tcBorders>
              <w:bottom w:val="single" w:sz="4" w:space="0" w:color="auto"/>
            </w:tcBorders>
            <w:shd w:val="clear" w:color="auto" w:fill="auto"/>
          </w:tcPr>
          <w:p w14:paraId="2E3FEF07" w14:textId="77777777" w:rsidR="00B57727" w:rsidRPr="00CB557D" w:rsidRDefault="00B57727" w:rsidP="00900259">
            <w:pPr>
              <w:spacing w:before="40" w:after="40" w:line="264" w:lineRule="auto"/>
              <w:ind w:left="-29"/>
              <w:rPr>
                <w:rFonts w:ascii="Arial" w:eastAsia="Times New Roman" w:hAnsi="Arial"/>
                <w:b/>
                <w:sz w:val="18"/>
                <w:szCs w:val="18"/>
                <w:lang w:val="en-GB"/>
              </w:rPr>
            </w:pPr>
          </w:p>
        </w:tc>
        <w:tc>
          <w:tcPr>
            <w:tcW w:w="1960" w:type="dxa"/>
            <w:tcBorders>
              <w:top w:val="single" w:sz="4" w:space="0" w:color="auto"/>
              <w:bottom w:val="single" w:sz="4" w:space="0" w:color="auto"/>
            </w:tcBorders>
            <w:shd w:val="clear" w:color="auto" w:fill="auto"/>
          </w:tcPr>
          <w:p w14:paraId="65C19BDC" w14:textId="77777777" w:rsidR="00B57727" w:rsidRPr="00CB557D" w:rsidRDefault="00B57727" w:rsidP="00900259">
            <w:pPr>
              <w:spacing w:before="40" w:after="40" w:line="264" w:lineRule="auto"/>
              <w:ind w:left="-57" w:right="-57"/>
              <w:rPr>
                <w:rFonts w:ascii="Arial" w:eastAsia="Times New Roman" w:hAnsi="Arial"/>
                <w:sz w:val="18"/>
                <w:szCs w:val="18"/>
                <w:lang w:val="en-GB"/>
              </w:rPr>
            </w:pPr>
            <w:r w:rsidRPr="00CB557D">
              <w:rPr>
                <w:rFonts w:ascii="Arial" w:eastAsia="Times New Roman" w:hAnsi="Arial"/>
                <w:sz w:val="18"/>
                <w:szCs w:val="18"/>
                <w:lang w:val="en-GB"/>
              </w:rPr>
              <w:t>Youth - Number</w:t>
            </w:r>
          </w:p>
        </w:tc>
        <w:tc>
          <w:tcPr>
            <w:tcW w:w="709" w:type="dxa"/>
            <w:tcBorders>
              <w:top w:val="single" w:sz="4" w:space="0" w:color="auto"/>
              <w:bottom w:val="single" w:sz="4" w:space="0" w:color="auto"/>
            </w:tcBorders>
            <w:shd w:val="clear" w:color="auto" w:fill="auto"/>
          </w:tcPr>
          <w:p w14:paraId="4F85403B" w14:textId="77777777" w:rsidR="00B57727" w:rsidRPr="00CB557D" w:rsidRDefault="00B57727" w:rsidP="00900259">
            <w:pPr>
              <w:spacing w:before="40" w:after="40" w:line="264" w:lineRule="auto"/>
              <w:jc w:val="both"/>
              <w:rPr>
                <w:rFonts w:ascii="Arial" w:eastAsia="Times New Roman" w:hAnsi="Arial"/>
                <w:sz w:val="18"/>
                <w:szCs w:val="18"/>
                <w:lang w:val="en-GB"/>
              </w:rPr>
            </w:pPr>
            <w:r w:rsidRPr="00CB557D">
              <w:rPr>
                <w:rFonts w:ascii="Arial" w:eastAsia="Times New Roman" w:hAnsi="Arial"/>
                <w:sz w:val="18"/>
                <w:szCs w:val="18"/>
                <w:lang w:val="en-GB"/>
              </w:rPr>
              <w:t xml:space="preserve"> 0</w:t>
            </w:r>
          </w:p>
        </w:tc>
        <w:tc>
          <w:tcPr>
            <w:tcW w:w="1276" w:type="dxa"/>
            <w:tcBorders>
              <w:top w:val="single" w:sz="4" w:space="0" w:color="auto"/>
              <w:bottom w:val="single" w:sz="4" w:space="0" w:color="auto"/>
            </w:tcBorders>
            <w:shd w:val="clear" w:color="auto" w:fill="auto"/>
          </w:tcPr>
          <w:p w14:paraId="45FDF432"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r w:rsidRPr="00CB557D">
              <w:rPr>
                <w:rFonts w:ascii="Arial" w:eastAsia="Times New Roman" w:hAnsi="Arial"/>
                <w:sz w:val="18"/>
                <w:szCs w:val="18"/>
                <w:lang w:val="en-GB"/>
              </w:rPr>
              <w:t>200</w:t>
            </w:r>
          </w:p>
        </w:tc>
        <w:tc>
          <w:tcPr>
            <w:tcW w:w="1559" w:type="dxa"/>
            <w:vMerge/>
            <w:tcBorders>
              <w:bottom w:val="single" w:sz="4" w:space="0" w:color="auto"/>
            </w:tcBorders>
            <w:shd w:val="clear" w:color="auto" w:fill="auto"/>
          </w:tcPr>
          <w:p w14:paraId="3A8DF70F" w14:textId="77777777" w:rsidR="00B57727" w:rsidRPr="00CB557D" w:rsidRDefault="00B57727" w:rsidP="00900259">
            <w:pPr>
              <w:spacing w:before="40" w:after="40" w:line="264" w:lineRule="auto"/>
              <w:ind w:left="24"/>
              <w:jc w:val="both"/>
              <w:rPr>
                <w:rFonts w:ascii="Arial" w:eastAsia="Calibri" w:hAnsi="Arial"/>
                <w:sz w:val="18"/>
                <w:szCs w:val="18"/>
                <w:lang w:val="en-GB"/>
              </w:rPr>
            </w:pPr>
          </w:p>
        </w:tc>
        <w:tc>
          <w:tcPr>
            <w:tcW w:w="2126" w:type="dxa"/>
            <w:vMerge/>
            <w:tcBorders>
              <w:bottom w:val="single" w:sz="4" w:space="0" w:color="auto"/>
            </w:tcBorders>
            <w:shd w:val="clear" w:color="auto" w:fill="auto"/>
          </w:tcPr>
          <w:p w14:paraId="734BCC91"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p>
        </w:tc>
      </w:tr>
      <w:tr w:rsidR="00B57727" w:rsidRPr="00947065" w14:paraId="71CECC07" w14:textId="77777777" w:rsidTr="00900259">
        <w:trPr>
          <w:trHeight w:val="422"/>
        </w:trPr>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14:paraId="4EFA4250" w14:textId="77777777" w:rsidR="00B57727" w:rsidRPr="00CB557D" w:rsidRDefault="00B57727" w:rsidP="00900259">
            <w:pPr>
              <w:spacing w:before="40" w:after="40" w:line="264" w:lineRule="auto"/>
              <w:ind w:left="-29"/>
              <w:rPr>
                <w:rFonts w:ascii="Arial" w:eastAsia="Times New Roman" w:hAnsi="Arial"/>
                <w:sz w:val="18"/>
                <w:szCs w:val="18"/>
                <w:lang w:val="en-GB"/>
              </w:rPr>
            </w:pPr>
            <w:r w:rsidRPr="00CB557D">
              <w:rPr>
                <w:rFonts w:ascii="Arial" w:eastAsia="Times New Roman" w:hAnsi="Arial"/>
                <w:b/>
                <w:bCs/>
                <w:color w:val="000000"/>
                <w:sz w:val="18"/>
                <w:szCs w:val="18"/>
                <w:lang w:val="en-GB"/>
              </w:rPr>
              <w:lastRenderedPageBreak/>
              <w:t xml:space="preserve">Outcome 3.2 </w:t>
            </w:r>
            <w:r w:rsidRPr="00CB557D">
              <w:rPr>
                <w:rFonts w:ascii="Arial" w:eastAsia="Times New Roman" w:hAnsi="Arial"/>
                <w:b/>
                <w:color w:val="000000"/>
                <w:sz w:val="18"/>
                <w:szCs w:val="18"/>
                <w:lang w:val="en-GB"/>
              </w:rPr>
              <w:t>Knowledge is generated and disseminated</w:t>
            </w:r>
          </w:p>
        </w:tc>
      </w:tr>
      <w:tr w:rsidR="00B57727" w:rsidRPr="00CB557D" w14:paraId="5EF09EF0" w14:textId="77777777" w:rsidTr="00900259">
        <w:trPr>
          <w:trHeight w:val="342"/>
        </w:trPr>
        <w:tc>
          <w:tcPr>
            <w:tcW w:w="2127" w:type="dxa"/>
            <w:tcBorders>
              <w:top w:val="single" w:sz="4" w:space="0" w:color="auto"/>
              <w:bottom w:val="single" w:sz="4" w:space="0" w:color="auto"/>
            </w:tcBorders>
            <w:shd w:val="clear" w:color="auto" w:fill="auto"/>
          </w:tcPr>
          <w:p w14:paraId="257627FF"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r w:rsidRPr="00CB557D">
              <w:rPr>
                <w:rFonts w:ascii="Arial" w:eastAsia="Times New Roman" w:hAnsi="Arial"/>
                <w:b/>
                <w:color w:val="000000"/>
                <w:sz w:val="18"/>
                <w:szCs w:val="18"/>
                <w:lang w:val="en-GB"/>
              </w:rPr>
              <w:t>Output 3.2.1</w:t>
            </w:r>
          </w:p>
          <w:p w14:paraId="40E93A6D" w14:textId="77777777" w:rsidR="00B57727" w:rsidRPr="00CB557D" w:rsidRDefault="00B57727" w:rsidP="00900259">
            <w:pPr>
              <w:spacing w:before="40" w:after="40" w:line="264" w:lineRule="auto"/>
              <w:ind w:left="-29"/>
              <w:rPr>
                <w:rFonts w:ascii="Arial" w:eastAsia="Times New Roman" w:hAnsi="Arial"/>
                <w:b/>
                <w:color w:val="000000"/>
                <w:sz w:val="18"/>
                <w:szCs w:val="18"/>
                <w:lang w:val="en-GB"/>
              </w:rPr>
            </w:pPr>
            <w:r w:rsidRPr="00CB557D">
              <w:rPr>
                <w:rFonts w:ascii="Arial" w:eastAsia="Times New Roman" w:hAnsi="Arial"/>
                <w:bCs/>
                <w:color w:val="000000"/>
                <w:sz w:val="18"/>
                <w:szCs w:val="18"/>
                <w:lang w:val="en-GB"/>
              </w:rPr>
              <w:t>Knowledge generation and disseminated programme implemented</w:t>
            </w:r>
          </w:p>
        </w:tc>
        <w:tc>
          <w:tcPr>
            <w:tcW w:w="1984" w:type="dxa"/>
            <w:gridSpan w:val="2"/>
            <w:tcBorders>
              <w:top w:val="single" w:sz="4" w:space="0" w:color="auto"/>
              <w:bottom w:val="single" w:sz="4" w:space="0" w:color="auto"/>
            </w:tcBorders>
            <w:shd w:val="clear" w:color="auto" w:fill="auto"/>
          </w:tcPr>
          <w:p w14:paraId="4E734ACD" w14:textId="77777777" w:rsidR="00B57727" w:rsidRPr="00CB557D" w:rsidRDefault="00B57727" w:rsidP="00900259">
            <w:pPr>
              <w:spacing w:before="40" w:after="40" w:line="264" w:lineRule="auto"/>
              <w:ind w:left="-29"/>
              <w:rPr>
                <w:rFonts w:ascii="Arial" w:eastAsia="Times New Roman" w:hAnsi="Arial"/>
                <w:sz w:val="18"/>
                <w:szCs w:val="18"/>
                <w:highlight w:val="yellow"/>
                <w:lang w:val="en-GB"/>
              </w:rPr>
            </w:pPr>
            <w:r w:rsidRPr="00CB557D">
              <w:rPr>
                <w:rFonts w:ascii="Arial" w:eastAsia="Times New Roman" w:hAnsi="Arial"/>
                <w:sz w:val="18"/>
                <w:szCs w:val="18"/>
                <w:lang w:val="en-GB"/>
              </w:rPr>
              <w:t>Knowledge products produced and disseminated</w:t>
            </w:r>
          </w:p>
        </w:tc>
        <w:tc>
          <w:tcPr>
            <w:tcW w:w="709" w:type="dxa"/>
            <w:tcBorders>
              <w:top w:val="single" w:sz="4" w:space="0" w:color="auto"/>
              <w:bottom w:val="single" w:sz="4" w:space="0" w:color="auto"/>
            </w:tcBorders>
            <w:shd w:val="clear" w:color="auto" w:fill="auto"/>
          </w:tcPr>
          <w:p w14:paraId="38098732" w14:textId="77777777" w:rsidR="00B57727" w:rsidRPr="00CB557D" w:rsidRDefault="00B57727" w:rsidP="00900259">
            <w:pPr>
              <w:spacing w:before="40" w:after="40" w:line="264" w:lineRule="auto"/>
              <w:rPr>
                <w:rFonts w:ascii="Arial" w:eastAsia="Times New Roman" w:hAnsi="Arial"/>
                <w:sz w:val="18"/>
                <w:szCs w:val="18"/>
                <w:lang w:val="en-GB"/>
              </w:rPr>
            </w:pPr>
          </w:p>
        </w:tc>
        <w:tc>
          <w:tcPr>
            <w:tcW w:w="1276" w:type="dxa"/>
            <w:tcBorders>
              <w:top w:val="single" w:sz="4" w:space="0" w:color="auto"/>
              <w:bottom w:val="single" w:sz="4" w:space="0" w:color="auto"/>
            </w:tcBorders>
            <w:shd w:val="clear" w:color="auto" w:fill="auto"/>
          </w:tcPr>
          <w:p w14:paraId="60945224" w14:textId="77777777" w:rsidR="00B57727" w:rsidRDefault="00B57727" w:rsidP="00900259">
            <w:pPr>
              <w:spacing w:before="40" w:after="40" w:line="264" w:lineRule="auto"/>
              <w:ind w:left="-57" w:right="-113"/>
              <w:rPr>
                <w:rFonts w:ascii="Arial" w:eastAsia="Times New Roman" w:hAnsi="Arial"/>
                <w:sz w:val="16"/>
                <w:szCs w:val="16"/>
                <w:lang w:val="en-GB"/>
              </w:rPr>
            </w:pPr>
            <w:r>
              <w:rPr>
                <w:rFonts w:ascii="Arial" w:eastAsia="Times New Roman" w:hAnsi="Arial"/>
                <w:sz w:val="16"/>
                <w:szCs w:val="16"/>
                <w:lang w:val="en-GB"/>
              </w:rPr>
              <w:t>Baseline survey carried out;</w:t>
            </w:r>
          </w:p>
          <w:p w14:paraId="35202C22" w14:textId="77777777" w:rsidR="00B57727" w:rsidRPr="00CB557D" w:rsidRDefault="00B57727" w:rsidP="00900259">
            <w:pPr>
              <w:spacing w:before="40" w:after="40" w:line="264" w:lineRule="auto"/>
              <w:ind w:left="-57" w:right="-113"/>
              <w:rPr>
                <w:rFonts w:ascii="Arial" w:eastAsia="Times New Roman" w:hAnsi="Arial"/>
                <w:sz w:val="16"/>
                <w:szCs w:val="16"/>
                <w:lang w:val="en-GB"/>
              </w:rPr>
            </w:pPr>
            <w:r w:rsidRPr="00CB557D">
              <w:rPr>
                <w:rFonts w:ascii="Arial" w:eastAsia="Times New Roman" w:hAnsi="Arial"/>
                <w:sz w:val="16"/>
                <w:szCs w:val="16"/>
                <w:lang w:val="en-GB"/>
              </w:rPr>
              <w:t>Success stories collected; knowledge produced synthesized into knowledge products; video clips, radio programmes, posters, leaflets produced and distributed.</w:t>
            </w:r>
          </w:p>
        </w:tc>
        <w:tc>
          <w:tcPr>
            <w:tcW w:w="1559" w:type="dxa"/>
            <w:tcBorders>
              <w:top w:val="single" w:sz="4" w:space="0" w:color="auto"/>
              <w:bottom w:val="single" w:sz="4" w:space="0" w:color="auto"/>
            </w:tcBorders>
            <w:shd w:val="clear" w:color="auto" w:fill="auto"/>
            <w:vAlign w:val="center"/>
          </w:tcPr>
          <w:p w14:paraId="2E49F443"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Published communication materials</w:t>
            </w:r>
          </w:p>
          <w:p w14:paraId="662C74FF"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M &amp; E reports</w:t>
            </w:r>
          </w:p>
          <w:p w14:paraId="52913F7D"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Progress reports</w:t>
            </w:r>
          </w:p>
          <w:p w14:paraId="293D8AFC"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Supervision mission reports</w:t>
            </w:r>
          </w:p>
          <w:p w14:paraId="3909A097"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AF PPR report</w:t>
            </w:r>
          </w:p>
          <w:p w14:paraId="41629FCA"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Mid-term and final project evaluations</w:t>
            </w:r>
          </w:p>
          <w:p w14:paraId="7F98E78A" w14:textId="77777777" w:rsidR="00B57727" w:rsidRPr="00CB557D" w:rsidRDefault="00B57727" w:rsidP="00900259">
            <w:pPr>
              <w:spacing w:after="0" w:line="240" w:lineRule="auto"/>
              <w:rPr>
                <w:rFonts w:ascii="Arial" w:eastAsia="Times New Roman" w:hAnsi="Arial"/>
                <w:sz w:val="18"/>
                <w:szCs w:val="18"/>
                <w:lang w:val="en-GB"/>
              </w:rPr>
            </w:pPr>
            <w:r w:rsidRPr="00CB557D">
              <w:rPr>
                <w:rFonts w:ascii="Arial" w:eastAsia="Times New Roman" w:hAnsi="Arial"/>
                <w:sz w:val="18"/>
                <w:szCs w:val="18"/>
                <w:lang w:val="en-GB"/>
              </w:rPr>
              <w:t>Project website</w:t>
            </w:r>
          </w:p>
        </w:tc>
        <w:tc>
          <w:tcPr>
            <w:tcW w:w="2126" w:type="dxa"/>
            <w:tcBorders>
              <w:top w:val="single" w:sz="4" w:space="0" w:color="auto"/>
              <w:bottom w:val="single" w:sz="4" w:space="0" w:color="auto"/>
            </w:tcBorders>
            <w:shd w:val="clear" w:color="auto" w:fill="auto"/>
          </w:tcPr>
          <w:p w14:paraId="27F78D33" w14:textId="77777777" w:rsidR="00B57727" w:rsidRPr="00CB557D" w:rsidRDefault="00B57727" w:rsidP="00900259">
            <w:pPr>
              <w:spacing w:before="40" w:after="40" w:line="264" w:lineRule="auto"/>
              <w:ind w:left="-29"/>
              <w:jc w:val="both"/>
              <w:rPr>
                <w:rFonts w:ascii="Arial" w:eastAsia="Times New Roman" w:hAnsi="Arial"/>
                <w:sz w:val="18"/>
                <w:szCs w:val="18"/>
                <w:lang w:val="en-GB"/>
              </w:rPr>
            </w:pPr>
          </w:p>
        </w:tc>
      </w:tr>
      <w:bookmarkEnd w:id="8"/>
    </w:tbl>
    <w:p w14:paraId="500E4CFB" w14:textId="77777777" w:rsidR="00231756" w:rsidRPr="009E077D" w:rsidRDefault="00231756" w:rsidP="0096408C">
      <w:pPr>
        <w:pStyle w:val="Heading1"/>
        <w:rPr>
          <w:rFonts w:asciiTheme="minorHAnsi" w:hAnsiTheme="minorHAnsi" w:cstheme="minorHAnsi"/>
          <w:lang w:val="en-GB"/>
        </w:rPr>
      </w:pPr>
    </w:p>
    <w:p w14:paraId="4FAC1352" w14:textId="77777777" w:rsidR="00A1179B" w:rsidRPr="009E077D" w:rsidRDefault="00A1179B" w:rsidP="00231756">
      <w:pPr>
        <w:pStyle w:val="Heading1"/>
        <w:rPr>
          <w:rFonts w:asciiTheme="minorHAnsi" w:hAnsiTheme="minorHAnsi" w:cstheme="minorHAnsi"/>
          <w:lang w:val="en-GB"/>
        </w:rPr>
      </w:pPr>
    </w:p>
    <w:p w14:paraId="176E1E56" w14:textId="77777777" w:rsidR="00A1179B" w:rsidRPr="009E077D" w:rsidRDefault="00A1179B" w:rsidP="00A1179B">
      <w:pPr>
        <w:rPr>
          <w:rFonts w:cstheme="minorHAnsi"/>
          <w:lang w:val="en-GB"/>
        </w:rPr>
        <w:sectPr w:rsidR="00A1179B" w:rsidRPr="009E077D" w:rsidSect="00B57727">
          <w:pgSz w:w="11906" w:h="16838"/>
          <w:pgMar w:top="1417" w:right="1417" w:bottom="1417" w:left="1417" w:header="708" w:footer="708" w:gutter="0"/>
          <w:cols w:space="708"/>
          <w:docGrid w:linePitch="360"/>
        </w:sectPr>
      </w:pPr>
    </w:p>
    <w:p w14:paraId="768E9225" w14:textId="77777777" w:rsidR="00231756" w:rsidRPr="00E95BFB" w:rsidRDefault="00231756" w:rsidP="00231756">
      <w:pPr>
        <w:pStyle w:val="Heading1"/>
        <w:rPr>
          <w:rFonts w:asciiTheme="minorHAnsi" w:hAnsiTheme="minorHAnsi" w:cstheme="minorHAnsi"/>
          <w:lang w:val="en-GB"/>
        </w:rPr>
      </w:pPr>
      <w:bookmarkStart w:id="16" w:name="_Toc101172187"/>
      <w:r w:rsidRPr="00E95BFB">
        <w:rPr>
          <w:rFonts w:asciiTheme="minorHAnsi" w:hAnsiTheme="minorHAnsi" w:cstheme="minorHAnsi"/>
          <w:lang w:val="en-GB"/>
        </w:rPr>
        <w:lastRenderedPageBreak/>
        <w:t>Annex 2: Workshop Agenda</w:t>
      </w:r>
      <w:bookmarkEnd w:id="16"/>
    </w:p>
    <w:p w14:paraId="56898B87" w14:textId="77777777" w:rsidR="00975352" w:rsidRPr="00E95BFB" w:rsidRDefault="00975352" w:rsidP="00975352">
      <w:pPr>
        <w:jc w:val="center"/>
        <w:rPr>
          <w:b/>
          <w:bCs/>
          <w:sz w:val="28"/>
          <w:szCs w:val="28"/>
          <w:lang w:val="en-GB"/>
        </w:rPr>
      </w:pPr>
    </w:p>
    <w:p w14:paraId="75BA9E12" w14:textId="77777777" w:rsidR="00975352" w:rsidRDefault="00975352" w:rsidP="00975352">
      <w:pPr>
        <w:jc w:val="center"/>
        <w:rPr>
          <w:b/>
          <w:bCs/>
          <w:sz w:val="28"/>
          <w:szCs w:val="28"/>
        </w:rPr>
      </w:pPr>
      <w:r w:rsidRPr="00895FDC">
        <w:rPr>
          <w:b/>
          <w:bCs/>
          <w:sz w:val="28"/>
          <w:szCs w:val="28"/>
        </w:rPr>
        <w:t xml:space="preserve">Atelier </w:t>
      </w:r>
      <w:r>
        <w:rPr>
          <w:b/>
          <w:bCs/>
          <w:sz w:val="28"/>
          <w:szCs w:val="28"/>
        </w:rPr>
        <w:t>de démarrage du</w:t>
      </w:r>
      <w:r w:rsidRPr="00895FDC">
        <w:rPr>
          <w:b/>
          <w:bCs/>
          <w:sz w:val="28"/>
          <w:szCs w:val="28"/>
        </w:rPr>
        <w:t xml:space="preserve"> PROGIRES </w:t>
      </w:r>
      <w:r>
        <w:rPr>
          <w:b/>
          <w:bCs/>
          <w:sz w:val="28"/>
          <w:szCs w:val="28"/>
        </w:rPr>
        <w:t>financé par le Fonds d’Adaptation</w:t>
      </w:r>
    </w:p>
    <w:p w14:paraId="134F0530" w14:textId="77777777" w:rsidR="00975352" w:rsidRDefault="00975352" w:rsidP="00975352">
      <w:pPr>
        <w:jc w:val="center"/>
        <w:rPr>
          <w:b/>
          <w:bCs/>
          <w:sz w:val="28"/>
          <w:szCs w:val="28"/>
        </w:rPr>
      </w:pPr>
      <w:r>
        <w:rPr>
          <w:b/>
          <w:bCs/>
          <w:sz w:val="28"/>
          <w:szCs w:val="28"/>
        </w:rPr>
        <w:t>29 Mars 2022 – Atelier en ligne</w:t>
      </w:r>
    </w:p>
    <w:p w14:paraId="5986C499" w14:textId="77777777" w:rsidR="00975352" w:rsidRDefault="00975352" w:rsidP="00975352">
      <w:pPr>
        <w:rPr>
          <w:b/>
          <w:bCs/>
          <w:sz w:val="28"/>
          <w:szCs w:val="28"/>
        </w:rPr>
      </w:pPr>
    </w:p>
    <w:p w14:paraId="22310A55" w14:textId="77777777" w:rsidR="00975352" w:rsidRPr="00975352" w:rsidRDefault="00975352" w:rsidP="00975352">
      <w:pPr>
        <w:pStyle w:val="NormalWeb"/>
        <w:rPr>
          <w:rFonts w:ascii="Calibri" w:hAnsi="Calibri" w:cs="Calibri"/>
          <w:lang w:val="fr-FR"/>
        </w:rPr>
      </w:pPr>
      <w:r w:rsidRPr="00975352">
        <w:rPr>
          <w:rFonts w:ascii="Calibri" w:hAnsi="Calibri" w:cs="Calibri"/>
          <w:b/>
          <w:bCs/>
          <w:sz w:val="28"/>
          <w:szCs w:val="28"/>
          <w:lang w:val="fr-FR"/>
        </w:rPr>
        <w:t xml:space="preserve">Lien Zoom : </w:t>
      </w:r>
      <w:hyperlink r:id="rId10" w:history="1">
        <w:r w:rsidRPr="00975352">
          <w:rPr>
            <w:rStyle w:val="Hyperlink"/>
            <w:rFonts w:ascii="Calibri" w:hAnsi="Calibri" w:cs="Calibri"/>
            <w:lang w:val="fr-FR"/>
          </w:rPr>
          <w:t>https://ifad.zoom.us/j/86786383214?pwd=UHVzTTZiaFhqOXhLNVphUTBvdjVBQT09</w:t>
        </w:r>
      </w:hyperlink>
      <w:r w:rsidRPr="00975352">
        <w:rPr>
          <w:rFonts w:ascii="Calibri" w:hAnsi="Calibri" w:cs="Calibri"/>
          <w:lang w:val="fr-FR"/>
        </w:rPr>
        <w:t xml:space="preserve"> </w:t>
      </w:r>
    </w:p>
    <w:p w14:paraId="4E66362B" w14:textId="77777777" w:rsidR="00975352" w:rsidRPr="00975352" w:rsidRDefault="00975352" w:rsidP="00975352">
      <w:pPr>
        <w:rPr>
          <w:rFonts w:ascii="Calibri" w:hAnsi="Calibri" w:cs="Calibri"/>
        </w:rPr>
      </w:pPr>
      <w:r w:rsidRPr="00975352">
        <w:rPr>
          <w:rFonts w:ascii="Calibri" w:hAnsi="Calibri" w:cs="Calibri"/>
        </w:rPr>
        <w:t xml:space="preserve">Meeting ID: 867 8638 3214 </w:t>
      </w:r>
      <w:r w:rsidRPr="00975352">
        <w:rPr>
          <w:rFonts w:ascii="Calibri" w:hAnsi="Calibri" w:cs="Calibri"/>
        </w:rPr>
        <w:br/>
        <w:t>Passcode: 319401</w:t>
      </w:r>
    </w:p>
    <w:p w14:paraId="423900EA" w14:textId="77777777" w:rsidR="00975352" w:rsidRDefault="00975352" w:rsidP="00975352"/>
    <w:p w14:paraId="1FE4DD10" w14:textId="77777777" w:rsidR="00975352" w:rsidRPr="00216B58" w:rsidRDefault="00975352" w:rsidP="00975352"/>
    <w:tbl>
      <w:tblPr>
        <w:tblStyle w:val="TableGrid"/>
        <w:tblW w:w="0" w:type="auto"/>
        <w:tblLook w:val="04A0" w:firstRow="1" w:lastRow="0" w:firstColumn="1" w:lastColumn="0" w:noHBand="0" w:noVBand="1"/>
      </w:tblPr>
      <w:tblGrid>
        <w:gridCol w:w="1555"/>
        <w:gridCol w:w="5528"/>
        <w:gridCol w:w="1933"/>
      </w:tblGrid>
      <w:tr w:rsidR="00975352" w:rsidRPr="00975352" w14:paraId="20BA8CF7" w14:textId="77777777" w:rsidTr="00900259">
        <w:tc>
          <w:tcPr>
            <w:tcW w:w="1555" w:type="dxa"/>
          </w:tcPr>
          <w:p w14:paraId="2A01704D" w14:textId="77777777" w:rsidR="00975352" w:rsidRPr="00975352" w:rsidRDefault="00975352" w:rsidP="00900259">
            <w:pPr>
              <w:rPr>
                <w:rFonts w:ascii="Calibri" w:hAnsi="Calibri" w:cs="Calibri"/>
                <w:b/>
                <w:bCs/>
              </w:rPr>
            </w:pPr>
            <w:r w:rsidRPr="00975352">
              <w:rPr>
                <w:rFonts w:ascii="Calibri" w:hAnsi="Calibri" w:cs="Calibri"/>
                <w:b/>
                <w:bCs/>
              </w:rPr>
              <w:t>Heure de Djibouti</w:t>
            </w:r>
          </w:p>
        </w:tc>
        <w:tc>
          <w:tcPr>
            <w:tcW w:w="5528" w:type="dxa"/>
          </w:tcPr>
          <w:p w14:paraId="143E0A60" w14:textId="77777777" w:rsidR="00975352" w:rsidRPr="00975352" w:rsidRDefault="00975352" w:rsidP="00900259">
            <w:pPr>
              <w:rPr>
                <w:rFonts w:ascii="Calibri" w:hAnsi="Calibri" w:cs="Calibri"/>
                <w:b/>
                <w:bCs/>
              </w:rPr>
            </w:pPr>
            <w:r w:rsidRPr="00975352">
              <w:rPr>
                <w:rFonts w:ascii="Calibri" w:hAnsi="Calibri" w:cs="Calibri"/>
                <w:b/>
                <w:bCs/>
              </w:rPr>
              <w:t>Activité</w:t>
            </w:r>
          </w:p>
        </w:tc>
        <w:tc>
          <w:tcPr>
            <w:tcW w:w="1933" w:type="dxa"/>
          </w:tcPr>
          <w:p w14:paraId="2B20B488" w14:textId="77777777" w:rsidR="00975352" w:rsidRPr="00975352" w:rsidRDefault="00975352" w:rsidP="00900259">
            <w:pPr>
              <w:rPr>
                <w:rFonts w:ascii="Calibri" w:hAnsi="Calibri" w:cs="Calibri"/>
                <w:b/>
                <w:bCs/>
              </w:rPr>
            </w:pPr>
            <w:r w:rsidRPr="00975352">
              <w:rPr>
                <w:rFonts w:ascii="Calibri" w:hAnsi="Calibri" w:cs="Calibri"/>
                <w:b/>
                <w:bCs/>
              </w:rPr>
              <w:t>Facilitateur</w:t>
            </w:r>
          </w:p>
        </w:tc>
      </w:tr>
      <w:tr w:rsidR="00975352" w:rsidRPr="00975352" w14:paraId="1F639FB6" w14:textId="77777777" w:rsidTr="00900259">
        <w:tc>
          <w:tcPr>
            <w:tcW w:w="1555" w:type="dxa"/>
          </w:tcPr>
          <w:p w14:paraId="2FBEA51E" w14:textId="77777777" w:rsidR="00975352" w:rsidRPr="00975352" w:rsidRDefault="00975352" w:rsidP="00900259">
            <w:pPr>
              <w:rPr>
                <w:rFonts w:ascii="Calibri" w:hAnsi="Calibri" w:cs="Calibri"/>
              </w:rPr>
            </w:pPr>
            <w:r w:rsidRPr="00975352">
              <w:rPr>
                <w:rFonts w:ascii="Calibri" w:hAnsi="Calibri" w:cs="Calibri"/>
              </w:rPr>
              <w:t>10:30 – 10:45</w:t>
            </w:r>
          </w:p>
        </w:tc>
        <w:tc>
          <w:tcPr>
            <w:tcW w:w="5528" w:type="dxa"/>
          </w:tcPr>
          <w:p w14:paraId="3FD12B04" w14:textId="77777777" w:rsidR="00975352" w:rsidRPr="00975352" w:rsidRDefault="00975352" w:rsidP="00900259">
            <w:pPr>
              <w:rPr>
                <w:rFonts w:ascii="Calibri" w:hAnsi="Calibri" w:cs="Calibri"/>
              </w:rPr>
            </w:pPr>
            <w:r w:rsidRPr="00975352">
              <w:rPr>
                <w:rFonts w:ascii="Calibri" w:hAnsi="Calibri" w:cs="Calibri"/>
              </w:rPr>
              <w:t>Mot de bienvenue du Représentant Ministère de l’Environnement, du MAEPE-RH et du Ministère des Finances</w:t>
            </w:r>
          </w:p>
          <w:p w14:paraId="566C1E5B" w14:textId="77777777" w:rsidR="00975352" w:rsidRPr="00975352" w:rsidRDefault="00975352" w:rsidP="00900259">
            <w:pPr>
              <w:rPr>
                <w:rFonts w:ascii="Calibri" w:hAnsi="Calibri" w:cs="Calibri"/>
              </w:rPr>
            </w:pPr>
          </w:p>
          <w:p w14:paraId="0CD5641A" w14:textId="77777777" w:rsidR="00975352" w:rsidRPr="00975352" w:rsidRDefault="00975352" w:rsidP="00900259">
            <w:pPr>
              <w:rPr>
                <w:rFonts w:ascii="Calibri" w:hAnsi="Calibri" w:cs="Calibri"/>
              </w:rPr>
            </w:pPr>
            <w:r w:rsidRPr="00975352">
              <w:rPr>
                <w:rFonts w:ascii="Calibri" w:hAnsi="Calibri" w:cs="Calibri"/>
              </w:rPr>
              <w:t xml:space="preserve">Tour d’écran et introduction des participants </w:t>
            </w:r>
          </w:p>
        </w:tc>
        <w:tc>
          <w:tcPr>
            <w:tcW w:w="1933" w:type="dxa"/>
          </w:tcPr>
          <w:p w14:paraId="716DE128" w14:textId="77777777" w:rsidR="00975352" w:rsidRPr="00975352" w:rsidRDefault="00975352" w:rsidP="00900259">
            <w:pPr>
              <w:rPr>
                <w:rFonts w:ascii="Calibri" w:hAnsi="Calibri" w:cs="Calibri"/>
              </w:rPr>
            </w:pPr>
          </w:p>
        </w:tc>
      </w:tr>
      <w:tr w:rsidR="00975352" w:rsidRPr="00975352" w14:paraId="4191EA69" w14:textId="77777777" w:rsidTr="00900259">
        <w:tc>
          <w:tcPr>
            <w:tcW w:w="1555" w:type="dxa"/>
          </w:tcPr>
          <w:p w14:paraId="4BF2DD69" w14:textId="77777777" w:rsidR="00975352" w:rsidRPr="00975352" w:rsidRDefault="00975352" w:rsidP="00900259">
            <w:pPr>
              <w:rPr>
                <w:rFonts w:ascii="Calibri" w:hAnsi="Calibri" w:cs="Calibri"/>
              </w:rPr>
            </w:pPr>
            <w:r w:rsidRPr="00975352">
              <w:rPr>
                <w:rFonts w:ascii="Calibri" w:hAnsi="Calibri" w:cs="Calibri"/>
              </w:rPr>
              <w:t>10 :45 – 11 :00</w:t>
            </w:r>
          </w:p>
        </w:tc>
        <w:tc>
          <w:tcPr>
            <w:tcW w:w="5528" w:type="dxa"/>
          </w:tcPr>
          <w:p w14:paraId="3F24EC3F" w14:textId="77777777" w:rsidR="00975352" w:rsidRPr="00975352" w:rsidRDefault="00975352" w:rsidP="00900259">
            <w:pPr>
              <w:rPr>
                <w:rFonts w:ascii="Calibri" w:hAnsi="Calibri" w:cs="Calibri"/>
              </w:rPr>
            </w:pPr>
            <w:r w:rsidRPr="00975352">
              <w:rPr>
                <w:rFonts w:ascii="Calibri" w:hAnsi="Calibri" w:cs="Calibri"/>
                <w:b/>
                <w:bCs/>
              </w:rPr>
              <w:t>Session 1</w:t>
            </w:r>
            <w:r w:rsidRPr="00975352">
              <w:rPr>
                <w:rFonts w:ascii="Calibri" w:hAnsi="Calibri" w:cs="Calibri"/>
              </w:rPr>
              <w:t>: Introduction au Fonds d’Adaptation</w:t>
            </w:r>
          </w:p>
          <w:p w14:paraId="06880455" w14:textId="77777777" w:rsidR="00975352" w:rsidRPr="00975352" w:rsidRDefault="00975352" w:rsidP="00900259">
            <w:pPr>
              <w:rPr>
                <w:rFonts w:ascii="Calibri" w:hAnsi="Calibri" w:cs="Calibri"/>
              </w:rPr>
            </w:pPr>
          </w:p>
        </w:tc>
        <w:tc>
          <w:tcPr>
            <w:tcW w:w="1933" w:type="dxa"/>
          </w:tcPr>
          <w:p w14:paraId="2B1AE362" w14:textId="77777777" w:rsidR="00975352" w:rsidRPr="00975352" w:rsidRDefault="00975352" w:rsidP="00900259">
            <w:pPr>
              <w:rPr>
                <w:rFonts w:ascii="Calibri" w:hAnsi="Calibri" w:cs="Calibri"/>
              </w:rPr>
            </w:pPr>
            <w:r w:rsidRPr="00975352">
              <w:rPr>
                <w:rFonts w:ascii="Calibri" w:hAnsi="Calibri" w:cs="Calibri"/>
              </w:rPr>
              <w:t xml:space="preserve">Fanny Minjauw </w:t>
            </w:r>
          </w:p>
        </w:tc>
      </w:tr>
      <w:tr w:rsidR="00975352" w:rsidRPr="00975352" w14:paraId="289CCB78" w14:textId="77777777" w:rsidTr="00900259">
        <w:tc>
          <w:tcPr>
            <w:tcW w:w="1555" w:type="dxa"/>
          </w:tcPr>
          <w:p w14:paraId="15DAA6BF" w14:textId="77777777" w:rsidR="00975352" w:rsidRPr="00975352" w:rsidRDefault="00975352" w:rsidP="00900259">
            <w:pPr>
              <w:rPr>
                <w:rFonts w:ascii="Calibri" w:hAnsi="Calibri" w:cs="Calibri"/>
              </w:rPr>
            </w:pPr>
            <w:r w:rsidRPr="00975352">
              <w:rPr>
                <w:rFonts w:ascii="Calibri" w:hAnsi="Calibri" w:cs="Calibri"/>
              </w:rPr>
              <w:t xml:space="preserve"> 11:00 – 12:00</w:t>
            </w:r>
          </w:p>
        </w:tc>
        <w:tc>
          <w:tcPr>
            <w:tcW w:w="5528" w:type="dxa"/>
          </w:tcPr>
          <w:p w14:paraId="003BB6BF" w14:textId="77777777" w:rsidR="00975352" w:rsidRPr="00975352" w:rsidRDefault="00975352" w:rsidP="00900259">
            <w:pPr>
              <w:rPr>
                <w:rFonts w:ascii="Calibri" w:hAnsi="Calibri" w:cs="Calibri"/>
              </w:rPr>
            </w:pPr>
            <w:r w:rsidRPr="00975352">
              <w:rPr>
                <w:rFonts w:ascii="Calibri" w:hAnsi="Calibri" w:cs="Calibri"/>
                <w:b/>
                <w:bCs/>
              </w:rPr>
              <w:t>Session 2</w:t>
            </w:r>
            <w:r w:rsidRPr="00975352">
              <w:rPr>
                <w:rFonts w:ascii="Calibri" w:hAnsi="Calibri" w:cs="Calibri"/>
              </w:rPr>
              <w:t xml:space="preserve">: Présentation du PROGIRES et répartition des activités et du budget entre PROGRES et PGIRE </w:t>
            </w:r>
          </w:p>
        </w:tc>
        <w:tc>
          <w:tcPr>
            <w:tcW w:w="1933" w:type="dxa"/>
          </w:tcPr>
          <w:p w14:paraId="0DDE6A32" w14:textId="77777777" w:rsidR="00975352" w:rsidRPr="00975352" w:rsidRDefault="00975352" w:rsidP="00900259">
            <w:pPr>
              <w:rPr>
                <w:rFonts w:ascii="Calibri" w:hAnsi="Calibri" w:cs="Calibri"/>
              </w:rPr>
            </w:pPr>
            <w:r w:rsidRPr="00975352">
              <w:rPr>
                <w:rFonts w:ascii="Calibri" w:hAnsi="Calibri" w:cs="Calibri"/>
              </w:rPr>
              <w:t>Rasha Omar</w:t>
            </w:r>
          </w:p>
        </w:tc>
      </w:tr>
      <w:tr w:rsidR="00975352" w:rsidRPr="00975352" w14:paraId="2AD02849" w14:textId="77777777" w:rsidTr="00900259">
        <w:tc>
          <w:tcPr>
            <w:tcW w:w="1555" w:type="dxa"/>
          </w:tcPr>
          <w:p w14:paraId="2236917E" w14:textId="77777777" w:rsidR="00975352" w:rsidRPr="00975352" w:rsidRDefault="00975352" w:rsidP="00900259">
            <w:pPr>
              <w:rPr>
                <w:rFonts w:ascii="Calibri" w:hAnsi="Calibri" w:cs="Calibri"/>
              </w:rPr>
            </w:pPr>
            <w:r w:rsidRPr="00975352">
              <w:rPr>
                <w:rFonts w:ascii="Calibri" w:hAnsi="Calibri" w:cs="Calibri"/>
              </w:rPr>
              <w:t>12 :00 – 12 :30</w:t>
            </w:r>
          </w:p>
        </w:tc>
        <w:tc>
          <w:tcPr>
            <w:tcW w:w="5528" w:type="dxa"/>
          </w:tcPr>
          <w:p w14:paraId="22786518" w14:textId="77777777" w:rsidR="00975352" w:rsidRPr="00975352" w:rsidRDefault="00975352" w:rsidP="00900259">
            <w:pPr>
              <w:rPr>
                <w:rFonts w:ascii="Calibri" w:hAnsi="Calibri" w:cs="Calibri"/>
              </w:rPr>
            </w:pPr>
            <w:r w:rsidRPr="00975352">
              <w:rPr>
                <w:rFonts w:ascii="Calibri" w:hAnsi="Calibri" w:cs="Calibri"/>
              </w:rPr>
              <w:t>Pause</w:t>
            </w:r>
          </w:p>
        </w:tc>
        <w:tc>
          <w:tcPr>
            <w:tcW w:w="1933" w:type="dxa"/>
          </w:tcPr>
          <w:p w14:paraId="7FCB06C8" w14:textId="77777777" w:rsidR="00975352" w:rsidRPr="00975352" w:rsidRDefault="00975352" w:rsidP="00900259">
            <w:pPr>
              <w:rPr>
                <w:rFonts w:ascii="Calibri" w:hAnsi="Calibri" w:cs="Calibri"/>
              </w:rPr>
            </w:pPr>
          </w:p>
        </w:tc>
      </w:tr>
      <w:tr w:rsidR="00975352" w:rsidRPr="00975352" w14:paraId="41EF28B9" w14:textId="77777777" w:rsidTr="00900259">
        <w:tc>
          <w:tcPr>
            <w:tcW w:w="1555" w:type="dxa"/>
          </w:tcPr>
          <w:p w14:paraId="0EA6354A" w14:textId="77777777" w:rsidR="00975352" w:rsidRPr="00975352" w:rsidRDefault="00975352" w:rsidP="00900259">
            <w:pPr>
              <w:rPr>
                <w:rFonts w:ascii="Calibri" w:hAnsi="Calibri" w:cs="Calibri"/>
              </w:rPr>
            </w:pPr>
            <w:r w:rsidRPr="00975352">
              <w:rPr>
                <w:rFonts w:ascii="Calibri" w:hAnsi="Calibri" w:cs="Calibri"/>
              </w:rPr>
              <w:t>12 :30 – 13 :30</w:t>
            </w:r>
          </w:p>
        </w:tc>
        <w:tc>
          <w:tcPr>
            <w:tcW w:w="5528" w:type="dxa"/>
          </w:tcPr>
          <w:p w14:paraId="19571746" w14:textId="77777777" w:rsidR="00975352" w:rsidRPr="00975352" w:rsidRDefault="00975352" w:rsidP="00900259">
            <w:pPr>
              <w:rPr>
                <w:rFonts w:ascii="Calibri" w:hAnsi="Calibri" w:cs="Calibri"/>
              </w:rPr>
            </w:pPr>
            <w:r w:rsidRPr="00975352">
              <w:rPr>
                <w:rFonts w:ascii="Calibri" w:hAnsi="Calibri" w:cs="Calibri"/>
                <w:b/>
                <w:bCs/>
              </w:rPr>
              <w:t>Session 3</w:t>
            </w:r>
            <w:r w:rsidRPr="00975352">
              <w:rPr>
                <w:rFonts w:ascii="Calibri" w:hAnsi="Calibri" w:cs="Calibri"/>
              </w:rPr>
              <w:t xml:space="preserve">: Système de suivi évaluation des projets financés par le Fonds d’Adaptation : présentation des indicateurs et de la structure des rapports  </w:t>
            </w:r>
          </w:p>
        </w:tc>
        <w:tc>
          <w:tcPr>
            <w:tcW w:w="1933" w:type="dxa"/>
          </w:tcPr>
          <w:p w14:paraId="3D24A588" w14:textId="77777777" w:rsidR="00975352" w:rsidRPr="00975352" w:rsidRDefault="00975352" w:rsidP="00900259">
            <w:pPr>
              <w:rPr>
                <w:rFonts w:ascii="Calibri" w:hAnsi="Calibri" w:cs="Calibri"/>
              </w:rPr>
            </w:pPr>
            <w:r w:rsidRPr="00975352">
              <w:rPr>
                <w:rFonts w:ascii="Calibri" w:hAnsi="Calibri" w:cs="Calibri"/>
              </w:rPr>
              <w:t>Fanny Minjauw</w:t>
            </w:r>
          </w:p>
        </w:tc>
      </w:tr>
      <w:tr w:rsidR="00975352" w:rsidRPr="00975352" w14:paraId="073D3CCB" w14:textId="77777777" w:rsidTr="00900259">
        <w:tc>
          <w:tcPr>
            <w:tcW w:w="1555" w:type="dxa"/>
          </w:tcPr>
          <w:p w14:paraId="0EFA24A4" w14:textId="77777777" w:rsidR="00975352" w:rsidRPr="00975352" w:rsidRDefault="00975352" w:rsidP="00900259">
            <w:pPr>
              <w:rPr>
                <w:rFonts w:ascii="Calibri" w:hAnsi="Calibri" w:cs="Calibri"/>
              </w:rPr>
            </w:pPr>
            <w:r w:rsidRPr="00975352">
              <w:rPr>
                <w:rFonts w:ascii="Calibri" w:hAnsi="Calibri" w:cs="Calibri"/>
              </w:rPr>
              <w:t>13 :30 – 14 :30</w:t>
            </w:r>
          </w:p>
        </w:tc>
        <w:tc>
          <w:tcPr>
            <w:tcW w:w="5528" w:type="dxa"/>
          </w:tcPr>
          <w:p w14:paraId="2D5C5C7B" w14:textId="77777777" w:rsidR="00975352" w:rsidRPr="00975352" w:rsidRDefault="00975352" w:rsidP="00900259">
            <w:pPr>
              <w:rPr>
                <w:rFonts w:ascii="Calibri" w:hAnsi="Calibri" w:cs="Calibri"/>
              </w:rPr>
            </w:pPr>
            <w:r w:rsidRPr="00975352">
              <w:rPr>
                <w:rFonts w:ascii="Calibri" w:hAnsi="Calibri" w:cs="Calibri"/>
                <w:b/>
                <w:bCs/>
              </w:rPr>
              <w:t>Session 4</w:t>
            </w:r>
            <w:r w:rsidRPr="00975352">
              <w:rPr>
                <w:rFonts w:ascii="Calibri" w:hAnsi="Calibri" w:cs="Calibri"/>
              </w:rPr>
              <w:t>: Système de suivi évaluation du PROGIRES : examen détaillé du cadre logique du PROGIRES</w:t>
            </w:r>
          </w:p>
        </w:tc>
        <w:tc>
          <w:tcPr>
            <w:tcW w:w="1933" w:type="dxa"/>
          </w:tcPr>
          <w:p w14:paraId="4B54974D" w14:textId="77777777" w:rsidR="00975352" w:rsidRPr="00975352" w:rsidRDefault="00975352" w:rsidP="00900259">
            <w:pPr>
              <w:rPr>
                <w:rFonts w:ascii="Calibri" w:hAnsi="Calibri" w:cs="Calibri"/>
              </w:rPr>
            </w:pPr>
            <w:r w:rsidRPr="00975352">
              <w:rPr>
                <w:rFonts w:ascii="Calibri" w:hAnsi="Calibri" w:cs="Calibri"/>
              </w:rPr>
              <w:t>Fanny Minjauw</w:t>
            </w:r>
          </w:p>
        </w:tc>
      </w:tr>
      <w:tr w:rsidR="00975352" w:rsidRPr="00975352" w14:paraId="3CA38F8C" w14:textId="77777777" w:rsidTr="00900259">
        <w:tc>
          <w:tcPr>
            <w:tcW w:w="1555" w:type="dxa"/>
          </w:tcPr>
          <w:p w14:paraId="5351E6BA" w14:textId="77777777" w:rsidR="00975352" w:rsidRPr="00975352" w:rsidRDefault="00975352" w:rsidP="00900259">
            <w:pPr>
              <w:rPr>
                <w:rFonts w:ascii="Calibri" w:hAnsi="Calibri" w:cs="Calibri"/>
              </w:rPr>
            </w:pPr>
            <w:r w:rsidRPr="00975352">
              <w:rPr>
                <w:rFonts w:ascii="Calibri" w:hAnsi="Calibri" w:cs="Calibri"/>
              </w:rPr>
              <w:t>14 :30 – 14 :45</w:t>
            </w:r>
          </w:p>
        </w:tc>
        <w:tc>
          <w:tcPr>
            <w:tcW w:w="5528" w:type="dxa"/>
          </w:tcPr>
          <w:p w14:paraId="080D4324" w14:textId="77777777" w:rsidR="00975352" w:rsidRPr="00975352" w:rsidRDefault="00975352" w:rsidP="00900259">
            <w:pPr>
              <w:rPr>
                <w:rFonts w:ascii="Calibri" w:hAnsi="Calibri" w:cs="Calibri"/>
              </w:rPr>
            </w:pPr>
            <w:r w:rsidRPr="00975352">
              <w:rPr>
                <w:rFonts w:ascii="Calibri" w:hAnsi="Calibri" w:cs="Calibri"/>
              </w:rPr>
              <w:t>Pause</w:t>
            </w:r>
          </w:p>
        </w:tc>
        <w:tc>
          <w:tcPr>
            <w:tcW w:w="1933" w:type="dxa"/>
          </w:tcPr>
          <w:p w14:paraId="7FD5802F" w14:textId="77777777" w:rsidR="00975352" w:rsidRPr="00975352" w:rsidRDefault="00975352" w:rsidP="00900259">
            <w:pPr>
              <w:rPr>
                <w:rFonts w:ascii="Calibri" w:hAnsi="Calibri" w:cs="Calibri"/>
              </w:rPr>
            </w:pPr>
          </w:p>
        </w:tc>
      </w:tr>
      <w:tr w:rsidR="00975352" w:rsidRPr="00975352" w14:paraId="6B12EF66" w14:textId="77777777" w:rsidTr="00900259">
        <w:tc>
          <w:tcPr>
            <w:tcW w:w="1555" w:type="dxa"/>
          </w:tcPr>
          <w:p w14:paraId="69C6CD17" w14:textId="77777777" w:rsidR="00975352" w:rsidRPr="00975352" w:rsidRDefault="00975352" w:rsidP="00900259">
            <w:pPr>
              <w:rPr>
                <w:rFonts w:ascii="Calibri" w:hAnsi="Calibri" w:cs="Calibri"/>
              </w:rPr>
            </w:pPr>
            <w:r w:rsidRPr="00975352">
              <w:rPr>
                <w:rFonts w:ascii="Calibri" w:hAnsi="Calibri" w:cs="Calibri"/>
              </w:rPr>
              <w:t>14 :45 – 15 :15</w:t>
            </w:r>
          </w:p>
        </w:tc>
        <w:tc>
          <w:tcPr>
            <w:tcW w:w="5528" w:type="dxa"/>
          </w:tcPr>
          <w:p w14:paraId="0AB6E664" w14:textId="77777777" w:rsidR="00975352" w:rsidRPr="00975352" w:rsidRDefault="00975352" w:rsidP="00900259">
            <w:pPr>
              <w:rPr>
                <w:rFonts w:ascii="Calibri" w:hAnsi="Calibri" w:cs="Calibri"/>
              </w:rPr>
            </w:pPr>
            <w:r w:rsidRPr="00975352">
              <w:rPr>
                <w:rFonts w:ascii="Calibri" w:hAnsi="Calibri" w:cs="Calibri"/>
                <w:b/>
                <w:bCs/>
              </w:rPr>
              <w:t>Session 5</w:t>
            </w:r>
            <w:r w:rsidRPr="00975352">
              <w:rPr>
                <w:rFonts w:ascii="Calibri" w:hAnsi="Calibri" w:cs="Calibri"/>
              </w:rPr>
              <w:t> : Etude de base du PROGIRES</w:t>
            </w:r>
          </w:p>
          <w:p w14:paraId="25B1478C" w14:textId="77777777" w:rsidR="00975352" w:rsidRPr="00975352" w:rsidRDefault="00975352" w:rsidP="00900259">
            <w:pPr>
              <w:rPr>
                <w:rFonts w:ascii="Calibri" w:hAnsi="Calibri" w:cs="Calibri"/>
              </w:rPr>
            </w:pPr>
          </w:p>
        </w:tc>
        <w:tc>
          <w:tcPr>
            <w:tcW w:w="1933" w:type="dxa"/>
          </w:tcPr>
          <w:p w14:paraId="1D1288B3" w14:textId="77777777" w:rsidR="00975352" w:rsidRPr="00975352" w:rsidRDefault="00975352" w:rsidP="00900259">
            <w:pPr>
              <w:rPr>
                <w:rFonts w:ascii="Calibri" w:hAnsi="Calibri" w:cs="Calibri"/>
              </w:rPr>
            </w:pPr>
            <w:r w:rsidRPr="00975352">
              <w:rPr>
                <w:rFonts w:ascii="Calibri" w:hAnsi="Calibri" w:cs="Calibri"/>
              </w:rPr>
              <w:t>Fanny Minjauw</w:t>
            </w:r>
          </w:p>
        </w:tc>
      </w:tr>
      <w:tr w:rsidR="00975352" w:rsidRPr="00975352" w14:paraId="7D75D938" w14:textId="77777777" w:rsidTr="00900259">
        <w:tc>
          <w:tcPr>
            <w:tcW w:w="1555" w:type="dxa"/>
          </w:tcPr>
          <w:p w14:paraId="50771AFC" w14:textId="77777777" w:rsidR="00975352" w:rsidRPr="00975352" w:rsidRDefault="00975352" w:rsidP="00900259">
            <w:pPr>
              <w:rPr>
                <w:rFonts w:ascii="Calibri" w:hAnsi="Calibri" w:cs="Calibri"/>
              </w:rPr>
            </w:pPr>
            <w:r w:rsidRPr="00975352">
              <w:rPr>
                <w:rFonts w:ascii="Calibri" w:hAnsi="Calibri" w:cs="Calibri"/>
              </w:rPr>
              <w:t>15 :15 – 15 :45</w:t>
            </w:r>
          </w:p>
        </w:tc>
        <w:tc>
          <w:tcPr>
            <w:tcW w:w="5528" w:type="dxa"/>
          </w:tcPr>
          <w:p w14:paraId="04530400" w14:textId="77777777" w:rsidR="00975352" w:rsidRPr="00975352" w:rsidRDefault="00975352" w:rsidP="00900259">
            <w:pPr>
              <w:rPr>
                <w:rFonts w:ascii="Calibri" w:hAnsi="Calibri" w:cs="Calibri"/>
              </w:rPr>
            </w:pPr>
            <w:r w:rsidRPr="00975352">
              <w:rPr>
                <w:rFonts w:ascii="Calibri" w:hAnsi="Calibri" w:cs="Calibri"/>
                <w:b/>
                <w:bCs/>
              </w:rPr>
              <w:t>Session 6 </w:t>
            </w:r>
            <w:r w:rsidRPr="00975352">
              <w:rPr>
                <w:rFonts w:ascii="Calibri" w:hAnsi="Calibri" w:cs="Calibri"/>
              </w:rPr>
              <w:t xml:space="preserve">: Les dispositions de sauvegarde sociales et environnementales </w:t>
            </w:r>
          </w:p>
        </w:tc>
        <w:tc>
          <w:tcPr>
            <w:tcW w:w="1933" w:type="dxa"/>
          </w:tcPr>
          <w:p w14:paraId="7FCD2E4A" w14:textId="77777777" w:rsidR="00975352" w:rsidRPr="00975352" w:rsidRDefault="00975352" w:rsidP="00900259">
            <w:pPr>
              <w:rPr>
                <w:rFonts w:ascii="Calibri" w:hAnsi="Calibri" w:cs="Calibri"/>
              </w:rPr>
            </w:pPr>
            <w:r w:rsidRPr="00975352">
              <w:rPr>
                <w:rFonts w:ascii="Calibri" w:hAnsi="Calibri" w:cs="Calibri"/>
              </w:rPr>
              <w:t>Ilyasse Elbaroudi</w:t>
            </w:r>
          </w:p>
        </w:tc>
      </w:tr>
      <w:tr w:rsidR="00975352" w:rsidRPr="00975352" w14:paraId="5B9E78C9" w14:textId="77777777" w:rsidTr="00900259">
        <w:tc>
          <w:tcPr>
            <w:tcW w:w="1555" w:type="dxa"/>
          </w:tcPr>
          <w:p w14:paraId="2D1B41CA" w14:textId="77777777" w:rsidR="00975352" w:rsidRPr="00975352" w:rsidRDefault="00975352" w:rsidP="00900259">
            <w:pPr>
              <w:rPr>
                <w:rFonts w:ascii="Calibri" w:hAnsi="Calibri" w:cs="Calibri"/>
              </w:rPr>
            </w:pPr>
            <w:r w:rsidRPr="00975352">
              <w:rPr>
                <w:rFonts w:ascii="Calibri" w:hAnsi="Calibri" w:cs="Calibri"/>
              </w:rPr>
              <w:t>15 :45 – 16 :00</w:t>
            </w:r>
          </w:p>
        </w:tc>
        <w:tc>
          <w:tcPr>
            <w:tcW w:w="5528" w:type="dxa"/>
          </w:tcPr>
          <w:p w14:paraId="09B7B362" w14:textId="77777777" w:rsidR="00975352" w:rsidRPr="00975352" w:rsidRDefault="00975352" w:rsidP="00900259">
            <w:pPr>
              <w:rPr>
                <w:rFonts w:ascii="Calibri" w:hAnsi="Calibri" w:cs="Calibri"/>
              </w:rPr>
            </w:pPr>
            <w:r w:rsidRPr="00975352">
              <w:rPr>
                <w:rFonts w:ascii="Calibri" w:hAnsi="Calibri" w:cs="Calibri"/>
              </w:rPr>
              <w:t>Mot de clôture</w:t>
            </w:r>
          </w:p>
          <w:p w14:paraId="676977A3" w14:textId="77777777" w:rsidR="00975352" w:rsidRPr="00975352" w:rsidRDefault="00975352" w:rsidP="00900259">
            <w:pPr>
              <w:rPr>
                <w:rFonts w:ascii="Calibri" w:hAnsi="Calibri" w:cs="Calibri"/>
              </w:rPr>
            </w:pPr>
          </w:p>
        </w:tc>
        <w:tc>
          <w:tcPr>
            <w:tcW w:w="1933" w:type="dxa"/>
          </w:tcPr>
          <w:p w14:paraId="541F9B87" w14:textId="77777777" w:rsidR="00975352" w:rsidRPr="00975352" w:rsidRDefault="00975352" w:rsidP="00900259">
            <w:pPr>
              <w:rPr>
                <w:rFonts w:ascii="Calibri" w:hAnsi="Calibri" w:cs="Calibri"/>
              </w:rPr>
            </w:pPr>
            <w:r w:rsidRPr="00975352">
              <w:rPr>
                <w:rFonts w:ascii="Calibri" w:hAnsi="Calibri" w:cs="Calibri"/>
              </w:rPr>
              <w:t>Rasha Omar</w:t>
            </w:r>
          </w:p>
        </w:tc>
      </w:tr>
    </w:tbl>
    <w:p w14:paraId="698CA2B0" w14:textId="77777777" w:rsidR="00975352" w:rsidRPr="00DC04C5" w:rsidRDefault="00975352" w:rsidP="00975352"/>
    <w:p w14:paraId="534A3AD0" w14:textId="77777777" w:rsidR="00975352" w:rsidRPr="00DC04C5" w:rsidRDefault="00975352" w:rsidP="00975352"/>
    <w:p w14:paraId="61BF2796" w14:textId="77777777" w:rsidR="00975352" w:rsidRDefault="00975352" w:rsidP="00975352"/>
    <w:p w14:paraId="7D5E8027" w14:textId="77777777" w:rsidR="004F50E6" w:rsidRPr="009E077D" w:rsidRDefault="004F50E6" w:rsidP="004F50E6">
      <w:pPr>
        <w:rPr>
          <w:rFonts w:cstheme="minorHAnsi"/>
          <w:lang w:val="en-GB"/>
        </w:rPr>
      </w:pPr>
    </w:p>
    <w:p w14:paraId="2D675021" w14:textId="77777777" w:rsidR="004F50E6" w:rsidRPr="009E077D" w:rsidRDefault="004F50E6" w:rsidP="004F50E6">
      <w:pPr>
        <w:rPr>
          <w:rFonts w:cstheme="minorHAnsi"/>
          <w:lang w:val="en-GB"/>
        </w:rPr>
      </w:pPr>
    </w:p>
    <w:p w14:paraId="6F79D47B" w14:textId="77777777" w:rsidR="004F50E6" w:rsidRPr="009E077D" w:rsidRDefault="004F50E6" w:rsidP="004F50E6">
      <w:pPr>
        <w:rPr>
          <w:rFonts w:cstheme="minorHAnsi"/>
          <w:lang w:val="en-GB"/>
        </w:rPr>
        <w:sectPr w:rsidR="004F50E6" w:rsidRPr="009E077D">
          <w:pgSz w:w="11906" w:h="16838"/>
          <w:pgMar w:top="1417" w:right="1417" w:bottom="1417" w:left="1417" w:header="708" w:footer="708" w:gutter="0"/>
          <w:cols w:space="708"/>
          <w:docGrid w:linePitch="360"/>
        </w:sectPr>
      </w:pPr>
    </w:p>
    <w:p w14:paraId="2FD9725D" w14:textId="77777777" w:rsidR="00231756" w:rsidRPr="009E077D" w:rsidRDefault="00231756" w:rsidP="00231756">
      <w:pPr>
        <w:pStyle w:val="Heading1"/>
        <w:rPr>
          <w:rFonts w:asciiTheme="minorHAnsi" w:hAnsiTheme="minorHAnsi" w:cstheme="minorHAnsi"/>
          <w:lang w:val="en-GB"/>
        </w:rPr>
      </w:pPr>
      <w:bookmarkStart w:id="17" w:name="_Toc101172188"/>
      <w:r w:rsidRPr="009E077D">
        <w:rPr>
          <w:rFonts w:asciiTheme="minorHAnsi" w:hAnsiTheme="minorHAnsi" w:cstheme="minorHAnsi"/>
          <w:lang w:val="en-GB"/>
        </w:rPr>
        <w:lastRenderedPageBreak/>
        <w:t>Annex 3: List of Participants</w:t>
      </w:r>
      <w:bookmarkEnd w:id="17"/>
    </w:p>
    <w:p w14:paraId="4405210B" w14:textId="77777777" w:rsidR="00231756" w:rsidRPr="009E077D" w:rsidRDefault="00231756" w:rsidP="00CF23AA">
      <w:pPr>
        <w:rPr>
          <w:rFonts w:cstheme="minorHAnsi"/>
          <w:lang w:val="en-GB"/>
        </w:rPr>
      </w:pPr>
      <w:r w:rsidRPr="009E077D">
        <w:rPr>
          <w:rFonts w:cstheme="minorHAnsi"/>
          <w:lang w:val="en-GB"/>
        </w:rPr>
        <w:t xml:space="preserve"> </w:t>
      </w:r>
    </w:p>
    <w:p w14:paraId="13D172DF" w14:textId="77777777" w:rsidR="007D6513" w:rsidRPr="00B57727" w:rsidRDefault="007D6513" w:rsidP="007D6513">
      <w:pPr>
        <w:autoSpaceDE w:val="0"/>
        <w:autoSpaceDN w:val="0"/>
        <w:adjustRightInd w:val="0"/>
        <w:spacing w:line="240" w:lineRule="auto"/>
        <w:rPr>
          <w:rFonts w:cstheme="minorHAnsi"/>
          <w:lang w:val="en-GB"/>
        </w:rPr>
      </w:pPr>
      <w:r w:rsidRPr="00B57727">
        <w:rPr>
          <w:rFonts w:cstheme="minorHAnsi"/>
          <w:b/>
          <w:lang w:val="en-GB"/>
        </w:rPr>
        <w:t>Ministry of Environment</w:t>
      </w:r>
    </w:p>
    <w:p w14:paraId="6530A09D" w14:textId="77777777" w:rsidR="007D6513" w:rsidRPr="00B57727" w:rsidRDefault="007D6513" w:rsidP="007D6513">
      <w:pPr>
        <w:autoSpaceDE w:val="0"/>
        <w:autoSpaceDN w:val="0"/>
        <w:adjustRightInd w:val="0"/>
        <w:spacing w:line="240" w:lineRule="auto"/>
        <w:rPr>
          <w:rFonts w:cstheme="minorHAnsi"/>
          <w:lang w:val="en-GB"/>
        </w:rPr>
      </w:pPr>
      <w:r w:rsidRPr="00B57727">
        <w:rPr>
          <w:rFonts w:cstheme="minorHAnsi"/>
          <w:lang w:val="en-GB"/>
        </w:rPr>
        <w:t>Hassan Mohamed Hassan, E</w:t>
      </w:r>
      <w:r>
        <w:rPr>
          <w:rFonts w:cstheme="minorHAnsi"/>
          <w:lang w:val="en-GB"/>
        </w:rPr>
        <w:t xml:space="preserve">ngineer, DHR </w:t>
      </w:r>
    </w:p>
    <w:p w14:paraId="158E8B71" w14:textId="77777777" w:rsidR="007D6513" w:rsidRPr="00A9495E" w:rsidRDefault="007D6513" w:rsidP="007D6513">
      <w:pPr>
        <w:autoSpaceDE w:val="0"/>
        <w:autoSpaceDN w:val="0"/>
        <w:adjustRightInd w:val="0"/>
        <w:spacing w:line="240" w:lineRule="auto"/>
        <w:rPr>
          <w:rFonts w:cstheme="minorHAnsi"/>
          <w:lang w:val="en-GB"/>
        </w:rPr>
      </w:pPr>
    </w:p>
    <w:p w14:paraId="188830D1" w14:textId="77777777" w:rsidR="00CF23AA" w:rsidRPr="00A9495E" w:rsidRDefault="00CF23AA" w:rsidP="00A30D12">
      <w:pPr>
        <w:autoSpaceDE w:val="0"/>
        <w:autoSpaceDN w:val="0"/>
        <w:adjustRightInd w:val="0"/>
        <w:spacing w:line="240" w:lineRule="auto"/>
        <w:rPr>
          <w:rFonts w:cstheme="minorHAnsi"/>
          <w:b/>
          <w:lang w:val="en-GB"/>
        </w:rPr>
      </w:pPr>
      <w:r w:rsidRPr="00A9495E">
        <w:rPr>
          <w:rFonts w:cstheme="minorHAnsi"/>
          <w:b/>
          <w:lang w:val="en-GB"/>
        </w:rPr>
        <w:t>PMU</w:t>
      </w:r>
      <w:r w:rsidR="00EF5182" w:rsidRPr="00A9495E">
        <w:rPr>
          <w:rFonts w:cstheme="minorHAnsi"/>
          <w:b/>
          <w:lang w:val="en-GB"/>
        </w:rPr>
        <w:t>-</w:t>
      </w:r>
      <w:r w:rsidR="00A30D12" w:rsidRPr="00A9495E">
        <w:rPr>
          <w:rFonts w:cstheme="minorHAnsi"/>
          <w:b/>
          <w:lang w:val="en-GB"/>
        </w:rPr>
        <w:t>PGIRE</w:t>
      </w:r>
    </w:p>
    <w:p w14:paraId="3BC56F55" w14:textId="77777777" w:rsidR="00B57727" w:rsidRDefault="00B57727" w:rsidP="00281215">
      <w:pPr>
        <w:autoSpaceDE w:val="0"/>
        <w:autoSpaceDN w:val="0"/>
        <w:adjustRightInd w:val="0"/>
        <w:spacing w:line="240" w:lineRule="auto"/>
        <w:rPr>
          <w:rFonts w:cstheme="minorHAnsi"/>
          <w:lang w:val="en-GB"/>
        </w:rPr>
      </w:pPr>
      <w:r>
        <w:rPr>
          <w:rFonts w:cstheme="minorHAnsi"/>
          <w:lang w:val="en-GB"/>
        </w:rPr>
        <w:t>Said Kaireh, Project Director</w:t>
      </w:r>
    </w:p>
    <w:p w14:paraId="204CEC91" w14:textId="77777777" w:rsidR="00281215" w:rsidRPr="00281215" w:rsidRDefault="00281215" w:rsidP="00281215">
      <w:pPr>
        <w:autoSpaceDE w:val="0"/>
        <w:autoSpaceDN w:val="0"/>
        <w:adjustRightInd w:val="0"/>
        <w:spacing w:line="240" w:lineRule="auto"/>
        <w:rPr>
          <w:rFonts w:cstheme="minorHAnsi"/>
          <w:lang w:val="en-GB"/>
        </w:rPr>
      </w:pPr>
      <w:r w:rsidRPr="00281215">
        <w:rPr>
          <w:rFonts w:cstheme="minorHAnsi"/>
          <w:lang w:val="en-GB"/>
        </w:rPr>
        <w:t xml:space="preserve">Beydane Mohamed Miyir, </w:t>
      </w:r>
      <w:r>
        <w:rPr>
          <w:rFonts w:cstheme="minorHAnsi"/>
          <w:lang w:val="en-GB"/>
        </w:rPr>
        <w:t>Project Officer – Deputy Director</w:t>
      </w:r>
    </w:p>
    <w:p w14:paraId="421C449A" w14:textId="77777777" w:rsidR="00281215" w:rsidRPr="00281215" w:rsidRDefault="00281215" w:rsidP="00281215">
      <w:pPr>
        <w:autoSpaceDE w:val="0"/>
        <w:autoSpaceDN w:val="0"/>
        <w:adjustRightInd w:val="0"/>
        <w:spacing w:line="240" w:lineRule="auto"/>
        <w:rPr>
          <w:rFonts w:cstheme="minorHAnsi"/>
          <w:lang w:val="en-GB"/>
        </w:rPr>
      </w:pPr>
      <w:r w:rsidRPr="00281215">
        <w:rPr>
          <w:rFonts w:cstheme="minorHAnsi"/>
          <w:lang w:val="en-GB"/>
        </w:rPr>
        <w:t xml:space="preserve">Ayane Mohamed Waiss, </w:t>
      </w:r>
      <w:r>
        <w:rPr>
          <w:rFonts w:cstheme="minorHAnsi"/>
          <w:lang w:val="en-GB"/>
        </w:rPr>
        <w:t>Procurement Officer</w:t>
      </w:r>
    </w:p>
    <w:p w14:paraId="51809E30" w14:textId="77777777" w:rsidR="00281215" w:rsidRPr="00281215" w:rsidRDefault="00281215" w:rsidP="00281215">
      <w:pPr>
        <w:autoSpaceDE w:val="0"/>
        <w:autoSpaceDN w:val="0"/>
        <w:adjustRightInd w:val="0"/>
        <w:spacing w:line="240" w:lineRule="auto"/>
        <w:rPr>
          <w:rFonts w:cstheme="minorHAnsi"/>
          <w:lang w:val="en-GB"/>
        </w:rPr>
      </w:pPr>
      <w:r w:rsidRPr="00281215">
        <w:rPr>
          <w:rFonts w:cstheme="minorHAnsi"/>
          <w:lang w:val="en-GB"/>
        </w:rPr>
        <w:t xml:space="preserve">Kamil Abdoulkader Kamil, </w:t>
      </w:r>
      <w:r>
        <w:rPr>
          <w:rFonts w:cstheme="minorHAnsi"/>
          <w:lang w:val="en-GB"/>
        </w:rPr>
        <w:t>Assistant Procurement Officer</w:t>
      </w:r>
    </w:p>
    <w:p w14:paraId="4E4173E6" w14:textId="77777777" w:rsidR="00281215" w:rsidRPr="00281215" w:rsidRDefault="00281215" w:rsidP="00281215">
      <w:pPr>
        <w:autoSpaceDE w:val="0"/>
        <w:autoSpaceDN w:val="0"/>
        <w:adjustRightInd w:val="0"/>
        <w:spacing w:line="240" w:lineRule="auto"/>
        <w:rPr>
          <w:rFonts w:cstheme="minorHAnsi"/>
          <w:lang w:val="en-GB"/>
        </w:rPr>
      </w:pPr>
      <w:r w:rsidRPr="00281215">
        <w:rPr>
          <w:rFonts w:cstheme="minorHAnsi"/>
          <w:lang w:val="en-GB"/>
        </w:rPr>
        <w:t>Liban Khadar Abdi, M&amp;E Officer</w:t>
      </w:r>
    </w:p>
    <w:p w14:paraId="40081DF0" w14:textId="77777777" w:rsidR="00281215" w:rsidRDefault="00281215" w:rsidP="00281215">
      <w:pPr>
        <w:autoSpaceDE w:val="0"/>
        <w:autoSpaceDN w:val="0"/>
        <w:adjustRightInd w:val="0"/>
        <w:spacing w:line="240" w:lineRule="auto"/>
        <w:rPr>
          <w:rFonts w:cstheme="minorHAnsi"/>
          <w:lang w:val="en-GB"/>
        </w:rPr>
      </w:pPr>
      <w:r w:rsidRPr="00281215">
        <w:rPr>
          <w:rFonts w:cstheme="minorHAnsi"/>
          <w:lang w:val="en-GB"/>
        </w:rPr>
        <w:t>Hibak Abdillahi Gawrah, Assistant M&amp;E Officer</w:t>
      </w:r>
    </w:p>
    <w:p w14:paraId="127162CC" w14:textId="77777777" w:rsidR="00B57727" w:rsidRDefault="00B57727" w:rsidP="00281215">
      <w:pPr>
        <w:autoSpaceDE w:val="0"/>
        <w:autoSpaceDN w:val="0"/>
        <w:adjustRightInd w:val="0"/>
        <w:spacing w:line="240" w:lineRule="auto"/>
        <w:rPr>
          <w:rFonts w:cstheme="minorHAnsi"/>
          <w:lang w:val="en-GB"/>
        </w:rPr>
      </w:pPr>
      <w:r w:rsidRPr="00B57727">
        <w:rPr>
          <w:rFonts w:cstheme="minorHAnsi"/>
          <w:lang w:val="en-GB"/>
        </w:rPr>
        <w:t>Idil Aden Ali</w:t>
      </w:r>
      <w:r>
        <w:rPr>
          <w:rFonts w:cstheme="minorHAnsi"/>
          <w:lang w:val="en-GB"/>
        </w:rPr>
        <w:t>, Financial Controller</w:t>
      </w:r>
    </w:p>
    <w:p w14:paraId="22E7E116" w14:textId="77777777" w:rsidR="00B43C1D" w:rsidRPr="00B43C1D" w:rsidRDefault="00B43C1D" w:rsidP="00B43C1D">
      <w:pPr>
        <w:autoSpaceDE w:val="0"/>
        <w:autoSpaceDN w:val="0"/>
        <w:adjustRightInd w:val="0"/>
        <w:spacing w:line="240" w:lineRule="auto"/>
        <w:rPr>
          <w:rFonts w:cstheme="minorHAnsi"/>
          <w:lang w:val="en-GB"/>
        </w:rPr>
      </w:pPr>
      <w:r w:rsidRPr="00B43C1D">
        <w:rPr>
          <w:rFonts w:cstheme="minorHAnsi"/>
          <w:lang w:val="en-GB"/>
        </w:rPr>
        <w:t>Najmoudin Hamoud, Accountant</w:t>
      </w:r>
    </w:p>
    <w:p w14:paraId="34B2CC94" w14:textId="77777777" w:rsidR="00B43C1D" w:rsidRPr="00B43C1D" w:rsidRDefault="00B43C1D" w:rsidP="00B43C1D">
      <w:pPr>
        <w:autoSpaceDE w:val="0"/>
        <w:autoSpaceDN w:val="0"/>
        <w:adjustRightInd w:val="0"/>
        <w:spacing w:line="240" w:lineRule="auto"/>
        <w:rPr>
          <w:rFonts w:cstheme="minorHAnsi"/>
          <w:lang w:val="en-GB"/>
        </w:rPr>
      </w:pPr>
      <w:r w:rsidRPr="00B43C1D">
        <w:rPr>
          <w:rFonts w:cstheme="minorHAnsi"/>
          <w:lang w:val="en-GB"/>
        </w:rPr>
        <w:t>Radwan Said, Assistant Accountant</w:t>
      </w:r>
    </w:p>
    <w:p w14:paraId="4A5F1D76" w14:textId="77777777" w:rsidR="00B43C1D" w:rsidRPr="00B43C1D" w:rsidRDefault="00B43C1D" w:rsidP="00B43C1D">
      <w:pPr>
        <w:autoSpaceDE w:val="0"/>
        <w:autoSpaceDN w:val="0"/>
        <w:adjustRightInd w:val="0"/>
        <w:spacing w:line="240" w:lineRule="auto"/>
        <w:rPr>
          <w:rFonts w:cstheme="minorHAnsi"/>
          <w:lang w:val="en-GB"/>
        </w:rPr>
      </w:pPr>
      <w:r w:rsidRPr="00B43C1D">
        <w:rPr>
          <w:rFonts w:cstheme="minorHAnsi"/>
          <w:lang w:val="en-GB"/>
        </w:rPr>
        <w:t>Ali Mohamed Ali Kamil, Sociologist – Community Development Manager</w:t>
      </w:r>
    </w:p>
    <w:p w14:paraId="3DFA0D96" w14:textId="77777777" w:rsidR="00B43C1D" w:rsidRPr="00B43C1D" w:rsidRDefault="00B43C1D" w:rsidP="00B43C1D">
      <w:pPr>
        <w:autoSpaceDE w:val="0"/>
        <w:autoSpaceDN w:val="0"/>
        <w:adjustRightInd w:val="0"/>
        <w:spacing w:line="240" w:lineRule="auto"/>
        <w:rPr>
          <w:rFonts w:cstheme="minorHAnsi"/>
          <w:lang w:val="en-GB"/>
        </w:rPr>
      </w:pPr>
      <w:r w:rsidRPr="00B43C1D">
        <w:rPr>
          <w:rFonts w:cstheme="minorHAnsi"/>
          <w:lang w:val="en-GB"/>
        </w:rPr>
        <w:t>Hassan Mohamed, Engineer</w:t>
      </w:r>
    </w:p>
    <w:p w14:paraId="2C295501" w14:textId="6A3803A5" w:rsidR="00B43C1D" w:rsidRPr="00B43C1D" w:rsidRDefault="00B43C1D" w:rsidP="00914944">
      <w:pPr>
        <w:autoSpaceDE w:val="0"/>
        <w:autoSpaceDN w:val="0"/>
        <w:adjustRightInd w:val="0"/>
        <w:spacing w:line="240" w:lineRule="auto"/>
        <w:rPr>
          <w:rFonts w:cstheme="minorHAnsi"/>
          <w:lang w:val="en-GB"/>
        </w:rPr>
      </w:pPr>
      <w:r w:rsidRPr="00B43C1D">
        <w:rPr>
          <w:rFonts w:cstheme="minorHAnsi"/>
          <w:lang w:val="en-GB"/>
        </w:rPr>
        <w:t>Sahal Hassan, E</w:t>
      </w:r>
      <w:r>
        <w:rPr>
          <w:rFonts w:cstheme="minorHAnsi"/>
          <w:lang w:val="en-GB"/>
        </w:rPr>
        <w:t>ngineer</w:t>
      </w:r>
    </w:p>
    <w:p w14:paraId="48AEC0FC" w14:textId="77777777" w:rsidR="00281215" w:rsidRPr="00281215" w:rsidRDefault="00281215" w:rsidP="00281215">
      <w:pPr>
        <w:autoSpaceDE w:val="0"/>
        <w:autoSpaceDN w:val="0"/>
        <w:adjustRightInd w:val="0"/>
        <w:spacing w:line="240" w:lineRule="auto"/>
        <w:rPr>
          <w:rFonts w:cstheme="minorHAnsi"/>
          <w:lang w:val="en-GB"/>
        </w:rPr>
      </w:pPr>
      <w:r w:rsidRPr="00281215">
        <w:rPr>
          <w:rFonts w:cstheme="minorHAnsi"/>
          <w:lang w:val="en-GB"/>
        </w:rPr>
        <w:t xml:space="preserve">Ali Mohamed Ali Kamil, Sociologist – Community Development </w:t>
      </w:r>
      <w:r>
        <w:rPr>
          <w:rFonts w:cstheme="minorHAnsi"/>
          <w:lang w:val="en-GB"/>
        </w:rPr>
        <w:t>Manager</w:t>
      </w:r>
    </w:p>
    <w:p w14:paraId="732E512B" w14:textId="77777777" w:rsidR="00D63A86" w:rsidRPr="00281215" w:rsidRDefault="00D63A86" w:rsidP="00D63A86">
      <w:pPr>
        <w:autoSpaceDE w:val="0"/>
        <w:autoSpaceDN w:val="0"/>
        <w:adjustRightInd w:val="0"/>
        <w:spacing w:line="240" w:lineRule="auto"/>
        <w:rPr>
          <w:rFonts w:cstheme="minorHAnsi"/>
          <w:lang w:val="en-GB"/>
        </w:rPr>
      </w:pPr>
    </w:p>
    <w:p w14:paraId="52ECE5B7" w14:textId="77777777" w:rsidR="00CF23AA" w:rsidRPr="00A9495E" w:rsidRDefault="00A30D12" w:rsidP="00CF23AA">
      <w:pPr>
        <w:autoSpaceDE w:val="0"/>
        <w:autoSpaceDN w:val="0"/>
        <w:adjustRightInd w:val="0"/>
        <w:spacing w:line="240" w:lineRule="auto"/>
        <w:rPr>
          <w:rFonts w:cstheme="minorHAnsi"/>
          <w:b/>
          <w:lang w:val="en-GB"/>
        </w:rPr>
      </w:pPr>
      <w:r w:rsidRPr="00A9495E">
        <w:rPr>
          <w:rFonts w:cstheme="minorHAnsi"/>
          <w:b/>
          <w:lang w:val="en-GB"/>
        </w:rPr>
        <w:t>PMU-PROGRES</w:t>
      </w:r>
      <w:r w:rsidR="00CF23AA" w:rsidRPr="00A9495E">
        <w:rPr>
          <w:rFonts w:cstheme="minorHAnsi"/>
          <w:b/>
          <w:lang w:val="en-GB"/>
        </w:rPr>
        <w:t> </w:t>
      </w:r>
    </w:p>
    <w:p w14:paraId="65358A80" w14:textId="77777777" w:rsidR="00281215" w:rsidRPr="00B57727" w:rsidRDefault="00281215" w:rsidP="00281215">
      <w:pPr>
        <w:autoSpaceDE w:val="0"/>
        <w:autoSpaceDN w:val="0"/>
        <w:adjustRightInd w:val="0"/>
        <w:spacing w:line="240" w:lineRule="auto"/>
        <w:rPr>
          <w:rFonts w:cstheme="minorHAnsi"/>
          <w:lang w:val="en-GB"/>
        </w:rPr>
      </w:pPr>
      <w:r w:rsidRPr="00B57727">
        <w:rPr>
          <w:rFonts w:cstheme="minorHAnsi"/>
          <w:lang w:val="en-GB"/>
        </w:rPr>
        <w:t>Baragoita Said Mohamed, Project Coordinator</w:t>
      </w:r>
    </w:p>
    <w:p w14:paraId="520F355A" w14:textId="77777777" w:rsidR="00281215" w:rsidRPr="00B57727" w:rsidRDefault="00281215" w:rsidP="00281215">
      <w:pPr>
        <w:autoSpaceDE w:val="0"/>
        <w:autoSpaceDN w:val="0"/>
        <w:adjustRightInd w:val="0"/>
        <w:spacing w:line="240" w:lineRule="auto"/>
        <w:rPr>
          <w:rFonts w:cstheme="minorHAnsi"/>
          <w:lang w:val="en-GB"/>
        </w:rPr>
      </w:pPr>
      <w:r w:rsidRPr="00B57727">
        <w:rPr>
          <w:rFonts w:cstheme="minorHAnsi"/>
          <w:lang w:val="en-GB"/>
        </w:rPr>
        <w:t>Abdoulkader Isse Ali</w:t>
      </w:r>
      <w:r w:rsidR="00B57727" w:rsidRPr="00B57727">
        <w:rPr>
          <w:rFonts w:cstheme="minorHAnsi"/>
          <w:lang w:val="en-GB"/>
        </w:rPr>
        <w:t>, Regional Coordinator</w:t>
      </w:r>
    </w:p>
    <w:p w14:paraId="2C7EAA45" w14:textId="77777777" w:rsidR="00281215" w:rsidRPr="00B57727" w:rsidRDefault="00281215" w:rsidP="00281215">
      <w:pPr>
        <w:autoSpaceDE w:val="0"/>
        <w:autoSpaceDN w:val="0"/>
        <w:adjustRightInd w:val="0"/>
        <w:spacing w:line="240" w:lineRule="auto"/>
        <w:rPr>
          <w:rFonts w:cstheme="minorHAnsi"/>
          <w:lang w:val="en-GB"/>
        </w:rPr>
      </w:pPr>
      <w:r w:rsidRPr="00B57727">
        <w:rPr>
          <w:rFonts w:cstheme="minorHAnsi"/>
          <w:lang w:val="en-GB"/>
        </w:rPr>
        <w:t xml:space="preserve">Oubah Souleiman Aden, </w:t>
      </w:r>
      <w:r w:rsidR="00B57727">
        <w:rPr>
          <w:rFonts w:cstheme="minorHAnsi"/>
          <w:lang w:val="en-GB"/>
        </w:rPr>
        <w:t>Financial Controller</w:t>
      </w:r>
    </w:p>
    <w:p w14:paraId="1256D41D" w14:textId="77777777" w:rsidR="00281215" w:rsidRPr="00B57727" w:rsidRDefault="00281215" w:rsidP="00281215">
      <w:pPr>
        <w:autoSpaceDE w:val="0"/>
        <w:autoSpaceDN w:val="0"/>
        <w:adjustRightInd w:val="0"/>
        <w:spacing w:line="240" w:lineRule="auto"/>
        <w:rPr>
          <w:rFonts w:cstheme="minorHAnsi"/>
          <w:lang w:val="en-GB"/>
        </w:rPr>
      </w:pPr>
      <w:r w:rsidRPr="00B57727">
        <w:rPr>
          <w:rFonts w:cstheme="minorHAnsi"/>
          <w:lang w:val="en-GB"/>
        </w:rPr>
        <w:t xml:space="preserve">Ahmed Aden Mohamed, </w:t>
      </w:r>
      <w:r w:rsidR="00B57727" w:rsidRPr="00B57727">
        <w:rPr>
          <w:rFonts w:cstheme="minorHAnsi"/>
          <w:lang w:val="en-GB"/>
        </w:rPr>
        <w:t>M&amp;E Officer</w:t>
      </w:r>
    </w:p>
    <w:p w14:paraId="2814151C" w14:textId="77777777" w:rsidR="00281215" w:rsidRDefault="00281215" w:rsidP="00281215">
      <w:pPr>
        <w:autoSpaceDE w:val="0"/>
        <w:autoSpaceDN w:val="0"/>
        <w:adjustRightInd w:val="0"/>
        <w:spacing w:line="240" w:lineRule="auto"/>
        <w:rPr>
          <w:rFonts w:cstheme="minorHAnsi"/>
          <w:lang w:val="en-GB"/>
        </w:rPr>
      </w:pPr>
      <w:r w:rsidRPr="00B57727">
        <w:rPr>
          <w:rFonts w:cstheme="minorHAnsi"/>
          <w:lang w:val="en-GB"/>
        </w:rPr>
        <w:t>Ibrahim Mola Farada</w:t>
      </w:r>
      <w:r w:rsidR="00B57727" w:rsidRPr="00B57727">
        <w:rPr>
          <w:rFonts w:cstheme="minorHAnsi"/>
          <w:lang w:val="en-GB"/>
        </w:rPr>
        <w:t xml:space="preserve">, </w:t>
      </w:r>
      <w:r w:rsidRPr="00B57727">
        <w:rPr>
          <w:rFonts w:cstheme="minorHAnsi"/>
          <w:lang w:val="en-GB"/>
        </w:rPr>
        <w:t>Rural</w:t>
      </w:r>
      <w:r w:rsidR="00B57727" w:rsidRPr="00B57727">
        <w:rPr>
          <w:rFonts w:cstheme="minorHAnsi"/>
          <w:lang w:val="en-GB"/>
        </w:rPr>
        <w:t xml:space="preserve"> Engineer</w:t>
      </w:r>
    </w:p>
    <w:p w14:paraId="257A8BF8" w14:textId="77777777" w:rsidR="00B57727" w:rsidRPr="00B57727" w:rsidRDefault="00B57727" w:rsidP="00281215">
      <w:pPr>
        <w:autoSpaceDE w:val="0"/>
        <w:autoSpaceDN w:val="0"/>
        <w:adjustRightInd w:val="0"/>
        <w:spacing w:line="240" w:lineRule="auto"/>
        <w:rPr>
          <w:rFonts w:cstheme="minorHAnsi"/>
          <w:lang w:val="en-GB"/>
        </w:rPr>
      </w:pPr>
      <w:r>
        <w:rPr>
          <w:rFonts w:cstheme="minorHAnsi"/>
          <w:lang w:val="en-GB"/>
        </w:rPr>
        <w:t>Faysal Pedron, Procurement Officer</w:t>
      </w:r>
    </w:p>
    <w:p w14:paraId="695876CB" w14:textId="77777777" w:rsidR="00B57727" w:rsidRPr="00A9495E" w:rsidRDefault="00B57727" w:rsidP="00CF23AA">
      <w:pPr>
        <w:autoSpaceDE w:val="0"/>
        <w:autoSpaceDN w:val="0"/>
        <w:adjustRightInd w:val="0"/>
        <w:spacing w:line="240" w:lineRule="auto"/>
        <w:rPr>
          <w:rFonts w:cstheme="minorHAnsi"/>
          <w:lang w:val="en-GB"/>
        </w:rPr>
      </w:pPr>
    </w:p>
    <w:p w14:paraId="01D23173" w14:textId="77777777" w:rsidR="007D6513" w:rsidRPr="009E077D" w:rsidRDefault="007D6513" w:rsidP="007D6513">
      <w:pPr>
        <w:autoSpaceDE w:val="0"/>
        <w:autoSpaceDN w:val="0"/>
        <w:adjustRightInd w:val="0"/>
        <w:spacing w:line="240" w:lineRule="auto"/>
        <w:rPr>
          <w:rFonts w:cstheme="minorHAnsi"/>
          <w:b/>
          <w:lang w:val="en-GB"/>
        </w:rPr>
      </w:pPr>
      <w:r w:rsidRPr="009E077D">
        <w:rPr>
          <w:rFonts w:cstheme="minorHAnsi"/>
          <w:b/>
          <w:lang w:val="en-GB"/>
        </w:rPr>
        <w:t>IFAD</w:t>
      </w:r>
    </w:p>
    <w:p w14:paraId="77BFCB3C" w14:textId="77777777" w:rsidR="007D6513" w:rsidRPr="009E077D" w:rsidRDefault="007D6513" w:rsidP="007D6513">
      <w:pPr>
        <w:autoSpaceDE w:val="0"/>
        <w:autoSpaceDN w:val="0"/>
        <w:adjustRightInd w:val="0"/>
        <w:spacing w:line="240" w:lineRule="auto"/>
        <w:rPr>
          <w:rFonts w:cstheme="minorHAnsi"/>
          <w:lang w:val="en-GB"/>
        </w:rPr>
      </w:pPr>
      <w:r>
        <w:rPr>
          <w:rFonts w:cstheme="minorHAnsi"/>
          <w:lang w:val="en-GB"/>
        </w:rPr>
        <w:t>Rasha Omar</w:t>
      </w:r>
      <w:r w:rsidRPr="009E077D">
        <w:rPr>
          <w:rFonts w:cstheme="minorHAnsi"/>
          <w:lang w:val="en-GB"/>
        </w:rPr>
        <w:t xml:space="preserve">, </w:t>
      </w:r>
      <w:r>
        <w:rPr>
          <w:rFonts w:cstheme="minorHAnsi"/>
          <w:lang w:val="en-GB"/>
        </w:rPr>
        <w:t>Country Director, NEN</w:t>
      </w:r>
    </w:p>
    <w:p w14:paraId="13E4C16D" w14:textId="77777777" w:rsidR="007D6513" w:rsidRPr="00D959EC" w:rsidRDefault="007D6513" w:rsidP="007D6513">
      <w:pPr>
        <w:autoSpaceDE w:val="0"/>
        <w:autoSpaceDN w:val="0"/>
        <w:adjustRightInd w:val="0"/>
        <w:spacing w:line="240" w:lineRule="auto"/>
        <w:rPr>
          <w:rFonts w:cstheme="minorHAnsi"/>
          <w:lang w:val="en-GB"/>
        </w:rPr>
      </w:pPr>
      <w:r w:rsidRPr="00D959EC">
        <w:rPr>
          <w:rFonts w:cstheme="minorHAnsi"/>
          <w:lang w:val="en-GB"/>
        </w:rPr>
        <w:t>Alessia Marazzi, Programme Officer, NEN</w:t>
      </w:r>
    </w:p>
    <w:p w14:paraId="49DD2A1F" w14:textId="4257383D" w:rsidR="007D6513" w:rsidRPr="00D959EC" w:rsidRDefault="007D6513" w:rsidP="007D6513">
      <w:pPr>
        <w:autoSpaceDE w:val="0"/>
        <w:autoSpaceDN w:val="0"/>
        <w:adjustRightInd w:val="0"/>
        <w:spacing w:line="240" w:lineRule="auto"/>
        <w:rPr>
          <w:rFonts w:cstheme="minorHAnsi"/>
          <w:lang w:val="en-GB"/>
        </w:rPr>
      </w:pPr>
      <w:r w:rsidRPr="00D959EC">
        <w:rPr>
          <w:rFonts w:cstheme="minorHAnsi"/>
          <w:lang w:val="en-GB"/>
        </w:rPr>
        <w:t>Audrey Nepveu, Global Technical Lead, PMI</w:t>
      </w:r>
    </w:p>
    <w:p w14:paraId="271545D1" w14:textId="6481F34C" w:rsidR="007524C8" w:rsidRPr="00D959EC" w:rsidRDefault="007524C8" w:rsidP="007D6513">
      <w:pPr>
        <w:autoSpaceDE w:val="0"/>
        <w:autoSpaceDN w:val="0"/>
        <w:adjustRightInd w:val="0"/>
        <w:spacing w:line="240" w:lineRule="auto"/>
        <w:rPr>
          <w:rFonts w:cstheme="minorHAnsi"/>
          <w:lang w:val="en-GB"/>
        </w:rPr>
      </w:pPr>
      <w:r w:rsidRPr="00D959EC">
        <w:rPr>
          <w:rFonts w:cstheme="minorHAnsi"/>
          <w:lang w:val="en-GB"/>
        </w:rPr>
        <w:lastRenderedPageBreak/>
        <w:t>Fanny Minjauw, ECG</w:t>
      </w:r>
    </w:p>
    <w:p w14:paraId="685F9DC6" w14:textId="24ECD577" w:rsidR="007524C8" w:rsidRPr="00D959EC" w:rsidRDefault="007524C8" w:rsidP="007D6513">
      <w:pPr>
        <w:autoSpaceDE w:val="0"/>
        <w:autoSpaceDN w:val="0"/>
        <w:adjustRightInd w:val="0"/>
        <w:spacing w:line="240" w:lineRule="auto"/>
        <w:rPr>
          <w:rFonts w:cstheme="minorHAnsi"/>
          <w:lang w:val="en-GB"/>
        </w:rPr>
      </w:pPr>
      <w:r w:rsidRPr="00D959EC">
        <w:rPr>
          <w:rFonts w:cstheme="minorHAnsi"/>
          <w:lang w:val="en-GB"/>
        </w:rPr>
        <w:t>Ilyasse Elbaroudi, ECG</w:t>
      </w:r>
    </w:p>
    <w:p w14:paraId="44A5B197" w14:textId="77777777" w:rsidR="007D6513" w:rsidRPr="00D959EC" w:rsidRDefault="007D6513" w:rsidP="007D6513">
      <w:pPr>
        <w:autoSpaceDE w:val="0"/>
        <w:autoSpaceDN w:val="0"/>
        <w:adjustRightInd w:val="0"/>
        <w:spacing w:line="240" w:lineRule="auto"/>
        <w:rPr>
          <w:rFonts w:cstheme="minorHAnsi"/>
          <w:lang w:val="en-GB"/>
        </w:rPr>
      </w:pPr>
      <w:r w:rsidRPr="00D959EC">
        <w:rPr>
          <w:rFonts w:cstheme="minorHAnsi"/>
          <w:lang w:val="en-GB"/>
        </w:rPr>
        <w:t>Sandrine Jacqueson, Programme Liaison Officer, NEN</w:t>
      </w:r>
    </w:p>
    <w:p w14:paraId="239ACEE4" w14:textId="77777777" w:rsidR="007D6513" w:rsidRPr="00A30D12" w:rsidRDefault="007D6513" w:rsidP="007D6513">
      <w:pPr>
        <w:autoSpaceDE w:val="0"/>
        <w:autoSpaceDN w:val="0"/>
        <w:adjustRightInd w:val="0"/>
        <w:spacing w:line="240" w:lineRule="auto"/>
        <w:rPr>
          <w:rFonts w:cstheme="minorHAnsi"/>
        </w:rPr>
      </w:pPr>
      <w:r w:rsidRPr="00A30D12">
        <w:rPr>
          <w:rFonts w:cstheme="minorHAnsi"/>
        </w:rPr>
        <w:t>Aziz Tabet, Consultant, NEN</w:t>
      </w:r>
    </w:p>
    <w:p w14:paraId="04FFBCED" w14:textId="77777777" w:rsidR="007D6513" w:rsidRPr="00A30D12" w:rsidRDefault="007D6513" w:rsidP="007D6513">
      <w:pPr>
        <w:autoSpaceDE w:val="0"/>
        <w:autoSpaceDN w:val="0"/>
        <w:adjustRightInd w:val="0"/>
        <w:spacing w:line="240" w:lineRule="auto"/>
        <w:rPr>
          <w:rFonts w:cstheme="minorHAnsi"/>
        </w:rPr>
      </w:pPr>
    </w:p>
    <w:p w14:paraId="61FF7722" w14:textId="77777777" w:rsidR="00CF23AA" w:rsidRPr="00F87119" w:rsidRDefault="00CF23AA">
      <w:pPr>
        <w:autoSpaceDE w:val="0"/>
        <w:autoSpaceDN w:val="0"/>
        <w:adjustRightInd w:val="0"/>
        <w:spacing w:line="240" w:lineRule="auto"/>
        <w:rPr>
          <w:rFonts w:cstheme="minorHAnsi"/>
        </w:rPr>
      </w:pPr>
    </w:p>
    <w:sectPr w:rsidR="00CF23AA" w:rsidRPr="00F871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22722" w14:textId="77777777" w:rsidR="009F64D6" w:rsidRDefault="009F64D6" w:rsidP="00D71465">
      <w:pPr>
        <w:spacing w:after="0" w:line="240" w:lineRule="auto"/>
      </w:pPr>
      <w:r>
        <w:separator/>
      </w:r>
    </w:p>
  </w:endnote>
  <w:endnote w:type="continuationSeparator" w:id="0">
    <w:p w14:paraId="2C1A8D0F" w14:textId="77777777" w:rsidR="009F64D6" w:rsidRDefault="009F64D6" w:rsidP="00D7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6CFC0" w14:textId="77777777" w:rsidR="009F64D6" w:rsidRDefault="009F64D6" w:rsidP="00D71465">
      <w:pPr>
        <w:spacing w:after="0" w:line="240" w:lineRule="auto"/>
      </w:pPr>
      <w:r>
        <w:separator/>
      </w:r>
    </w:p>
  </w:footnote>
  <w:footnote w:type="continuationSeparator" w:id="0">
    <w:p w14:paraId="1CC41590" w14:textId="77777777" w:rsidR="009F64D6" w:rsidRDefault="009F64D6" w:rsidP="00D71465">
      <w:pPr>
        <w:spacing w:after="0" w:line="240" w:lineRule="auto"/>
      </w:pPr>
      <w:r>
        <w:continuationSeparator/>
      </w:r>
    </w:p>
  </w:footnote>
  <w:footnote w:id="1">
    <w:p w14:paraId="01572744" w14:textId="77777777" w:rsidR="00947065" w:rsidRPr="0092179D" w:rsidRDefault="00947065">
      <w:pPr>
        <w:pStyle w:val="FootnoteText"/>
        <w:rPr>
          <w:lang w:val="en-GB"/>
        </w:rPr>
      </w:pPr>
      <w:r>
        <w:rPr>
          <w:rStyle w:val="FootnoteReference"/>
        </w:rPr>
        <w:footnoteRef/>
      </w:r>
      <w:r w:rsidRPr="003A2338">
        <w:rPr>
          <w:lang w:val="en-GB"/>
        </w:rPr>
        <w:t xml:space="preserve"> </w:t>
      </w:r>
      <w:r>
        <w:rPr>
          <w:lang w:val="en-GB"/>
        </w:rPr>
        <w:t>AF, PROGIRES Project Proposal (2020)</w:t>
      </w:r>
    </w:p>
  </w:footnote>
  <w:footnote w:id="2">
    <w:p w14:paraId="078A127B" w14:textId="77777777" w:rsidR="00947065" w:rsidRPr="003A2338" w:rsidRDefault="00947065">
      <w:pPr>
        <w:pStyle w:val="FootnoteText"/>
        <w:rPr>
          <w:lang w:val="en-GB"/>
        </w:rPr>
      </w:pPr>
      <w:r>
        <w:rPr>
          <w:rStyle w:val="FootnoteReference"/>
        </w:rPr>
        <w:footnoteRef/>
      </w:r>
      <w:r w:rsidRPr="003A2338">
        <w:rPr>
          <w:lang w:val="en-GB"/>
        </w:rPr>
        <w:t xml:space="preserve"> </w:t>
      </w:r>
      <w:r>
        <w:rPr>
          <w:lang w:val="en-GB"/>
        </w:rPr>
        <w:t xml:space="preserve">Implemented by UNDP and Ministry of Environment. </w:t>
      </w:r>
    </w:p>
  </w:footnote>
  <w:footnote w:id="3">
    <w:p w14:paraId="56F3A3B1" w14:textId="2CC5F0FA" w:rsidR="00947065" w:rsidRPr="00003366" w:rsidRDefault="00947065">
      <w:pPr>
        <w:pStyle w:val="FootnoteText"/>
        <w:rPr>
          <w:lang w:val="en-GB"/>
        </w:rPr>
      </w:pPr>
      <w:r>
        <w:rPr>
          <w:rStyle w:val="FootnoteReference"/>
        </w:rPr>
        <w:footnoteRef/>
      </w:r>
      <w:r w:rsidRPr="00003366">
        <w:rPr>
          <w:lang w:val="en-GB"/>
        </w:rPr>
        <w:t xml:space="preserve"> </w:t>
      </w:r>
      <w:r>
        <w:rPr>
          <w:lang w:val="en-GB"/>
        </w:rPr>
        <w:t>For the last year, the Progress Report will be submitted within 6 months after the completion date of the project and will be considered the Completion Report.</w:t>
      </w:r>
    </w:p>
  </w:footnote>
  <w:footnote w:id="4">
    <w:p w14:paraId="5BDBACAE" w14:textId="77777777" w:rsidR="00947065" w:rsidRPr="00A9495E" w:rsidRDefault="00947065" w:rsidP="00F202EC">
      <w:pPr>
        <w:pStyle w:val="FootnoteText"/>
        <w:rPr>
          <w:lang w:val="en-GB"/>
        </w:rPr>
      </w:pPr>
      <w:r>
        <w:rPr>
          <w:rStyle w:val="FootnoteReference"/>
        </w:rPr>
        <w:footnoteRef/>
      </w:r>
      <w:r w:rsidRPr="00A9495E">
        <w:rPr>
          <w:lang w:val="en-GB"/>
        </w:rPr>
        <w:t xml:space="preserve"> </w:t>
      </w:r>
      <w:hyperlink r:id="rId1" w:history="1">
        <w:r w:rsidRPr="007D7708">
          <w:rPr>
            <w:rStyle w:val="Hyperlink"/>
            <w:lang w:val="en-GB"/>
          </w:rPr>
          <w:t>https://www.ifad.org/en/web/knowledge/-/publication/the-multidimensional-poverty-assessment-tool</w:t>
        </w:r>
      </w:hyperlink>
    </w:p>
  </w:footnote>
  <w:footnote w:id="5">
    <w:p w14:paraId="442CF16C" w14:textId="750A1732" w:rsidR="00947065" w:rsidRPr="005C04B9" w:rsidRDefault="00947065" w:rsidP="005C04B9">
      <w:pPr>
        <w:spacing w:after="0" w:line="240" w:lineRule="auto"/>
        <w:rPr>
          <w:color w:val="1F4E79"/>
          <w:lang w:val="en-GB"/>
        </w:rPr>
      </w:pPr>
      <w:r>
        <w:rPr>
          <w:rStyle w:val="FootnoteReference"/>
        </w:rPr>
        <w:footnoteRef/>
      </w:r>
      <w:r w:rsidRPr="005C04B9">
        <w:rPr>
          <w:lang w:val="en-GB"/>
        </w:rPr>
        <w:t xml:space="preserve"> </w:t>
      </w:r>
      <w:hyperlink r:id="rId2" w:history="1">
        <w:r w:rsidRPr="005C04B9">
          <w:rPr>
            <w:rStyle w:val="Hyperlink"/>
            <w:sz w:val="20"/>
            <w:szCs w:val="20"/>
            <w:lang w:val="en-GB"/>
          </w:rPr>
          <w:t>https://www.adaptation-fund.org/wp-content/uploads/2015/09/Environmental-Social-Policy-approved-Nov2013.pdf</w:t>
        </w:r>
      </w:hyperlink>
      <w:r w:rsidRPr="005C04B9">
        <w:rPr>
          <w:rStyle w:val="Hyperlink"/>
          <w:sz w:val="20"/>
          <w:szCs w:val="20"/>
          <w:lang w:val="en-GB"/>
        </w:rPr>
        <w:t>)</w:t>
      </w:r>
      <w:r w:rsidRPr="005C04B9">
        <w:rPr>
          <w:color w:val="1F4E79"/>
          <w:lang w:val="en-GB"/>
        </w:rPr>
        <w:t xml:space="preserve"> </w:t>
      </w:r>
    </w:p>
  </w:footnote>
  <w:footnote w:id="6">
    <w:p w14:paraId="43B14B3D" w14:textId="1AFA743C" w:rsidR="00947065" w:rsidRPr="005C04B9" w:rsidRDefault="00947065" w:rsidP="005C04B9">
      <w:pPr>
        <w:pStyle w:val="FootnoteText"/>
        <w:rPr>
          <w:lang w:val="en-GB"/>
        </w:rPr>
      </w:pPr>
      <w:r>
        <w:rPr>
          <w:rStyle w:val="FootnoteReference"/>
        </w:rPr>
        <w:footnoteRef/>
      </w:r>
      <w:r w:rsidRPr="005C04B9">
        <w:rPr>
          <w:lang w:val="en-GB"/>
        </w:rPr>
        <w:t xml:space="preserve"> (</w:t>
      </w:r>
      <w:hyperlink r:id="rId3" w:history="1">
        <w:r w:rsidRPr="005C04B9">
          <w:rPr>
            <w:rStyle w:val="Hyperlink"/>
            <w:lang w:val="en-GB"/>
          </w:rPr>
          <w:t>https://www.adaptation-fund.org/wp-content/uploads/2016/04/OPG-Annex-4_GP-and-GAP_approved-March2021pdf.pdf</w:t>
        </w:r>
      </w:hyperlink>
      <w:r w:rsidRPr="005C04B9">
        <w:rPr>
          <w:lang w:val="en-GB"/>
        </w:rPr>
        <w:t xml:space="preserve">).  </w:t>
      </w:r>
    </w:p>
  </w:footnote>
  <w:footnote w:id="7">
    <w:p w14:paraId="157C7C9C" w14:textId="77777777" w:rsidR="00947065" w:rsidRPr="00003366" w:rsidRDefault="00947065">
      <w:pPr>
        <w:pStyle w:val="FootnoteText"/>
        <w:rPr>
          <w:lang w:val="en-GB"/>
        </w:rPr>
      </w:pPr>
      <w:r>
        <w:rPr>
          <w:rStyle w:val="FootnoteReference"/>
        </w:rPr>
        <w:footnoteRef/>
      </w:r>
      <w:r w:rsidRPr="00003366">
        <w:rPr>
          <w:lang w:val="en-GB"/>
        </w:rPr>
        <w:t xml:space="preserve"> </w:t>
      </w:r>
      <w:hyperlink r:id="rId4" w:history="1">
        <w:r w:rsidRPr="00003366">
          <w:rPr>
            <w:rStyle w:val="Hyperlink"/>
            <w:lang w:val="en-GB"/>
          </w:rPr>
          <w:t>https://www.ifad.org/en/secap</w:t>
        </w:r>
      </w:hyperlink>
      <w:r w:rsidRPr="00003366">
        <w:rPr>
          <w:lang w:val="en-GB"/>
        </w:rPr>
        <w:t xml:space="preserve"> </w:t>
      </w:r>
    </w:p>
  </w:footnote>
  <w:footnote w:id="8">
    <w:p w14:paraId="7E7B9D2A" w14:textId="714214D1" w:rsidR="00947065" w:rsidRPr="00561940" w:rsidRDefault="00947065">
      <w:pPr>
        <w:pStyle w:val="FootnoteText"/>
        <w:rPr>
          <w:lang w:val="en-GB"/>
        </w:rPr>
      </w:pPr>
      <w:r>
        <w:rPr>
          <w:rStyle w:val="FootnoteReference"/>
        </w:rPr>
        <w:footnoteRef/>
      </w:r>
      <w:r w:rsidRPr="00561940">
        <w:rPr>
          <w:lang w:val="en-GB"/>
        </w:rPr>
        <w:t xml:space="preserve"> </w:t>
      </w:r>
      <w:r w:rsidRPr="008C190F">
        <w:rPr>
          <w:lang w:val="en-GB"/>
        </w:rPr>
        <w:t xml:space="preserve">In the M&amp;E Workshop, discuss </w:t>
      </w:r>
      <w:r>
        <w:rPr>
          <w:lang w:val="en-GB"/>
        </w:rPr>
        <w:t>methodologies to calculate indirect beneficiaries.</w:t>
      </w:r>
    </w:p>
  </w:footnote>
  <w:footnote w:id="9">
    <w:p w14:paraId="191690C2" w14:textId="2974DE3C" w:rsidR="00947065" w:rsidRPr="00561940" w:rsidRDefault="00947065">
      <w:pPr>
        <w:pStyle w:val="FootnoteText"/>
        <w:rPr>
          <w:lang w:val="en-GB"/>
        </w:rPr>
      </w:pPr>
      <w:r>
        <w:rPr>
          <w:rStyle w:val="FootnoteReference"/>
        </w:rPr>
        <w:footnoteRef/>
      </w:r>
      <w:r w:rsidRPr="00561940">
        <w:rPr>
          <w:lang w:val="en-GB"/>
        </w:rPr>
        <w:t xml:space="preserve"> </w:t>
      </w:r>
      <w:r w:rsidRPr="008C190F">
        <w:rPr>
          <w:lang w:val="en-GB"/>
        </w:rPr>
        <w:t>The number of persons benefitting fr</w:t>
      </w:r>
      <w:r>
        <w:rPr>
          <w:lang w:val="en-GB"/>
        </w:rPr>
        <w:t>om awareness raising sessions is too high in relation to the number of sessions. Suggestion to increase the no. of sessions or decrease the no. of beneficiaries targeted at MTR.</w:t>
      </w:r>
    </w:p>
  </w:footnote>
  <w:footnote w:id="10">
    <w:p w14:paraId="78B9CE70" w14:textId="346AD0E3" w:rsidR="00947065" w:rsidRPr="00561940" w:rsidRDefault="00947065">
      <w:pPr>
        <w:pStyle w:val="FootnoteText"/>
        <w:rPr>
          <w:lang w:val="en-GB"/>
        </w:rPr>
      </w:pPr>
      <w:r>
        <w:rPr>
          <w:rStyle w:val="FootnoteReference"/>
        </w:rPr>
        <w:footnoteRef/>
      </w:r>
      <w:r w:rsidRPr="00561940">
        <w:rPr>
          <w:lang w:val="en-GB"/>
        </w:rPr>
        <w:t xml:space="preserve"> </w:t>
      </w:r>
      <w:r w:rsidRPr="00125700">
        <w:rPr>
          <w:lang w:val="en-GB"/>
        </w:rPr>
        <w:t>Assumption : participants include HH members</w:t>
      </w:r>
    </w:p>
  </w:footnote>
  <w:footnote w:id="11">
    <w:p w14:paraId="5A030E9D" w14:textId="07D919A3" w:rsidR="00947065" w:rsidRPr="00561940" w:rsidRDefault="00947065">
      <w:pPr>
        <w:pStyle w:val="FootnoteText"/>
        <w:rPr>
          <w:lang w:val="en-GB"/>
        </w:rPr>
      </w:pPr>
      <w:r>
        <w:rPr>
          <w:rStyle w:val="FootnoteReference"/>
        </w:rPr>
        <w:footnoteRef/>
      </w:r>
      <w:r w:rsidRPr="00561940">
        <w:rPr>
          <w:lang w:val="en-GB"/>
        </w:rPr>
        <w:t xml:space="preserve"> </w:t>
      </w:r>
      <w:r>
        <w:rPr>
          <w:lang w:val="en-GB"/>
        </w:rPr>
        <w:t>Target is missing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B15"/>
    <w:multiLevelType w:val="hybridMultilevel"/>
    <w:tmpl w:val="E2CC353E"/>
    <w:lvl w:ilvl="0" w:tplc="0C1E4BD0">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F05E3C"/>
    <w:multiLevelType w:val="hybridMultilevel"/>
    <w:tmpl w:val="E5A0CC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A60E3F"/>
    <w:multiLevelType w:val="hybridMultilevel"/>
    <w:tmpl w:val="689A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C52DF"/>
    <w:multiLevelType w:val="hybridMultilevel"/>
    <w:tmpl w:val="783C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536D0"/>
    <w:multiLevelType w:val="hybridMultilevel"/>
    <w:tmpl w:val="177C41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8104858"/>
    <w:multiLevelType w:val="hybridMultilevel"/>
    <w:tmpl w:val="1984498E"/>
    <w:lvl w:ilvl="0" w:tplc="3D204B3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37A3A"/>
    <w:multiLevelType w:val="hybridMultilevel"/>
    <w:tmpl w:val="B73A99BE"/>
    <w:lvl w:ilvl="0" w:tplc="1638B600">
      <w:start w:val="1"/>
      <w:numFmt w:val="lowerRoman"/>
      <w:lvlText w:val="%1."/>
      <w:lvlJc w:val="left"/>
      <w:pPr>
        <w:ind w:left="1440" w:hanging="360"/>
      </w:pPr>
      <w:rPr>
        <w:rFonts w:hint="default"/>
      </w:r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44D4520"/>
    <w:multiLevelType w:val="hybridMultilevel"/>
    <w:tmpl w:val="7F569590"/>
    <w:lvl w:ilvl="0" w:tplc="0C1E4BD0">
      <w:start w:val="3"/>
      <w:numFmt w:val="bullet"/>
      <w:lvlText w:val="•"/>
      <w:lvlJc w:val="left"/>
      <w:pPr>
        <w:ind w:left="754" w:hanging="360"/>
      </w:pPr>
      <w:rPr>
        <w:rFonts w:ascii="Calibri" w:eastAsia="Times New Roman" w:hAnsi="Calibri" w:cs="Calibri" w:hint="default"/>
      </w:rPr>
    </w:lvl>
    <w:lvl w:ilvl="1" w:tplc="080C0003" w:tentative="1">
      <w:start w:val="1"/>
      <w:numFmt w:val="bullet"/>
      <w:lvlText w:val="o"/>
      <w:lvlJc w:val="left"/>
      <w:pPr>
        <w:ind w:left="1474" w:hanging="360"/>
      </w:pPr>
      <w:rPr>
        <w:rFonts w:ascii="Courier New" w:hAnsi="Courier New" w:cs="Courier New" w:hint="default"/>
      </w:rPr>
    </w:lvl>
    <w:lvl w:ilvl="2" w:tplc="080C0005" w:tentative="1">
      <w:start w:val="1"/>
      <w:numFmt w:val="bullet"/>
      <w:lvlText w:val=""/>
      <w:lvlJc w:val="left"/>
      <w:pPr>
        <w:ind w:left="2194" w:hanging="360"/>
      </w:pPr>
      <w:rPr>
        <w:rFonts w:ascii="Wingdings" w:hAnsi="Wingdings" w:hint="default"/>
      </w:rPr>
    </w:lvl>
    <w:lvl w:ilvl="3" w:tplc="080C0001" w:tentative="1">
      <w:start w:val="1"/>
      <w:numFmt w:val="bullet"/>
      <w:lvlText w:val=""/>
      <w:lvlJc w:val="left"/>
      <w:pPr>
        <w:ind w:left="2914" w:hanging="360"/>
      </w:pPr>
      <w:rPr>
        <w:rFonts w:ascii="Symbol" w:hAnsi="Symbol" w:hint="default"/>
      </w:rPr>
    </w:lvl>
    <w:lvl w:ilvl="4" w:tplc="080C0003" w:tentative="1">
      <w:start w:val="1"/>
      <w:numFmt w:val="bullet"/>
      <w:lvlText w:val="o"/>
      <w:lvlJc w:val="left"/>
      <w:pPr>
        <w:ind w:left="3634" w:hanging="360"/>
      </w:pPr>
      <w:rPr>
        <w:rFonts w:ascii="Courier New" w:hAnsi="Courier New" w:cs="Courier New" w:hint="default"/>
      </w:rPr>
    </w:lvl>
    <w:lvl w:ilvl="5" w:tplc="080C0005" w:tentative="1">
      <w:start w:val="1"/>
      <w:numFmt w:val="bullet"/>
      <w:lvlText w:val=""/>
      <w:lvlJc w:val="left"/>
      <w:pPr>
        <w:ind w:left="4354" w:hanging="360"/>
      </w:pPr>
      <w:rPr>
        <w:rFonts w:ascii="Wingdings" w:hAnsi="Wingdings" w:hint="default"/>
      </w:rPr>
    </w:lvl>
    <w:lvl w:ilvl="6" w:tplc="080C0001" w:tentative="1">
      <w:start w:val="1"/>
      <w:numFmt w:val="bullet"/>
      <w:lvlText w:val=""/>
      <w:lvlJc w:val="left"/>
      <w:pPr>
        <w:ind w:left="5074" w:hanging="360"/>
      </w:pPr>
      <w:rPr>
        <w:rFonts w:ascii="Symbol" w:hAnsi="Symbol" w:hint="default"/>
      </w:rPr>
    </w:lvl>
    <w:lvl w:ilvl="7" w:tplc="080C0003" w:tentative="1">
      <w:start w:val="1"/>
      <w:numFmt w:val="bullet"/>
      <w:lvlText w:val="o"/>
      <w:lvlJc w:val="left"/>
      <w:pPr>
        <w:ind w:left="5794" w:hanging="360"/>
      </w:pPr>
      <w:rPr>
        <w:rFonts w:ascii="Courier New" w:hAnsi="Courier New" w:cs="Courier New" w:hint="default"/>
      </w:rPr>
    </w:lvl>
    <w:lvl w:ilvl="8" w:tplc="080C0005" w:tentative="1">
      <w:start w:val="1"/>
      <w:numFmt w:val="bullet"/>
      <w:lvlText w:val=""/>
      <w:lvlJc w:val="left"/>
      <w:pPr>
        <w:ind w:left="6514" w:hanging="360"/>
      </w:pPr>
      <w:rPr>
        <w:rFonts w:ascii="Wingdings" w:hAnsi="Wingdings" w:hint="default"/>
      </w:rPr>
    </w:lvl>
  </w:abstractNum>
  <w:abstractNum w:abstractNumId="8" w15:restartNumberingAfterBreak="0">
    <w:nsid w:val="28421F7E"/>
    <w:multiLevelType w:val="hybridMultilevel"/>
    <w:tmpl w:val="95D8FED0"/>
    <w:lvl w:ilvl="0" w:tplc="30CA2A8C">
      <w:start w:val="1"/>
      <w:numFmt w:val="bullet"/>
      <w:lvlText w:val="•"/>
      <w:lvlJc w:val="left"/>
      <w:pPr>
        <w:tabs>
          <w:tab w:val="num" w:pos="720"/>
        </w:tabs>
        <w:ind w:left="720" w:hanging="360"/>
      </w:pPr>
      <w:rPr>
        <w:rFonts w:ascii="Times New Roman" w:hAnsi="Times New Roman" w:hint="default"/>
      </w:rPr>
    </w:lvl>
    <w:lvl w:ilvl="1" w:tplc="A4D2A2D2" w:tentative="1">
      <w:start w:val="1"/>
      <w:numFmt w:val="bullet"/>
      <w:lvlText w:val="•"/>
      <w:lvlJc w:val="left"/>
      <w:pPr>
        <w:tabs>
          <w:tab w:val="num" w:pos="1440"/>
        </w:tabs>
        <w:ind w:left="1440" w:hanging="360"/>
      </w:pPr>
      <w:rPr>
        <w:rFonts w:ascii="Times New Roman" w:hAnsi="Times New Roman" w:hint="default"/>
      </w:rPr>
    </w:lvl>
    <w:lvl w:ilvl="2" w:tplc="C3309162" w:tentative="1">
      <w:start w:val="1"/>
      <w:numFmt w:val="bullet"/>
      <w:lvlText w:val="•"/>
      <w:lvlJc w:val="left"/>
      <w:pPr>
        <w:tabs>
          <w:tab w:val="num" w:pos="2160"/>
        </w:tabs>
        <w:ind w:left="2160" w:hanging="360"/>
      </w:pPr>
      <w:rPr>
        <w:rFonts w:ascii="Times New Roman" w:hAnsi="Times New Roman" w:hint="default"/>
      </w:rPr>
    </w:lvl>
    <w:lvl w:ilvl="3" w:tplc="F528A462" w:tentative="1">
      <w:start w:val="1"/>
      <w:numFmt w:val="bullet"/>
      <w:lvlText w:val="•"/>
      <w:lvlJc w:val="left"/>
      <w:pPr>
        <w:tabs>
          <w:tab w:val="num" w:pos="2880"/>
        </w:tabs>
        <w:ind w:left="2880" w:hanging="360"/>
      </w:pPr>
      <w:rPr>
        <w:rFonts w:ascii="Times New Roman" w:hAnsi="Times New Roman" w:hint="default"/>
      </w:rPr>
    </w:lvl>
    <w:lvl w:ilvl="4" w:tplc="D9DC4F00" w:tentative="1">
      <w:start w:val="1"/>
      <w:numFmt w:val="bullet"/>
      <w:lvlText w:val="•"/>
      <w:lvlJc w:val="left"/>
      <w:pPr>
        <w:tabs>
          <w:tab w:val="num" w:pos="3600"/>
        </w:tabs>
        <w:ind w:left="3600" w:hanging="360"/>
      </w:pPr>
      <w:rPr>
        <w:rFonts w:ascii="Times New Roman" w:hAnsi="Times New Roman" w:hint="default"/>
      </w:rPr>
    </w:lvl>
    <w:lvl w:ilvl="5" w:tplc="3DBE13EA" w:tentative="1">
      <w:start w:val="1"/>
      <w:numFmt w:val="bullet"/>
      <w:lvlText w:val="•"/>
      <w:lvlJc w:val="left"/>
      <w:pPr>
        <w:tabs>
          <w:tab w:val="num" w:pos="4320"/>
        </w:tabs>
        <w:ind w:left="4320" w:hanging="360"/>
      </w:pPr>
      <w:rPr>
        <w:rFonts w:ascii="Times New Roman" w:hAnsi="Times New Roman" w:hint="default"/>
      </w:rPr>
    </w:lvl>
    <w:lvl w:ilvl="6" w:tplc="47C602D4" w:tentative="1">
      <w:start w:val="1"/>
      <w:numFmt w:val="bullet"/>
      <w:lvlText w:val="•"/>
      <w:lvlJc w:val="left"/>
      <w:pPr>
        <w:tabs>
          <w:tab w:val="num" w:pos="5040"/>
        </w:tabs>
        <w:ind w:left="5040" w:hanging="360"/>
      </w:pPr>
      <w:rPr>
        <w:rFonts w:ascii="Times New Roman" w:hAnsi="Times New Roman" w:hint="default"/>
      </w:rPr>
    </w:lvl>
    <w:lvl w:ilvl="7" w:tplc="B80A03FE" w:tentative="1">
      <w:start w:val="1"/>
      <w:numFmt w:val="bullet"/>
      <w:lvlText w:val="•"/>
      <w:lvlJc w:val="left"/>
      <w:pPr>
        <w:tabs>
          <w:tab w:val="num" w:pos="5760"/>
        </w:tabs>
        <w:ind w:left="5760" w:hanging="360"/>
      </w:pPr>
      <w:rPr>
        <w:rFonts w:ascii="Times New Roman" w:hAnsi="Times New Roman" w:hint="default"/>
      </w:rPr>
    </w:lvl>
    <w:lvl w:ilvl="8" w:tplc="7E6203D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DCD59DE"/>
    <w:multiLevelType w:val="hybridMultilevel"/>
    <w:tmpl w:val="D4F4318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479D15B5"/>
    <w:multiLevelType w:val="hybridMultilevel"/>
    <w:tmpl w:val="B55658C6"/>
    <w:lvl w:ilvl="0" w:tplc="040C000F">
      <w:start w:val="1"/>
      <w:numFmt w:val="decimal"/>
      <w:lvlText w:val="%1."/>
      <w:lvlJc w:val="left"/>
      <w:pPr>
        <w:ind w:left="720" w:hanging="360"/>
      </w:pPr>
    </w:lvl>
    <w:lvl w:ilvl="1" w:tplc="22F80BE2">
      <w:numFmt w:val="bullet"/>
      <w:lvlText w:val="-"/>
      <w:lvlJc w:val="left"/>
      <w:pPr>
        <w:ind w:left="1440" w:hanging="360"/>
      </w:pPr>
      <w:rPr>
        <w:rFonts w:ascii="Times New Roman" w:eastAsia="MS Mincho"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0444FE"/>
    <w:multiLevelType w:val="hybridMultilevel"/>
    <w:tmpl w:val="0924EEE2"/>
    <w:lvl w:ilvl="0" w:tplc="D3364E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C6557D3"/>
    <w:multiLevelType w:val="hybridMultilevel"/>
    <w:tmpl w:val="074E89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EDE3306"/>
    <w:multiLevelType w:val="multilevel"/>
    <w:tmpl w:val="C3F4F850"/>
    <w:lvl w:ilvl="0">
      <w:start w:val="1"/>
      <w:numFmt w:val="decimal"/>
      <w:lvlText w:val="%1."/>
      <w:lvlJc w:val="left"/>
      <w:pPr>
        <w:ind w:left="0" w:hanging="284"/>
      </w:pPr>
      <w:rPr>
        <w:rFonts w:asciiTheme="minorHAnsi" w:hAnsiTheme="minorHAnsi" w:cstheme="minorHAnsi" w:hint="default"/>
        <w:b w:val="0"/>
        <w:sz w:val="22"/>
        <w:szCs w:val="22"/>
      </w:rPr>
    </w:lvl>
    <w:lvl w:ilvl="1">
      <w:start w:val="1"/>
      <w:numFmt w:val="upperRoman"/>
      <w:lvlText w:val="%2."/>
      <w:lvlJc w:val="left"/>
      <w:pPr>
        <w:ind w:left="1440" w:hanging="360"/>
      </w:pPr>
      <w:rPr>
        <w:rFonts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13"/>
  </w:num>
  <w:num w:numId="3">
    <w:abstractNumId w:val="6"/>
  </w:num>
  <w:num w:numId="4">
    <w:abstractNumId w:val="5"/>
  </w:num>
  <w:num w:numId="5">
    <w:abstractNumId w:val="10"/>
  </w:num>
  <w:num w:numId="6">
    <w:abstractNumId w:val="9"/>
  </w:num>
  <w:num w:numId="7">
    <w:abstractNumId w:val="4"/>
  </w:num>
  <w:num w:numId="8">
    <w:abstractNumId w:val="12"/>
  </w:num>
  <w:num w:numId="9">
    <w:abstractNumId w:val="0"/>
  </w:num>
  <w:num w:numId="10">
    <w:abstractNumId w:val="7"/>
  </w:num>
  <w:num w:numId="11">
    <w:abstractNumId w:val="8"/>
  </w:num>
  <w:num w:numId="12">
    <w:abstractNumId w:val="2"/>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5B"/>
    <w:rsid w:val="00003366"/>
    <w:rsid w:val="00031B84"/>
    <w:rsid w:val="000323A8"/>
    <w:rsid w:val="000648C8"/>
    <w:rsid w:val="0007667E"/>
    <w:rsid w:val="00085894"/>
    <w:rsid w:val="00094890"/>
    <w:rsid w:val="000B0BDD"/>
    <w:rsid w:val="000B1251"/>
    <w:rsid w:val="000D4EFE"/>
    <w:rsid w:val="00117DCA"/>
    <w:rsid w:val="00125700"/>
    <w:rsid w:val="00135C16"/>
    <w:rsid w:val="00141675"/>
    <w:rsid w:val="001420AD"/>
    <w:rsid w:val="00174FA2"/>
    <w:rsid w:val="001976D7"/>
    <w:rsid w:val="001D58A2"/>
    <w:rsid w:val="001E3FFD"/>
    <w:rsid w:val="00231756"/>
    <w:rsid w:val="00233905"/>
    <w:rsid w:val="002357F0"/>
    <w:rsid w:val="002413E5"/>
    <w:rsid w:val="00241C44"/>
    <w:rsid w:val="00250405"/>
    <w:rsid w:val="00274994"/>
    <w:rsid w:val="00281215"/>
    <w:rsid w:val="00284EEF"/>
    <w:rsid w:val="00290F17"/>
    <w:rsid w:val="002B5A8A"/>
    <w:rsid w:val="002C06CD"/>
    <w:rsid w:val="002D117D"/>
    <w:rsid w:val="002E0AD4"/>
    <w:rsid w:val="002E59A4"/>
    <w:rsid w:val="002E7E8A"/>
    <w:rsid w:val="00305CD4"/>
    <w:rsid w:val="00327B0F"/>
    <w:rsid w:val="0033667C"/>
    <w:rsid w:val="00346910"/>
    <w:rsid w:val="00350020"/>
    <w:rsid w:val="003655C9"/>
    <w:rsid w:val="00382884"/>
    <w:rsid w:val="003A2338"/>
    <w:rsid w:val="003C7A74"/>
    <w:rsid w:val="003F5932"/>
    <w:rsid w:val="0041663E"/>
    <w:rsid w:val="00444FE6"/>
    <w:rsid w:val="004B5D16"/>
    <w:rsid w:val="004E6E68"/>
    <w:rsid w:val="004F4FD8"/>
    <w:rsid w:val="004F50E6"/>
    <w:rsid w:val="00503280"/>
    <w:rsid w:val="005112AB"/>
    <w:rsid w:val="005124B9"/>
    <w:rsid w:val="00514F40"/>
    <w:rsid w:val="00543362"/>
    <w:rsid w:val="00561940"/>
    <w:rsid w:val="00570307"/>
    <w:rsid w:val="00592939"/>
    <w:rsid w:val="0059747F"/>
    <w:rsid w:val="005C04B9"/>
    <w:rsid w:val="005C4EB9"/>
    <w:rsid w:val="005F7011"/>
    <w:rsid w:val="00601752"/>
    <w:rsid w:val="006129A5"/>
    <w:rsid w:val="006236AB"/>
    <w:rsid w:val="00627EF0"/>
    <w:rsid w:val="00644C55"/>
    <w:rsid w:val="0064716C"/>
    <w:rsid w:val="0065139E"/>
    <w:rsid w:val="006530AF"/>
    <w:rsid w:val="006770A7"/>
    <w:rsid w:val="006B4659"/>
    <w:rsid w:val="006D679B"/>
    <w:rsid w:val="006F7878"/>
    <w:rsid w:val="00724AC2"/>
    <w:rsid w:val="00733C9D"/>
    <w:rsid w:val="00741573"/>
    <w:rsid w:val="0074300C"/>
    <w:rsid w:val="00750460"/>
    <w:rsid w:val="007524C8"/>
    <w:rsid w:val="00761DC6"/>
    <w:rsid w:val="007870EC"/>
    <w:rsid w:val="007A3F0D"/>
    <w:rsid w:val="007B6AD0"/>
    <w:rsid w:val="007C40D9"/>
    <w:rsid w:val="007D1999"/>
    <w:rsid w:val="007D6513"/>
    <w:rsid w:val="007E1D37"/>
    <w:rsid w:val="007E66A9"/>
    <w:rsid w:val="008C190F"/>
    <w:rsid w:val="008E1DFC"/>
    <w:rsid w:val="008F4440"/>
    <w:rsid w:val="0090024A"/>
    <w:rsid w:val="00900259"/>
    <w:rsid w:val="00901AA0"/>
    <w:rsid w:val="00905794"/>
    <w:rsid w:val="00914944"/>
    <w:rsid w:val="0092179D"/>
    <w:rsid w:val="009268E8"/>
    <w:rsid w:val="00947065"/>
    <w:rsid w:val="0095653E"/>
    <w:rsid w:val="00961E16"/>
    <w:rsid w:val="0096408C"/>
    <w:rsid w:val="00964D21"/>
    <w:rsid w:val="00975352"/>
    <w:rsid w:val="009830FB"/>
    <w:rsid w:val="009A7D08"/>
    <w:rsid w:val="009B2788"/>
    <w:rsid w:val="009E077D"/>
    <w:rsid w:val="009F64D6"/>
    <w:rsid w:val="00A07DAB"/>
    <w:rsid w:val="00A107C2"/>
    <w:rsid w:val="00A1179B"/>
    <w:rsid w:val="00A30D12"/>
    <w:rsid w:val="00A66C0F"/>
    <w:rsid w:val="00A9495E"/>
    <w:rsid w:val="00AA3D9D"/>
    <w:rsid w:val="00AB020D"/>
    <w:rsid w:val="00AC1A4C"/>
    <w:rsid w:val="00AC3BC3"/>
    <w:rsid w:val="00AE2CC6"/>
    <w:rsid w:val="00AE6258"/>
    <w:rsid w:val="00B13D80"/>
    <w:rsid w:val="00B243BE"/>
    <w:rsid w:val="00B269EB"/>
    <w:rsid w:val="00B43C1D"/>
    <w:rsid w:val="00B51873"/>
    <w:rsid w:val="00B57727"/>
    <w:rsid w:val="00B91D22"/>
    <w:rsid w:val="00B9268C"/>
    <w:rsid w:val="00BB0F6F"/>
    <w:rsid w:val="00BC1C84"/>
    <w:rsid w:val="00BC29BA"/>
    <w:rsid w:val="00BD6081"/>
    <w:rsid w:val="00BE3E16"/>
    <w:rsid w:val="00C0027D"/>
    <w:rsid w:val="00C05E67"/>
    <w:rsid w:val="00C1499B"/>
    <w:rsid w:val="00C61DFB"/>
    <w:rsid w:val="00C663AA"/>
    <w:rsid w:val="00C73660"/>
    <w:rsid w:val="00C83B0F"/>
    <w:rsid w:val="00C94091"/>
    <w:rsid w:val="00C94BCF"/>
    <w:rsid w:val="00CB4DE4"/>
    <w:rsid w:val="00CC4332"/>
    <w:rsid w:val="00CD6EBE"/>
    <w:rsid w:val="00CF23AA"/>
    <w:rsid w:val="00CF32C7"/>
    <w:rsid w:val="00D038CA"/>
    <w:rsid w:val="00D226CC"/>
    <w:rsid w:val="00D2523A"/>
    <w:rsid w:val="00D2690F"/>
    <w:rsid w:val="00D51D66"/>
    <w:rsid w:val="00D53396"/>
    <w:rsid w:val="00D63A86"/>
    <w:rsid w:val="00D71465"/>
    <w:rsid w:val="00D952B6"/>
    <w:rsid w:val="00D959EC"/>
    <w:rsid w:val="00DA1B67"/>
    <w:rsid w:val="00DD1476"/>
    <w:rsid w:val="00DD5E60"/>
    <w:rsid w:val="00DE1223"/>
    <w:rsid w:val="00E07567"/>
    <w:rsid w:val="00E26616"/>
    <w:rsid w:val="00E32779"/>
    <w:rsid w:val="00E44C5B"/>
    <w:rsid w:val="00E55468"/>
    <w:rsid w:val="00E95BFB"/>
    <w:rsid w:val="00E966BF"/>
    <w:rsid w:val="00EB76D3"/>
    <w:rsid w:val="00EC0228"/>
    <w:rsid w:val="00ED1B7A"/>
    <w:rsid w:val="00EF5182"/>
    <w:rsid w:val="00EF5A70"/>
    <w:rsid w:val="00F202EC"/>
    <w:rsid w:val="00F2360C"/>
    <w:rsid w:val="00F3542B"/>
    <w:rsid w:val="00F6493E"/>
    <w:rsid w:val="00F75020"/>
    <w:rsid w:val="00F763A3"/>
    <w:rsid w:val="00F8133D"/>
    <w:rsid w:val="00F87119"/>
    <w:rsid w:val="00F90E3A"/>
    <w:rsid w:val="00FD0A8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449B"/>
  <w15:chartTrackingRefBased/>
  <w15:docId w15:val="{08B1E54D-FE56-435C-AA9E-E25483C8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1">
    <w:name w:val="heading 1"/>
    <w:basedOn w:val="Normal"/>
    <w:next w:val="Normal"/>
    <w:link w:val="Heading1Char"/>
    <w:uiPriority w:val="9"/>
    <w:qFormat/>
    <w:rsid w:val="00231756"/>
    <w:pPr>
      <w:keepNext/>
      <w:keepLines/>
      <w:spacing w:before="240" w:after="0"/>
      <w:outlineLvl w:val="0"/>
    </w:pPr>
    <w:rPr>
      <w:rFonts w:asciiTheme="majorHAnsi" w:eastAsiaTheme="majorEastAsia" w:hAnsiTheme="majorHAnsi"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756"/>
    <w:rPr>
      <w:rFonts w:asciiTheme="majorHAnsi" w:eastAsiaTheme="majorEastAsia" w:hAnsiTheme="majorHAnsi" w:cstheme="majorBidi"/>
      <w:color w:val="000000" w:themeColor="text1"/>
      <w:sz w:val="32"/>
      <w:szCs w:val="32"/>
      <w:lang w:val="fr-FR"/>
    </w:rPr>
  </w:style>
  <w:style w:type="paragraph" w:styleId="TOCHeading">
    <w:name w:val="TOC Heading"/>
    <w:basedOn w:val="Heading1"/>
    <w:next w:val="Normal"/>
    <w:uiPriority w:val="39"/>
    <w:unhideWhenUsed/>
    <w:qFormat/>
    <w:rsid w:val="00F8133D"/>
    <w:pPr>
      <w:outlineLvl w:val="9"/>
    </w:pPr>
    <w:rPr>
      <w:color w:val="2E74B5" w:themeColor="accent1" w:themeShade="BF"/>
      <w:lang w:val="en-US"/>
    </w:rPr>
  </w:style>
  <w:style w:type="paragraph" w:styleId="TOC2">
    <w:name w:val="toc 2"/>
    <w:basedOn w:val="Normal"/>
    <w:next w:val="Normal"/>
    <w:autoRedefine/>
    <w:uiPriority w:val="39"/>
    <w:unhideWhenUsed/>
    <w:rsid w:val="00F8133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8133D"/>
    <w:pPr>
      <w:spacing w:after="100"/>
    </w:pPr>
    <w:rPr>
      <w:rFonts w:eastAsiaTheme="minorEastAsia" w:cs="Times New Roman"/>
      <w:lang w:val="en-US"/>
    </w:rPr>
  </w:style>
  <w:style w:type="paragraph" w:styleId="TOC3">
    <w:name w:val="toc 3"/>
    <w:basedOn w:val="Normal"/>
    <w:next w:val="Normal"/>
    <w:autoRedefine/>
    <w:uiPriority w:val="39"/>
    <w:unhideWhenUsed/>
    <w:rsid w:val="00F8133D"/>
    <w:pPr>
      <w:spacing w:after="100"/>
      <w:ind w:left="440"/>
    </w:pPr>
    <w:rPr>
      <w:rFonts w:eastAsiaTheme="minorEastAsia" w:cs="Times New Roman"/>
      <w:lang w:val="en-US"/>
    </w:rPr>
  </w:style>
  <w:style w:type="character" w:styleId="Hyperlink">
    <w:name w:val="Hyperlink"/>
    <w:basedOn w:val="DefaultParagraphFont"/>
    <w:uiPriority w:val="99"/>
    <w:unhideWhenUsed/>
    <w:rsid w:val="00F8133D"/>
    <w:rPr>
      <w:color w:val="0563C1" w:themeColor="hyperlink"/>
      <w:u w:val="single"/>
    </w:rPr>
  </w:style>
  <w:style w:type="table" w:styleId="TableGrid">
    <w:name w:val="Table Grid"/>
    <w:basedOn w:val="TableNormal"/>
    <w:uiPriority w:val="39"/>
    <w:rsid w:val="00A1179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C0F"/>
    <w:pPr>
      <w:ind w:left="720"/>
      <w:contextualSpacing/>
    </w:pPr>
  </w:style>
  <w:style w:type="paragraph" w:styleId="NormalWeb">
    <w:name w:val="Normal (Web)"/>
    <w:basedOn w:val="Normal"/>
    <w:uiPriority w:val="99"/>
    <w:unhideWhenUsed/>
    <w:rsid w:val="00CF23AA"/>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FootnoteText">
    <w:name w:val="footnote text"/>
    <w:basedOn w:val="Normal"/>
    <w:link w:val="FootnoteTextChar"/>
    <w:uiPriority w:val="99"/>
    <w:semiHidden/>
    <w:unhideWhenUsed/>
    <w:rsid w:val="00D714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465"/>
    <w:rPr>
      <w:sz w:val="20"/>
      <w:szCs w:val="20"/>
      <w:lang w:val="fr-FR"/>
    </w:rPr>
  </w:style>
  <w:style w:type="character" w:styleId="FootnoteReference">
    <w:name w:val="footnote reference"/>
    <w:basedOn w:val="DefaultParagraphFont"/>
    <w:uiPriority w:val="99"/>
    <w:semiHidden/>
    <w:unhideWhenUsed/>
    <w:rsid w:val="00D71465"/>
    <w:rPr>
      <w:vertAlign w:val="superscript"/>
    </w:rPr>
  </w:style>
  <w:style w:type="paragraph" w:styleId="BalloonText">
    <w:name w:val="Balloon Text"/>
    <w:basedOn w:val="Normal"/>
    <w:link w:val="BalloonTextChar"/>
    <w:uiPriority w:val="99"/>
    <w:semiHidden/>
    <w:unhideWhenUsed/>
    <w:rsid w:val="00141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675"/>
    <w:rPr>
      <w:rFonts w:ascii="Segoe UI" w:hAnsi="Segoe UI" w:cs="Segoe UI"/>
      <w:sz w:val="18"/>
      <w:szCs w:val="18"/>
      <w:lang w:val="fr-FR"/>
    </w:rPr>
  </w:style>
  <w:style w:type="character" w:styleId="CommentReference">
    <w:name w:val="annotation reference"/>
    <w:basedOn w:val="DefaultParagraphFont"/>
    <w:uiPriority w:val="99"/>
    <w:semiHidden/>
    <w:unhideWhenUsed/>
    <w:rsid w:val="008C190F"/>
    <w:rPr>
      <w:sz w:val="16"/>
      <w:szCs w:val="16"/>
    </w:rPr>
  </w:style>
  <w:style w:type="paragraph" w:styleId="CommentText">
    <w:name w:val="annotation text"/>
    <w:basedOn w:val="Normal"/>
    <w:link w:val="CommentTextChar"/>
    <w:uiPriority w:val="99"/>
    <w:semiHidden/>
    <w:unhideWhenUsed/>
    <w:rsid w:val="008C190F"/>
    <w:pPr>
      <w:spacing w:line="240" w:lineRule="auto"/>
    </w:pPr>
    <w:rPr>
      <w:sz w:val="20"/>
      <w:szCs w:val="20"/>
    </w:rPr>
  </w:style>
  <w:style w:type="character" w:customStyle="1" w:styleId="CommentTextChar">
    <w:name w:val="Comment Text Char"/>
    <w:basedOn w:val="DefaultParagraphFont"/>
    <w:link w:val="CommentText"/>
    <w:uiPriority w:val="99"/>
    <w:semiHidden/>
    <w:rsid w:val="008C190F"/>
    <w:rPr>
      <w:sz w:val="20"/>
      <w:szCs w:val="20"/>
      <w:lang w:val="fr-FR"/>
    </w:rPr>
  </w:style>
  <w:style w:type="paragraph" w:styleId="CommentSubject">
    <w:name w:val="annotation subject"/>
    <w:basedOn w:val="CommentText"/>
    <w:next w:val="CommentText"/>
    <w:link w:val="CommentSubjectChar"/>
    <w:uiPriority w:val="99"/>
    <w:semiHidden/>
    <w:unhideWhenUsed/>
    <w:rsid w:val="008C190F"/>
    <w:rPr>
      <w:b/>
      <w:bCs/>
    </w:rPr>
  </w:style>
  <w:style w:type="character" w:customStyle="1" w:styleId="CommentSubjectChar">
    <w:name w:val="Comment Subject Char"/>
    <w:basedOn w:val="CommentTextChar"/>
    <w:link w:val="CommentSubject"/>
    <w:uiPriority w:val="99"/>
    <w:semiHidden/>
    <w:rsid w:val="008C190F"/>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8196">
      <w:bodyDiv w:val="1"/>
      <w:marLeft w:val="0"/>
      <w:marRight w:val="0"/>
      <w:marTop w:val="0"/>
      <w:marBottom w:val="0"/>
      <w:divBdr>
        <w:top w:val="none" w:sz="0" w:space="0" w:color="auto"/>
        <w:left w:val="none" w:sz="0" w:space="0" w:color="auto"/>
        <w:bottom w:val="none" w:sz="0" w:space="0" w:color="auto"/>
        <w:right w:val="none" w:sz="0" w:space="0" w:color="auto"/>
      </w:divBdr>
    </w:div>
    <w:div w:id="246811753">
      <w:bodyDiv w:val="1"/>
      <w:marLeft w:val="0"/>
      <w:marRight w:val="0"/>
      <w:marTop w:val="0"/>
      <w:marBottom w:val="0"/>
      <w:divBdr>
        <w:top w:val="none" w:sz="0" w:space="0" w:color="auto"/>
        <w:left w:val="none" w:sz="0" w:space="0" w:color="auto"/>
        <w:bottom w:val="none" w:sz="0" w:space="0" w:color="auto"/>
        <w:right w:val="none" w:sz="0" w:space="0" w:color="auto"/>
      </w:divBdr>
    </w:div>
    <w:div w:id="358240893">
      <w:bodyDiv w:val="1"/>
      <w:marLeft w:val="0"/>
      <w:marRight w:val="0"/>
      <w:marTop w:val="0"/>
      <w:marBottom w:val="0"/>
      <w:divBdr>
        <w:top w:val="none" w:sz="0" w:space="0" w:color="auto"/>
        <w:left w:val="none" w:sz="0" w:space="0" w:color="auto"/>
        <w:bottom w:val="none" w:sz="0" w:space="0" w:color="auto"/>
        <w:right w:val="none" w:sz="0" w:space="0" w:color="auto"/>
      </w:divBdr>
      <w:divsChild>
        <w:div w:id="2035571261">
          <w:marLeft w:val="302"/>
          <w:marRight w:val="0"/>
          <w:marTop w:val="115"/>
          <w:marBottom w:val="0"/>
          <w:divBdr>
            <w:top w:val="none" w:sz="0" w:space="0" w:color="auto"/>
            <w:left w:val="none" w:sz="0" w:space="0" w:color="auto"/>
            <w:bottom w:val="none" w:sz="0" w:space="0" w:color="auto"/>
            <w:right w:val="none" w:sz="0" w:space="0" w:color="auto"/>
          </w:divBdr>
        </w:div>
        <w:div w:id="535628618">
          <w:marLeft w:val="302"/>
          <w:marRight w:val="0"/>
          <w:marTop w:val="115"/>
          <w:marBottom w:val="0"/>
          <w:divBdr>
            <w:top w:val="none" w:sz="0" w:space="0" w:color="auto"/>
            <w:left w:val="none" w:sz="0" w:space="0" w:color="auto"/>
            <w:bottom w:val="none" w:sz="0" w:space="0" w:color="auto"/>
            <w:right w:val="none" w:sz="0" w:space="0" w:color="auto"/>
          </w:divBdr>
        </w:div>
      </w:divsChild>
    </w:div>
    <w:div w:id="581641719">
      <w:bodyDiv w:val="1"/>
      <w:marLeft w:val="0"/>
      <w:marRight w:val="0"/>
      <w:marTop w:val="0"/>
      <w:marBottom w:val="0"/>
      <w:divBdr>
        <w:top w:val="none" w:sz="0" w:space="0" w:color="auto"/>
        <w:left w:val="none" w:sz="0" w:space="0" w:color="auto"/>
        <w:bottom w:val="none" w:sz="0" w:space="0" w:color="auto"/>
        <w:right w:val="none" w:sz="0" w:space="0" w:color="auto"/>
      </w:divBdr>
    </w:div>
    <w:div w:id="726144919">
      <w:bodyDiv w:val="1"/>
      <w:marLeft w:val="0"/>
      <w:marRight w:val="0"/>
      <w:marTop w:val="0"/>
      <w:marBottom w:val="0"/>
      <w:divBdr>
        <w:top w:val="none" w:sz="0" w:space="0" w:color="auto"/>
        <w:left w:val="none" w:sz="0" w:space="0" w:color="auto"/>
        <w:bottom w:val="none" w:sz="0" w:space="0" w:color="auto"/>
        <w:right w:val="none" w:sz="0" w:space="0" w:color="auto"/>
      </w:divBdr>
    </w:div>
    <w:div w:id="779490371">
      <w:bodyDiv w:val="1"/>
      <w:marLeft w:val="0"/>
      <w:marRight w:val="0"/>
      <w:marTop w:val="0"/>
      <w:marBottom w:val="0"/>
      <w:divBdr>
        <w:top w:val="none" w:sz="0" w:space="0" w:color="auto"/>
        <w:left w:val="none" w:sz="0" w:space="0" w:color="auto"/>
        <w:bottom w:val="none" w:sz="0" w:space="0" w:color="auto"/>
        <w:right w:val="none" w:sz="0" w:space="0" w:color="auto"/>
      </w:divBdr>
      <w:divsChild>
        <w:div w:id="535317658">
          <w:marLeft w:val="0"/>
          <w:marRight w:val="0"/>
          <w:marTop w:val="0"/>
          <w:marBottom w:val="0"/>
          <w:divBdr>
            <w:top w:val="none" w:sz="0" w:space="0" w:color="auto"/>
            <w:left w:val="none" w:sz="0" w:space="0" w:color="auto"/>
            <w:bottom w:val="none" w:sz="0" w:space="0" w:color="auto"/>
            <w:right w:val="none" w:sz="0" w:space="0" w:color="auto"/>
          </w:divBdr>
        </w:div>
        <w:div w:id="1633638181">
          <w:marLeft w:val="0"/>
          <w:marRight w:val="0"/>
          <w:marTop w:val="0"/>
          <w:marBottom w:val="0"/>
          <w:divBdr>
            <w:top w:val="none" w:sz="0" w:space="0" w:color="auto"/>
            <w:left w:val="none" w:sz="0" w:space="0" w:color="auto"/>
            <w:bottom w:val="none" w:sz="0" w:space="0" w:color="auto"/>
            <w:right w:val="none" w:sz="0" w:space="0" w:color="auto"/>
          </w:divBdr>
        </w:div>
        <w:div w:id="1334337541">
          <w:marLeft w:val="0"/>
          <w:marRight w:val="0"/>
          <w:marTop w:val="0"/>
          <w:marBottom w:val="0"/>
          <w:divBdr>
            <w:top w:val="none" w:sz="0" w:space="0" w:color="auto"/>
            <w:left w:val="none" w:sz="0" w:space="0" w:color="auto"/>
            <w:bottom w:val="none" w:sz="0" w:space="0" w:color="auto"/>
            <w:right w:val="none" w:sz="0" w:space="0" w:color="auto"/>
          </w:divBdr>
        </w:div>
        <w:div w:id="1116799558">
          <w:marLeft w:val="0"/>
          <w:marRight w:val="0"/>
          <w:marTop w:val="0"/>
          <w:marBottom w:val="0"/>
          <w:divBdr>
            <w:top w:val="none" w:sz="0" w:space="0" w:color="auto"/>
            <w:left w:val="none" w:sz="0" w:space="0" w:color="auto"/>
            <w:bottom w:val="none" w:sz="0" w:space="0" w:color="auto"/>
            <w:right w:val="none" w:sz="0" w:space="0" w:color="auto"/>
          </w:divBdr>
        </w:div>
        <w:div w:id="838040435">
          <w:marLeft w:val="0"/>
          <w:marRight w:val="0"/>
          <w:marTop w:val="0"/>
          <w:marBottom w:val="0"/>
          <w:divBdr>
            <w:top w:val="none" w:sz="0" w:space="0" w:color="auto"/>
            <w:left w:val="none" w:sz="0" w:space="0" w:color="auto"/>
            <w:bottom w:val="none" w:sz="0" w:space="0" w:color="auto"/>
            <w:right w:val="none" w:sz="0" w:space="0" w:color="auto"/>
          </w:divBdr>
        </w:div>
        <w:div w:id="324167030">
          <w:marLeft w:val="0"/>
          <w:marRight w:val="0"/>
          <w:marTop w:val="0"/>
          <w:marBottom w:val="0"/>
          <w:divBdr>
            <w:top w:val="none" w:sz="0" w:space="0" w:color="auto"/>
            <w:left w:val="none" w:sz="0" w:space="0" w:color="auto"/>
            <w:bottom w:val="none" w:sz="0" w:space="0" w:color="auto"/>
            <w:right w:val="none" w:sz="0" w:space="0" w:color="auto"/>
          </w:divBdr>
        </w:div>
        <w:div w:id="395664928">
          <w:marLeft w:val="0"/>
          <w:marRight w:val="0"/>
          <w:marTop w:val="0"/>
          <w:marBottom w:val="0"/>
          <w:divBdr>
            <w:top w:val="none" w:sz="0" w:space="0" w:color="auto"/>
            <w:left w:val="none" w:sz="0" w:space="0" w:color="auto"/>
            <w:bottom w:val="none" w:sz="0" w:space="0" w:color="auto"/>
            <w:right w:val="none" w:sz="0" w:space="0" w:color="auto"/>
          </w:divBdr>
        </w:div>
        <w:div w:id="204218478">
          <w:marLeft w:val="0"/>
          <w:marRight w:val="0"/>
          <w:marTop w:val="0"/>
          <w:marBottom w:val="0"/>
          <w:divBdr>
            <w:top w:val="none" w:sz="0" w:space="0" w:color="auto"/>
            <w:left w:val="none" w:sz="0" w:space="0" w:color="auto"/>
            <w:bottom w:val="none" w:sz="0" w:space="0" w:color="auto"/>
            <w:right w:val="none" w:sz="0" w:space="0" w:color="auto"/>
          </w:divBdr>
        </w:div>
        <w:div w:id="831986707">
          <w:marLeft w:val="0"/>
          <w:marRight w:val="0"/>
          <w:marTop w:val="0"/>
          <w:marBottom w:val="0"/>
          <w:divBdr>
            <w:top w:val="none" w:sz="0" w:space="0" w:color="auto"/>
            <w:left w:val="none" w:sz="0" w:space="0" w:color="auto"/>
            <w:bottom w:val="none" w:sz="0" w:space="0" w:color="auto"/>
            <w:right w:val="none" w:sz="0" w:space="0" w:color="auto"/>
          </w:divBdr>
        </w:div>
        <w:div w:id="251008225">
          <w:marLeft w:val="0"/>
          <w:marRight w:val="0"/>
          <w:marTop w:val="0"/>
          <w:marBottom w:val="0"/>
          <w:divBdr>
            <w:top w:val="none" w:sz="0" w:space="0" w:color="auto"/>
            <w:left w:val="none" w:sz="0" w:space="0" w:color="auto"/>
            <w:bottom w:val="none" w:sz="0" w:space="0" w:color="auto"/>
            <w:right w:val="none" w:sz="0" w:space="0" w:color="auto"/>
          </w:divBdr>
        </w:div>
        <w:div w:id="2064400192">
          <w:marLeft w:val="0"/>
          <w:marRight w:val="0"/>
          <w:marTop w:val="0"/>
          <w:marBottom w:val="0"/>
          <w:divBdr>
            <w:top w:val="none" w:sz="0" w:space="0" w:color="auto"/>
            <w:left w:val="none" w:sz="0" w:space="0" w:color="auto"/>
            <w:bottom w:val="none" w:sz="0" w:space="0" w:color="auto"/>
            <w:right w:val="none" w:sz="0" w:space="0" w:color="auto"/>
          </w:divBdr>
        </w:div>
        <w:div w:id="627122957">
          <w:marLeft w:val="0"/>
          <w:marRight w:val="0"/>
          <w:marTop w:val="0"/>
          <w:marBottom w:val="0"/>
          <w:divBdr>
            <w:top w:val="none" w:sz="0" w:space="0" w:color="auto"/>
            <w:left w:val="none" w:sz="0" w:space="0" w:color="auto"/>
            <w:bottom w:val="none" w:sz="0" w:space="0" w:color="auto"/>
            <w:right w:val="none" w:sz="0" w:space="0" w:color="auto"/>
          </w:divBdr>
        </w:div>
        <w:div w:id="1184050247">
          <w:marLeft w:val="0"/>
          <w:marRight w:val="0"/>
          <w:marTop w:val="0"/>
          <w:marBottom w:val="0"/>
          <w:divBdr>
            <w:top w:val="none" w:sz="0" w:space="0" w:color="auto"/>
            <w:left w:val="none" w:sz="0" w:space="0" w:color="auto"/>
            <w:bottom w:val="none" w:sz="0" w:space="0" w:color="auto"/>
            <w:right w:val="none" w:sz="0" w:space="0" w:color="auto"/>
          </w:divBdr>
        </w:div>
      </w:divsChild>
    </w:div>
    <w:div w:id="850097280">
      <w:bodyDiv w:val="1"/>
      <w:marLeft w:val="0"/>
      <w:marRight w:val="0"/>
      <w:marTop w:val="0"/>
      <w:marBottom w:val="0"/>
      <w:divBdr>
        <w:top w:val="none" w:sz="0" w:space="0" w:color="auto"/>
        <w:left w:val="none" w:sz="0" w:space="0" w:color="auto"/>
        <w:bottom w:val="none" w:sz="0" w:space="0" w:color="auto"/>
        <w:right w:val="none" w:sz="0" w:space="0" w:color="auto"/>
      </w:divBdr>
    </w:div>
    <w:div w:id="1020399434">
      <w:bodyDiv w:val="1"/>
      <w:marLeft w:val="0"/>
      <w:marRight w:val="0"/>
      <w:marTop w:val="0"/>
      <w:marBottom w:val="0"/>
      <w:divBdr>
        <w:top w:val="none" w:sz="0" w:space="0" w:color="auto"/>
        <w:left w:val="none" w:sz="0" w:space="0" w:color="auto"/>
        <w:bottom w:val="none" w:sz="0" w:space="0" w:color="auto"/>
        <w:right w:val="none" w:sz="0" w:space="0" w:color="auto"/>
      </w:divBdr>
      <w:divsChild>
        <w:div w:id="341666335">
          <w:marLeft w:val="302"/>
          <w:marRight w:val="0"/>
          <w:marTop w:val="154"/>
          <w:marBottom w:val="0"/>
          <w:divBdr>
            <w:top w:val="none" w:sz="0" w:space="0" w:color="auto"/>
            <w:left w:val="none" w:sz="0" w:space="0" w:color="auto"/>
            <w:bottom w:val="none" w:sz="0" w:space="0" w:color="auto"/>
            <w:right w:val="none" w:sz="0" w:space="0" w:color="auto"/>
          </w:divBdr>
        </w:div>
        <w:div w:id="1968117838">
          <w:marLeft w:val="302"/>
          <w:marRight w:val="0"/>
          <w:marTop w:val="154"/>
          <w:marBottom w:val="0"/>
          <w:divBdr>
            <w:top w:val="none" w:sz="0" w:space="0" w:color="auto"/>
            <w:left w:val="none" w:sz="0" w:space="0" w:color="auto"/>
            <w:bottom w:val="none" w:sz="0" w:space="0" w:color="auto"/>
            <w:right w:val="none" w:sz="0" w:space="0" w:color="auto"/>
          </w:divBdr>
        </w:div>
        <w:div w:id="2016564805">
          <w:marLeft w:val="302"/>
          <w:marRight w:val="0"/>
          <w:marTop w:val="154"/>
          <w:marBottom w:val="0"/>
          <w:divBdr>
            <w:top w:val="none" w:sz="0" w:space="0" w:color="auto"/>
            <w:left w:val="none" w:sz="0" w:space="0" w:color="auto"/>
            <w:bottom w:val="none" w:sz="0" w:space="0" w:color="auto"/>
            <w:right w:val="none" w:sz="0" w:space="0" w:color="auto"/>
          </w:divBdr>
        </w:div>
      </w:divsChild>
    </w:div>
    <w:div w:id="1192761870">
      <w:bodyDiv w:val="1"/>
      <w:marLeft w:val="0"/>
      <w:marRight w:val="0"/>
      <w:marTop w:val="0"/>
      <w:marBottom w:val="0"/>
      <w:divBdr>
        <w:top w:val="none" w:sz="0" w:space="0" w:color="auto"/>
        <w:left w:val="none" w:sz="0" w:space="0" w:color="auto"/>
        <w:bottom w:val="none" w:sz="0" w:space="0" w:color="auto"/>
        <w:right w:val="none" w:sz="0" w:space="0" w:color="auto"/>
      </w:divBdr>
      <w:divsChild>
        <w:div w:id="1894073941">
          <w:marLeft w:val="288"/>
          <w:marRight w:val="0"/>
          <w:marTop w:val="240"/>
          <w:marBottom w:val="40"/>
          <w:divBdr>
            <w:top w:val="none" w:sz="0" w:space="0" w:color="auto"/>
            <w:left w:val="none" w:sz="0" w:space="0" w:color="auto"/>
            <w:bottom w:val="none" w:sz="0" w:space="0" w:color="auto"/>
            <w:right w:val="none" w:sz="0" w:space="0" w:color="auto"/>
          </w:divBdr>
        </w:div>
      </w:divsChild>
    </w:div>
    <w:div w:id="1555578709">
      <w:bodyDiv w:val="1"/>
      <w:marLeft w:val="0"/>
      <w:marRight w:val="0"/>
      <w:marTop w:val="0"/>
      <w:marBottom w:val="0"/>
      <w:divBdr>
        <w:top w:val="none" w:sz="0" w:space="0" w:color="auto"/>
        <w:left w:val="none" w:sz="0" w:space="0" w:color="auto"/>
        <w:bottom w:val="none" w:sz="0" w:space="0" w:color="auto"/>
        <w:right w:val="none" w:sz="0" w:space="0" w:color="auto"/>
      </w:divBdr>
    </w:div>
    <w:div w:id="1597862455">
      <w:bodyDiv w:val="1"/>
      <w:marLeft w:val="0"/>
      <w:marRight w:val="0"/>
      <w:marTop w:val="0"/>
      <w:marBottom w:val="0"/>
      <w:divBdr>
        <w:top w:val="none" w:sz="0" w:space="0" w:color="auto"/>
        <w:left w:val="none" w:sz="0" w:space="0" w:color="auto"/>
        <w:bottom w:val="none" w:sz="0" w:space="0" w:color="auto"/>
        <w:right w:val="none" w:sz="0" w:space="0" w:color="auto"/>
      </w:divBdr>
    </w:div>
    <w:div w:id="1721130838">
      <w:bodyDiv w:val="1"/>
      <w:marLeft w:val="0"/>
      <w:marRight w:val="0"/>
      <w:marTop w:val="0"/>
      <w:marBottom w:val="0"/>
      <w:divBdr>
        <w:top w:val="none" w:sz="0" w:space="0" w:color="auto"/>
        <w:left w:val="none" w:sz="0" w:space="0" w:color="auto"/>
        <w:bottom w:val="none" w:sz="0" w:space="0" w:color="auto"/>
        <w:right w:val="none" w:sz="0" w:space="0" w:color="auto"/>
      </w:divBdr>
    </w:div>
    <w:div w:id="1755281759">
      <w:bodyDiv w:val="1"/>
      <w:marLeft w:val="0"/>
      <w:marRight w:val="0"/>
      <w:marTop w:val="0"/>
      <w:marBottom w:val="0"/>
      <w:divBdr>
        <w:top w:val="none" w:sz="0" w:space="0" w:color="auto"/>
        <w:left w:val="none" w:sz="0" w:space="0" w:color="auto"/>
        <w:bottom w:val="none" w:sz="0" w:space="0" w:color="auto"/>
        <w:right w:val="none" w:sz="0" w:space="0" w:color="auto"/>
      </w:divBdr>
      <w:divsChild>
        <w:div w:id="985939463">
          <w:marLeft w:val="288"/>
          <w:marRight w:val="0"/>
          <w:marTop w:val="240"/>
          <w:marBottom w:val="40"/>
          <w:divBdr>
            <w:top w:val="none" w:sz="0" w:space="0" w:color="auto"/>
            <w:left w:val="none" w:sz="0" w:space="0" w:color="auto"/>
            <w:bottom w:val="none" w:sz="0" w:space="0" w:color="auto"/>
            <w:right w:val="none" w:sz="0" w:space="0" w:color="auto"/>
          </w:divBdr>
        </w:div>
        <w:div w:id="1182862089">
          <w:marLeft w:val="288"/>
          <w:marRight w:val="0"/>
          <w:marTop w:val="240"/>
          <w:marBottom w:val="40"/>
          <w:divBdr>
            <w:top w:val="none" w:sz="0" w:space="0" w:color="auto"/>
            <w:left w:val="none" w:sz="0" w:space="0" w:color="auto"/>
            <w:bottom w:val="none" w:sz="0" w:space="0" w:color="auto"/>
            <w:right w:val="none" w:sz="0" w:space="0" w:color="auto"/>
          </w:divBdr>
        </w:div>
        <w:div w:id="766274107">
          <w:marLeft w:val="288"/>
          <w:marRight w:val="0"/>
          <w:marTop w:val="240"/>
          <w:marBottom w:val="40"/>
          <w:divBdr>
            <w:top w:val="none" w:sz="0" w:space="0" w:color="auto"/>
            <w:left w:val="none" w:sz="0" w:space="0" w:color="auto"/>
            <w:bottom w:val="none" w:sz="0" w:space="0" w:color="auto"/>
            <w:right w:val="none" w:sz="0" w:space="0" w:color="auto"/>
          </w:divBdr>
        </w:div>
        <w:div w:id="1532718509">
          <w:marLeft w:val="288"/>
          <w:marRight w:val="0"/>
          <w:marTop w:val="240"/>
          <w:marBottom w:val="40"/>
          <w:divBdr>
            <w:top w:val="none" w:sz="0" w:space="0" w:color="auto"/>
            <w:left w:val="none" w:sz="0" w:space="0" w:color="auto"/>
            <w:bottom w:val="none" w:sz="0" w:space="0" w:color="auto"/>
            <w:right w:val="none" w:sz="0" w:space="0" w:color="auto"/>
          </w:divBdr>
        </w:div>
        <w:div w:id="1798061553">
          <w:marLeft w:val="288"/>
          <w:marRight w:val="0"/>
          <w:marTop w:val="240"/>
          <w:marBottom w:val="40"/>
          <w:divBdr>
            <w:top w:val="none" w:sz="0" w:space="0" w:color="auto"/>
            <w:left w:val="none" w:sz="0" w:space="0" w:color="auto"/>
            <w:bottom w:val="none" w:sz="0" w:space="0" w:color="auto"/>
            <w:right w:val="none" w:sz="0" w:space="0" w:color="auto"/>
          </w:divBdr>
        </w:div>
      </w:divsChild>
    </w:div>
    <w:div w:id="1973976859">
      <w:bodyDiv w:val="1"/>
      <w:marLeft w:val="0"/>
      <w:marRight w:val="0"/>
      <w:marTop w:val="0"/>
      <w:marBottom w:val="0"/>
      <w:divBdr>
        <w:top w:val="none" w:sz="0" w:space="0" w:color="auto"/>
        <w:left w:val="none" w:sz="0" w:space="0" w:color="auto"/>
        <w:bottom w:val="none" w:sz="0" w:space="0" w:color="auto"/>
        <w:right w:val="none" w:sz="0" w:space="0" w:color="auto"/>
      </w:divBdr>
    </w:div>
    <w:div w:id="21109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ifad.zoom.us/j/86786383214?pwd=UHVzTTZiaFhqOXhLNVphUTBvdjVBQT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ur05.safelinks.protection.outlook.com/?url=https%3A%2F%2Fwww.adaptation-fund.org%2Fwp-content%2Fuploads%2F2016%2F04%2FOPG-Annex-4_GP-and-GAP_approved-March2021pdf.pdf&amp;data=05%7C01%7Ca.marazzi%40ifad.org%7C25a2c04737d844c4b72008da2923f52c%7Cdc231ce49c9443aab3110a314fbce932%7C0%7C0%7C637867531656288670%7CUnknown%7CTWFpbGZsb3d8eyJWIjoiMC4wLjAwMDAiLCJQIjoiV2luMzIiLCJBTiI6Ik1haWwiLCJXVCI6Mn0%3D%7C3000%7C%7C%7C&amp;sdata=lDmWZx%2FOzZdphWfqnG1Tf%2F4w1f5gLsfBd%2FU%2BuWKcb1I%3D&amp;reserved=0" TargetMode="External"/><Relationship Id="rId2" Type="http://schemas.openxmlformats.org/officeDocument/2006/relationships/hyperlink" Target="https://eur05.safelinks.protection.outlook.com/?url=https%3A%2F%2Fwww.adaptation-fund.org%2Fwp-content%2Fuploads%2F2015%2F09%2FEnvironmental-Social-Policy-approved-Nov2013.pdf&amp;data=05%7C01%7Ca.marazzi%40ifad.org%7C25a2c04737d844c4b72008da2923f52c%7Cdc231ce49c9443aab3110a314fbce932%7C0%7C0%7C637867531656288670%7CUnknown%7CTWFpbGZsb3d8eyJWIjoiMC4wLjAwMDAiLCJQIjoiV2luMzIiLCJBTiI6Ik1haWwiLCJXVCI6Mn0%3D%7C3000%7C%7C%7C&amp;sdata=5oKW%2BuU6qQkQDHBKwG0DFxO7TfvpyvT83UYaKutO3Wc%3D&amp;reserved=0" TargetMode="External"/><Relationship Id="rId1" Type="http://schemas.openxmlformats.org/officeDocument/2006/relationships/hyperlink" Target="https://www.ifad.org/en/web/knowledge/-/publication/the-multidimensional-poverty-assessment-tool" TargetMode="External"/><Relationship Id="rId4" Type="http://schemas.openxmlformats.org/officeDocument/2006/relationships/hyperlink" Target="https://www.ifad.org/en/sec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DocAuthor_WBDocs xmlns="dc9b7735-1e97-4a24-b7a2-47bf824ab39e">Adaptation Fund Board Secretariat</DocAuthor_WBDocs>
    <IsDraft xmlns="dc9b7735-1e97-4a24-b7a2-47bf824ab39e">true</IsDraft>
    <ProjectId xmlns="dc9b7735-1e97-4a24-b7a2-47bf824ab39e">14538</ProjectId>
    <ReportingPeriod xmlns="dc9b7735-1e97-4a24-b7a2-47bf824ab39e" xsi:nil="true"/>
    <WBDocsDocURL xmlns="dc9b7735-1e97-4a24-b7a2-47bf824ab39e">https://spfilesapi.worldbank.org/services?I4_SERVICE=VC&amp;I4_KEY=TF069013&amp;I4_DOCID=b35dec9a-4e97-45b2-96c4-9f2200940d39</WBDocsDocURL>
    <WBDocsDocURLPublicOnly xmlns="dc9b7735-1e97-4a24-b7a2-47bf824ab39e">https://spxdocs.worldbank.org/en/081042207052236416/pdf/14538_PROGIRES IWR_final_2022.pdf</WBDocsDocURLPublicOnly>
    <Fund_WBDocs xmlns="dc9b7735-1e97-4a24-b7a2-47bf824ab39e">AF</Fund_WBDocs>
    <ProjectStatus xmlns="dc9b7735-1e97-4a24-b7a2-47bf824ab39e">Project Not Approved</ProjectStatus>
    <ProjectRevisionId xmlns="dc9b7735-1e97-4a24-b7a2-47bf824ab39e" xsi:nil="true"/>
    <PublicDoc xmlns="dc9b7735-1e97-4a24-b7a2-47bf824ab39e">Yes</PublicDoc>
    <DocumentType xmlns="dc9b7735-1e97-4a24-b7a2-47bf824ab39e" xsi:nil="true"/>
    <DocStatus xmlns="dc9b7735-1e97-4a24-b7a2-47bf824ab39e">Completed</DocStatus>
    <comments xmlns="dc9b7735-1e97-4a24-b7a2-47bf824ab39e" xsi:nil="true"/>
    <CIFCoBenefit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65</PPFDocumentType>
    <DocumentType_WBDocs xmlns="dc9b7735-1e97-4a24-b7a2-47bf824ab39e">Project Status Report</DocumentType_WBDocs>
    <DocumentCreateStatus xmlns="dc9b7735-1e97-4a24-b7a2-47bf824ab39e" xsi:nil="true"/>
    <TrusteeId xmlns="dc9b7735-1e97-4a24-b7a2-47bf824ab39e" xsi:nil="true"/>
    <WBDocsApproverName xmlns="dc9b7735-1e97-4a24-b7a2-47bf824ab39e">000384891</WBDocsApproverName>
    <ApproverUPI_WBDocs xmlns="dc9b7735-1e97-4a24-b7a2-47bf824ab39e" xsi:nil="true"/>
    <CurrentRequestId xmlns="dc9b7735-1e97-4a24-b7a2-47bf824ab39e" xsi:nil="true"/>
    <SentToWBDocsPublic xmlns="dc9b7735-1e97-4a24-b7a2-47bf824ab39e">Yes</SentToWBDocsPublic>
    <WBDocsMessage xmlns="dc9b7735-1e97-4a24-b7a2-47bf824ab39e" xsi:nil="true"/>
    <ProjectMilestoneId xmlns="dc9b7735-1e97-4a24-b7a2-47bf824ab39e" xsi:nil="true"/>
    <Fund xmlns="dc9b7735-1e97-4a24-b7a2-47bf824ab39e">AF</Fund>
    <AccesstoInfoException xmlns="dc9b7735-1e97-4a24-b7a2-47bf824ab39e" xsi:nil="true"/>
    <IsPubDocGenerated xmlns="dc9b7735-1e97-4a24-b7a2-47bf824ab39e">true</IsPubDocGenerated>
    <CashTransferId xmlns="dc9b7735-1e97-4a24-b7a2-47bf824ab39e" xsi:nil="true"/>
  </documentManagement>
</p:properties>
</file>

<file path=customXml/itemProps1.xml><?xml version="1.0" encoding="utf-8"?>
<ds:datastoreItem xmlns:ds="http://schemas.openxmlformats.org/officeDocument/2006/customXml" ds:itemID="{75E49127-368C-43D3-A4E0-A75BBD063EA5}">
  <ds:schemaRefs>
    <ds:schemaRef ds:uri="http://schemas.openxmlformats.org/officeDocument/2006/bibliography"/>
  </ds:schemaRefs>
</ds:datastoreItem>
</file>

<file path=customXml/itemProps2.xml><?xml version="1.0" encoding="utf-8"?>
<ds:datastoreItem xmlns:ds="http://schemas.openxmlformats.org/officeDocument/2006/customXml" ds:itemID="{0B6BBBA6-4D1D-405D-976C-4C80A01C3585}"/>
</file>

<file path=customXml/itemProps3.xml><?xml version="1.0" encoding="utf-8"?>
<ds:datastoreItem xmlns:ds="http://schemas.openxmlformats.org/officeDocument/2006/customXml" ds:itemID="{DE405778-1BE1-4B30-985B-21BF23C3C017}"/>
</file>

<file path=customXml/itemProps4.xml><?xml version="1.0" encoding="utf-8"?>
<ds:datastoreItem xmlns:ds="http://schemas.openxmlformats.org/officeDocument/2006/customXml" ds:itemID="{9AF9EA70-7703-43A8-8A56-D2798F5C3135}"/>
</file>

<file path=docProps/app.xml><?xml version="1.0" encoding="utf-8"?>
<Properties xmlns="http://schemas.openxmlformats.org/officeDocument/2006/extended-properties" xmlns:vt="http://schemas.openxmlformats.org/officeDocument/2006/docPropsVTypes">
  <Template>Normal.dotm</Template>
  <TotalTime>60</TotalTime>
  <Pages>16</Pages>
  <Words>4654</Words>
  <Characters>26529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dc:creator>
  <cp:keywords/>
  <dc:description/>
  <cp:lastModifiedBy>Marazzi, Alessia</cp:lastModifiedBy>
  <cp:revision>6</cp:revision>
  <dcterms:created xsi:type="dcterms:W3CDTF">2022-05-10T08:39:00Z</dcterms:created>
  <dcterms:modified xsi:type="dcterms:W3CDTF">2022-05-10T09:54:00Z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9d5016c5-f2c8-47df-aff6-5ecd0439be44,3;9d5016c5-f2c8-47df-aff6-5ecd0439be44,3;9d5016c5-f2c8-47df-aff6-5ecd0439be44,3;9d5016c5-f2c8-47df-aff6-5ecd0439be44,3;9d5016c5-f2c8-47df-aff6-5ecd0439be44,3;9d5016c5-f2c8-47df-aff6-5ecd0439be44,3;9d5016c5-f2c8-47df-aff6-5ecd0439be44,3;9d5016c5-f2c8-47df-aff6-5ecd0439be44,3;9d5016c5-f2c8-47df-aff6-5ecd0439be44,3;513612fd-e3a3-42a4-b85d-5f0deb960dcc,5;</vt:lpwstr>
  </property>
</Properties>
</file>